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C" w:rsidRPr="00FE25CC" w:rsidRDefault="00FE25CC" w:rsidP="00B962B1">
      <w:pPr>
        <w:pStyle w:val="1"/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</w:pPr>
      <w:r w:rsidRPr="00FE25CC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ПАМЯТКА ПРЕДПРИНИМАТЕЛЯМ</w:t>
      </w:r>
    </w:p>
    <w:p w:rsidR="005E4266" w:rsidRPr="005E4266" w:rsidRDefault="005E4266" w:rsidP="00B962B1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5E4266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ОТДЕЛЕНИЕ НАДЗОРНОЙ ДЕЯТЕЛЬНОСТИ </w:t>
      </w:r>
      <w:bookmarkStart w:id="0" w:name="_GoBack"/>
      <w:bookmarkEnd w:id="0"/>
    </w:p>
    <w:p w:rsidR="005E4266" w:rsidRPr="005E4266" w:rsidRDefault="005E4266" w:rsidP="00B962B1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5E4266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ПО ОБЛИВСКОМУ РАЙОНУ ИНФОРМИРУЕТ!</w:t>
      </w:r>
    </w:p>
    <w:p w:rsidR="005E4266" w:rsidRPr="005E4266" w:rsidRDefault="005E4266" w:rsidP="005E4266">
      <w:pPr>
        <w:rPr>
          <w:rFonts w:eastAsia="Calibri"/>
          <w:lang w:eastAsia="en-US"/>
        </w:rPr>
      </w:pPr>
    </w:p>
    <w:p w:rsidR="00B962B1" w:rsidRDefault="00B962B1" w:rsidP="00B962B1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Памятка для предпринимателей, разъясняющая основные положения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br/>
        <w:t xml:space="preserve"> Федерального закона от 26 декабря 2008 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962B1" w:rsidRDefault="00B962B1" w:rsidP="00B962B1">
      <w:pPr>
        <w:rPr>
          <w:lang w:eastAsia="en-US"/>
        </w:rPr>
      </w:pPr>
    </w:p>
    <w:p w:rsidR="00B962B1" w:rsidRDefault="00B962B1" w:rsidP="00B962B1">
      <w:pPr>
        <w:ind w:firstLine="709"/>
        <w:jc w:val="both"/>
      </w:pPr>
      <w:r>
        <w:t>С 1 мая 2009 года вступил в силу Федеральный закон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Закон).</w:t>
      </w:r>
    </w:p>
    <w:p w:rsidR="00B962B1" w:rsidRDefault="00B962B1" w:rsidP="00B962B1">
      <w:pPr>
        <w:ind w:firstLine="709"/>
        <w:jc w:val="both"/>
      </w:pPr>
      <w:r>
        <w:t>Одновременно утрачивает силу ранее действующий одноименный Федеральный закон от 8 августа 2001 г. N 134-ФЗ.</w:t>
      </w:r>
    </w:p>
    <w:p w:rsidR="00B962B1" w:rsidRDefault="00B962B1" w:rsidP="00B962B1">
      <w:pPr>
        <w:ind w:firstLine="709"/>
        <w:jc w:val="both"/>
      </w:pPr>
      <w:r>
        <w:t>Законом вводится ряд нововведений в порядке проведения проверок контролирующими органами. Большинство старых норм в новом Законе получили уточнение, есть и новшества.</w:t>
      </w:r>
    </w:p>
    <w:p w:rsidR="00B962B1" w:rsidRDefault="00B962B1" w:rsidP="00B962B1">
      <w:pPr>
        <w:ind w:firstLine="709"/>
        <w:jc w:val="both"/>
      </w:pPr>
      <w:r>
        <w:t>Во избежание трудностей при взаимодействии с контролирующими органами, субъектам малого и среднего предпринимательства рекомендуется досконально изучить данный нормативно-правовой акт.</w:t>
      </w: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ind w:firstLine="709"/>
        <w:jc w:val="center"/>
        <w:rPr>
          <w:b/>
        </w:rPr>
      </w:pPr>
      <w:r>
        <w:rPr>
          <w:b/>
        </w:rPr>
        <w:t>НА КОГО ЗАКОН ДЕЙСТВУЕТ И НЕ ДЕЙСТВУЕТ</w:t>
      </w: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ind w:firstLine="709"/>
        <w:jc w:val="both"/>
        <w:rPr>
          <w:b/>
        </w:rPr>
      </w:pPr>
      <w:r>
        <w:rPr>
          <w:b/>
        </w:rPr>
        <w:t>1. Субъекты регулирования Закона</w:t>
      </w:r>
    </w:p>
    <w:p w:rsidR="00B962B1" w:rsidRDefault="00B962B1" w:rsidP="00B962B1">
      <w:pPr>
        <w:ind w:firstLine="709"/>
        <w:jc w:val="both"/>
        <w:rPr>
          <w:b/>
        </w:rPr>
      </w:pP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юридические лица, индивидуальные предприниматели;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 органы, уполномоченные на осуществление государственного контроля (надзора), муниципального контроля (далее – </w:t>
      </w:r>
      <w:r>
        <w:rPr>
          <w:rFonts w:eastAsia="Calibri"/>
          <w:b/>
          <w:lang w:eastAsia="en-US"/>
        </w:rPr>
        <w:t>контролирующие органы</w:t>
      </w:r>
      <w:r>
        <w:rPr>
          <w:rFonts w:eastAsia="Calibri"/>
          <w:lang w:eastAsia="en-US"/>
        </w:rPr>
        <w:t>).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Стоит иметь в виду, что на общественные организации действие настоящего Закона </w:t>
      </w:r>
      <w:r>
        <w:rPr>
          <w:rFonts w:eastAsia="Calibri"/>
          <w:b/>
          <w:lang w:eastAsia="en-US"/>
        </w:rPr>
        <w:t>не распространяется</w:t>
      </w:r>
      <w:r>
        <w:rPr>
          <w:rFonts w:eastAsia="Calibri"/>
          <w:lang w:eastAsia="en-US"/>
        </w:rPr>
        <w:t>.</w:t>
      </w: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ind w:firstLine="709"/>
        <w:jc w:val="both"/>
        <w:rPr>
          <w:b/>
        </w:rPr>
      </w:pPr>
      <w:r>
        <w:rPr>
          <w:b/>
        </w:rPr>
        <w:t>2. Сфера действия Закона</w:t>
      </w: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 регулирует отношения в области организации и проведения проверок и защиты прав юридических лиц, индивидуальных предпринимателей в процессе их осуществления.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B962B1" w:rsidRDefault="00B962B1" w:rsidP="00B962B1">
      <w:pPr>
        <w:ind w:firstLine="709"/>
        <w:jc w:val="both"/>
      </w:pPr>
      <w:r>
        <w:t xml:space="preserve">Действие закона </w:t>
      </w:r>
      <w:r>
        <w:rPr>
          <w:b/>
        </w:rPr>
        <w:t>не распространяется</w:t>
      </w:r>
      <w:r>
        <w:t xml:space="preserve"> на контролирующие органы </w:t>
      </w:r>
      <w:r>
        <w:rPr>
          <w:b/>
        </w:rPr>
        <w:t>при проведении</w:t>
      </w:r>
      <w:r>
        <w:t>:</w:t>
      </w:r>
    </w:p>
    <w:p w:rsidR="00B962B1" w:rsidRDefault="00B962B1" w:rsidP="00B962B1">
      <w:pPr>
        <w:ind w:firstLine="709"/>
        <w:jc w:val="both"/>
      </w:pP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t xml:space="preserve">1) </w:t>
      </w:r>
      <w:r>
        <w:rPr>
          <w:rFonts w:eastAsia="Calibri"/>
          <w:lang w:eastAsia="en-US"/>
        </w:rPr>
        <w:t xml:space="preserve">оперативно-розыскных мероприятий, </w:t>
      </w:r>
      <w:proofErr w:type="gramStart"/>
      <w:r>
        <w:rPr>
          <w:rFonts w:eastAsia="Calibri"/>
          <w:lang w:eastAsia="en-US"/>
        </w:rPr>
        <w:t>производстве</w:t>
      </w:r>
      <w:proofErr w:type="gramEnd"/>
      <w:r>
        <w:rPr>
          <w:rFonts w:eastAsia="Calibri"/>
          <w:lang w:eastAsia="en-US"/>
        </w:rPr>
        <w:t xml:space="preserve"> дознания, проведении предварительного следствия;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прокурорского надзора и правосудия;</w:t>
      </w:r>
    </w:p>
    <w:p w:rsidR="00B962B1" w:rsidRP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административного расследования;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финансового контроля и финансово-бюджетного надзора;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налогового контроля;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валютного контроля;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контроля на финансовых рынках;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банковского надзора;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9)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расследования причин возникновения чрезвычайных ситуаций природного и техногенного характера, инфекционных и массовых неинфекционных заболеваний или отравлений;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расследования несчастных случаев на производстве;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государственного контроля в пунктах пропуска через Государственную границу Российской Федерации;</w:t>
      </w:r>
    </w:p>
    <w:p w:rsidR="00B962B1" w:rsidRDefault="00B962B1" w:rsidP="00B962B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проверок, при которых не требуется взаимодействие контролирующих органов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контролирующих органов (наблюдение, визуальный осмотр и др.).</w:t>
      </w:r>
    </w:p>
    <w:p w:rsidR="00B962B1" w:rsidRDefault="00B962B1" w:rsidP="00B962B1">
      <w:pPr>
        <w:ind w:firstLine="709"/>
        <w:jc w:val="both"/>
        <w:rPr>
          <w:rFonts w:eastAsia="Calibri"/>
          <w:b/>
          <w:i/>
          <w:lang w:eastAsia="en-US"/>
        </w:rPr>
      </w:pPr>
    </w:p>
    <w:p w:rsidR="00B962B1" w:rsidRDefault="00B962B1" w:rsidP="00B962B1">
      <w:pPr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Примечание:</w:t>
      </w:r>
    </w:p>
    <w:p w:rsidR="00B962B1" w:rsidRDefault="00B962B1" w:rsidP="00B962B1">
      <w:pPr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Необходимо отметить, что исключение из сферы регулирования данного Закона конкретных видов контроля, не означает исключения из сферы его действия в целом деятельности конкретного контролирующего органа, который его осуществляет.</w:t>
      </w:r>
    </w:p>
    <w:p w:rsidR="00B962B1" w:rsidRDefault="00B962B1" w:rsidP="00B962B1">
      <w:pPr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 xml:space="preserve">Например, действие Закона не распространяется на налоговый контроль, т.е. </w:t>
      </w:r>
      <w:proofErr w:type="gramStart"/>
      <w:r>
        <w:rPr>
          <w:rFonts w:eastAsia="Calibri"/>
          <w:i/>
        </w:rPr>
        <w:t>контроль за</w:t>
      </w:r>
      <w:proofErr w:type="gramEnd"/>
      <w:r>
        <w:rPr>
          <w:rFonts w:eastAsia="Calibri"/>
          <w:i/>
        </w:rPr>
        <w:t xml:space="preserve"> соблюдением законодательства о налогах и сборах.</w:t>
      </w:r>
    </w:p>
    <w:p w:rsidR="00B962B1" w:rsidRDefault="00B962B1" w:rsidP="00B962B1">
      <w:pPr>
        <w:jc w:val="both"/>
        <w:rPr>
          <w:rFonts w:eastAsia="Calibri"/>
          <w:i/>
        </w:rPr>
      </w:pPr>
      <w:r>
        <w:rPr>
          <w:rFonts w:eastAsia="Calibri"/>
          <w:i/>
        </w:rPr>
        <w:t>Данный вид контроля осуществляет Федеральная налоговая служба.</w:t>
      </w:r>
    </w:p>
    <w:p w:rsidR="00B962B1" w:rsidRDefault="00B962B1" w:rsidP="00B962B1">
      <w:pPr>
        <w:jc w:val="both"/>
        <w:rPr>
          <w:i/>
        </w:rPr>
      </w:pPr>
      <w:r>
        <w:rPr>
          <w:rFonts w:eastAsia="Calibri"/>
          <w:i/>
        </w:rPr>
        <w:t xml:space="preserve">Однако она также осуществляет </w:t>
      </w:r>
      <w:proofErr w:type="gramStart"/>
      <w:r>
        <w:rPr>
          <w:i/>
        </w:rPr>
        <w:t>контроль за</w:t>
      </w:r>
      <w:proofErr w:type="gramEnd"/>
      <w:r>
        <w:rPr>
          <w:i/>
        </w:rPr>
        <w:t xml:space="preserve"> производством, оборотом, качеством алкогольной и спиртосодержащей продукции, а также проверки применения контрольно-кассовой техники (ККТ - регулируется Федеральным законом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карт»). На эти виды контроля действие Закона распространяется, поскольку они не входят в вышеуказанный перечень, хотя проводятся все той же Федеральной налоговой службой.</w:t>
      </w:r>
    </w:p>
    <w:p w:rsidR="00B962B1" w:rsidRDefault="00B962B1" w:rsidP="00B962B1">
      <w:pPr>
        <w:ind w:firstLine="708"/>
        <w:jc w:val="both"/>
        <w:rPr>
          <w:i/>
        </w:rPr>
      </w:pPr>
      <w:r>
        <w:rPr>
          <w:i/>
        </w:rPr>
        <w:t>Также стоит иметь в виду, что действия органов внутренних дел, связанные с проверкой субъектов малого и среднего предпринимательства, производятся в рамках оперативно-розыскных мероприятий и также в сферу регулирования настоящего Закона не попадают.</w:t>
      </w:r>
    </w:p>
    <w:p w:rsidR="00B962B1" w:rsidRDefault="00B962B1" w:rsidP="00B962B1">
      <w:pPr>
        <w:jc w:val="both"/>
        <w:rPr>
          <w:i/>
        </w:rPr>
      </w:pPr>
    </w:p>
    <w:p w:rsidR="00B962B1" w:rsidRDefault="00B962B1" w:rsidP="00B962B1">
      <w:pPr>
        <w:ind w:firstLine="709"/>
        <w:jc w:val="both"/>
        <w:rPr>
          <w:rFonts w:eastAsia="Calibri"/>
        </w:rPr>
      </w:pPr>
      <w:r>
        <w:t xml:space="preserve">Кроме того, необходимо иметь в виду, что </w:t>
      </w:r>
      <w:r>
        <w:rPr>
          <w:rFonts w:eastAsia="Calibri"/>
        </w:rPr>
        <w:t xml:space="preserve">особенности организации и проведения проверок в части, касающейся вида, предмета, оснований проверок и сроков их проведения </w:t>
      </w:r>
      <w:r>
        <w:rPr>
          <w:rFonts w:eastAsia="Calibri"/>
          <w:b/>
        </w:rPr>
        <w:t>могут устанавливаться другими федеральными законами при проведении</w:t>
      </w:r>
      <w:r>
        <w:rPr>
          <w:rFonts w:eastAsia="Calibri"/>
        </w:rPr>
        <w:t>: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1) таможенного контроля;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2) антимонопольного контроля;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3) экспортного контроля;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4) контроля и надзора в сфере миграции;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5) государственного контроля (надзора) за деятельностью саморегулируемых организаций;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6)  лицензионного контроля;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7) государственного контроля и надзора в области обеспечения транспортной безопасности;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 xml:space="preserve">8) государственного строительного надзора; 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9) контроля и государственного надзора в области связи;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10) контроля в области обращения и защиты информации;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11) контроля и надзора за обеспечением защиты государственной тайны;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12) государственного контроля регулирования цен (тарифов) и надбавок к ним;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lastRenderedPageBreak/>
        <w:t xml:space="preserve">13)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соблюдением стандартов раскрытия информации субъектами естественных монополий;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 xml:space="preserve">14)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соблюдением стандартов раскрытия информации организациями коммунального комплекса;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 xml:space="preserve">15)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оборотом оружия;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 xml:space="preserve">16) </w:t>
      </w:r>
      <w:proofErr w:type="gramStart"/>
      <w:r>
        <w:rPr>
          <w:rFonts w:eastAsia="Calibri"/>
        </w:rPr>
        <w:t>контроля за</w:t>
      </w:r>
      <w:proofErr w:type="gramEnd"/>
      <w:r>
        <w:rPr>
          <w:rFonts w:eastAsia="Calibri"/>
        </w:rPr>
        <w:t xml:space="preserve"> оборотом наркотических средств и психотропных веществ;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17) контроля и надзора в сфере труда;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18) государственного надзора и контроля в области обеспечения безопасности дорожного железнодорожного, воздушного движения, судоходства;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19) государственного контроля и надзора за промышленной безопасностью;</w:t>
      </w:r>
    </w:p>
    <w:p w:rsidR="00B962B1" w:rsidRDefault="00B962B1" w:rsidP="00B962B1">
      <w:pPr>
        <w:rPr>
          <w:rFonts w:eastAsia="Calibri"/>
        </w:rPr>
      </w:pPr>
      <w:r>
        <w:rPr>
          <w:rFonts w:eastAsia="Calibri"/>
        </w:rPr>
        <w:t>20) надзора по ядерной и радиационной безопасности.</w:t>
      </w:r>
    </w:p>
    <w:p w:rsidR="00B962B1" w:rsidRDefault="00B962B1" w:rsidP="00B962B1">
      <w:pPr>
        <w:rPr>
          <w:rFonts w:eastAsia="Calibri"/>
        </w:rPr>
      </w:pPr>
    </w:p>
    <w:p w:rsidR="00B962B1" w:rsidRDefault="00B962B1" w:rsidP="00B962B1">
      <w:pPr>
        <w:rPr>
          <w:rFonts w:eastAsia="Calibri"/>
          <w:b/>
        </w:rPr>
      </w:pPr>
      <w:r>
        <w:rPr>
          <w:rFonts w:eastAsia="Calibri"/>
          <w:b/>
        </w:rPr>
        <w:t>3. Контролирующие органы</w:t>
      </w:r>
    </w:p>
    <w:p w:rsidR="00B962B1" w:rsidRDefault="00B962B1" w:rsidP="00B962B1">
      <w:pPr>
        <w:jc w:val="center"/>
        <w:rPr>
          <w:rFonts w:eastAsia="Calibri"/>
          <w:b/>
        </w:rPr>
      </w:pPr>
    </w:p>
    <w:p w:rsidR="00B962B1" w:rsidRDefault="00B962B1" w:rsidP="00B962B1">
      <w:pPr>
        <w:ind w:firstLine="709"/>
        <w:jc w:val="both"/>
        <w:rPr>
          <w:rFonts w:eastAsia="Calibri"/>
        </w:rPr>
      </w:pPr>
      <w:r>
        <w:rPr>
          <w:rFonts w:eastAsia="Calibri"/>
        </w:rPr>
        <w:t>Контролирующие органы в соответствии с данным Законом можно разделить на три группы: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 xml:space="preserve">1) </w:t>
      </w:r>
      <w:r>
        <w:rPr>
          <w:rFonts w:eastAsia="Calibri"/>
          <w:b/>
        </w:rPr>
        <w:t>Федеральные</w:t>
      </w:r>
    </w:p>
    <w:p w:rsidR="00B962B1" w:rsidRDefault="00B962B1" w:rsidP="00B962B1">
      <w:pPr>
        <w:jc w:val="both"/>
        <w:rPr>
          <w:rFonts w:eastAsia="Calibri"/>
          <w:b/>
        </w:rPr>
      </w:pPr>
      <w:r>
        <w:rPr>
          <w:rFonts w:eastAsia="Calibri"/>
        </w:rPr>
        <w:t xml:space="preserve">Контролирующие органы в структуре Правительства РФ - федеральные службы. Такие органы подчиняются непосредственно Правительству РФ. Законы и постановления, например, Правительства Москвы и Указы Мэра Москвы, регулирующие контрольную деятельность, на них </w:t>
      </w:r>
      <w:r>
        <w:rPr>
          <w:rFonts w:eastAsia="Calibri"/>
          <w:b/>
        </w:rPr>
        <w:t>не распространяются.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 xml:space="preserve">2) </w:t>
      </w:r>
      <w:r>
        <w:rPr>
          <w:rFonts w:eastAsia="Calibri"/>
          <w:b/>
        </w:rPr>
        <w:t>Субъекта Российской Федерации</w:t>
      </w: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>Применительно к городу Москве – это Департаменты, инспекции, комитеты, управления Правительства Москвы.</w:t>
      </w: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>Субъекты Российской Федерации вправе самостоятельно определять органы исполнительной власти, уполномоченные на проведение проверок, их структуру, полномочия, функций и порядок их деятельности. При этом данные нормы, установленные субъектами Российской Федерации, не должны противоречить рассматриваемому Закону.</w:t>
      </w:r>
    </w:p>
    <w:p w:rsidR="00B962B1" w:rsidRDefault="00B962B1" w:rsidP="00B962B1">
      <w:pPr>
        <w:rPr>
          <w:rFonts w:eastAsia="Calibri"/>
        </w:rPr>
      </w:pPr>
    </w:p>
    <w:p w:rsidR="00B962B1" w:rsidRDefault="00B962B1" w:rsidP="00B962B1">
      <w:pPr>
        <w:ind w:firstLine="708"/>
        <w:rPr>
          <w:rFonts w:eastAsia="Calibri"/>
          <w:b/>
          <w:i/>
        </w:rPr>
      </w:pPr>
      <w:r>
        <w:rPr>
          <w:rFonts w:eastAsia="Calibri"/>
          <w:b/>
          <w:i/>
        </w:rPr>
        <w:t>Примечание:</w:t>
      </w:r>
    </w:p>
    <w:p w:rsidR="00B962B1" w:rsidRDefault="00B962B1" w:rsidP="00B962B1">
      <w:pPr>
        <w:ind w:firstLine="709"/>
        <w:jc w:val="both"/>
        <w:rPr>
          <w:i/>
        </w:rPr>
      </w:pPr>
      <w:r>
        <w:rPr>
          <w:i/>
        </w:rPr>
        <w:t>Мэром Москвы издан Указ от 10 февраля 2009 г. №8-УМ «Об организации регионального государственного контроля (надзора) в городе Москве в 2009 г.» Данным актом наложен мораторий на проведение плановых проверок в 2009 году органами исполнительной власти города Москвы.</w:t>
      </w:r>
    </w:p>
    <w:p w:rsidR="00B962B1" w:rsidRDefault="00B962B1" w:rsidP="00B962B1">
      <w:pPr>
        <w:ind w:firstLine="709"/>
        <w:jc w:val="both"/>
        <w:rPr>
          <w:i/>
        </w:rPr>
      </w:pPr>
      <w:r>
        <w:rPr>
          <w:i/>
        </w:rPr>
        <w:t xml:space="preserve">В связи с этим необходимо отметить два момента. Данный Указ издан Мэром Москвы. В связи с этим он распространяется только на контролирующие органы городского подчинения – они указаны в приложении к данному документу (Департамент потребительского рынка и рынка услуг, Департамент имущества, </w:t>
      </w:r>
      <w:proofErr w:type="spellStart"/>
      <w:r>
        <w:rPr>
          <w:i/>
        </w:rPr>
        <w:t>Госинспекция</w:t>
      </w:r>
      <w:proofErr w:type="spellEnd"/>
      <w:r>
        <w:rPr>
          <w:i/>
        </w:rPr>
        <w:t xml:space="preserve"> по недвижимости и др.). На контролирующие органы, находящиеся в федеральном подчинении (Органы внутренних дел, Федеральная налоговая служба, Государственный пожарный надзор и др.), действие данного Указа не распространяется, поскольку они не подчиняются Мэру Москвы. </w:t>
      </w:r>
    </w:p>
    <w:p w:rsidR="00B962B1" w:rsidRDefault="00B962B1" w:rsidP="00B962B1">
      <w:pPr>
        <w:rPr>
          <w:rFonts w:eastAsia="Calibri"/>
        </w:rPr>
      </w:pP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 xml:space="preserve">3) </w:t>
      </w:r>
      <w:r>
        <w:rPr>
          <w:rFonts w:eastAsia="Calibri"/>
          <w:b/>
        </w:rPr>
        <w:t>Муниципальные</w:t>
      </w:r>
    </w:p>
    <w:p w:rsidR="00B962B1" w:rsidRDefault="00B962B1" w:rsidP="00B962B1">
      <w:pPr>
        <w:jc w:val="both"/>
        <w:rPr>
          <w:rFonts w:eastAsia="Calibri"/>
        </w:rPr>
      </w:pPr>
      <w:r>
        <w:rPr>
          <w:rFonts w:eastAsia="Calibri"/>
        </w:rPr>
        <w:t>Муниципальными органами власти являются Муниципалитеты и Муниципальные собрания. Проверки проводятся должностными лицами таких органов</w:t>
      </w:r>
      <w:r>
        <w:rPr>
          <w:color w:val="000000"/>
        </w:rPr>
        <w:t>, уполномоченных в соответствии с их уставами на организацию и проведение на территории муниципального образования проверок соблюдения требований, установленных муниципальными правовыми актами.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ВИДЫ ПРОВЕРОК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 xml:space="preserve">Согласно закону проверки делятся </w:t>
      </w:r>
      <w:proofErr w:type="gramStart"/>
      <w:r>
        <w:rPr>
          <w:rFonts w:eastAsia="Calibri"/>
        </w:rPr>
        <w:t>на</w:t>
      </w:r>
      <w:proofErr w:type="gramEnd"/>
      <w:r>
        <w:rPr>
          <w:rFonts w:eastAsia="Calibri"/>
          <w:b/>
        </w:rPr>
        <w:t xml:space="preserve"> плановые и внеплановые.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1. Плановая</w:t>
      </w: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Предметом </w:t>
      </w:r>
      <w:r>
        <w:rPr>
          <w:rFonts w:eastAsia="Calibri"/>
          <w:b/>
        </w:rPr>
        <w:t>плановой проверки</w:t>
      </w:r>
      <w:r>
        <w:rPr>
          <w:rFonts w:eastAsia="Calibri"/>
        </w:rPr>
        <w:t xml:space="preserve">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(далее – обязательные требования).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 xml:space="preserve">Плановые проверки проводятся не чаще, чем </w:t>
      </w:r>
      <w:r>
        <w:rPr>
          <w:rFonts w:eastAsia="Calibri"/>
          <w:b/>
        </w:rPr>
        <w:t>один раз в три года.</w:t>
      </w:r>
    </w:p>
    <w:p w:rsidR="00B962B1" w:rsidRDefault="00B962B1" w:rsidP="00B962B1">
      <w:pPr>
        <w:ind w:firstLine="709"/>
        <w:jc w:val="both"/>
      </w:pPr>
      <w:r>
        <w:t xml:space="preserve">При этом план проведения проверок размещается соответствующими государственными органами </w:t>
      </w:r>
      <w:r>
        <w:rPr>
          <w:b/>
        </w:rPr>
        <w:t>в сети Интернет</w:t>
      </w:r>
      <w:r>
        <w:t>.</w:t>
      </w:r>
    </w:p>
    <w:p w:rsidR="00B962B1" w:rsidRDefault="00B962B1" w:rsidP="00B962B1">
      <w:pPr>
        <w:ind w:firstLine="709"/>
        <w:jc w:val="both"/>
      </w:pPr>
      <w:r>
        <w:t xml:space="preserve">Такие планы будут </w:t>
      </w:r>
      <w:proofErr w:type="gramStart"/>
      <w:r>
        <w:t>составляться</w:t>
      </w:r>
      <w:proofErr w:type="gramEnd"/>
      <w:r>
        <w:t xml:space="preserve"> начиная с </w:t>
      </w:r>
      <w:r>
        <w:rPr>
          <w:b/>
        </w:rPr>
        <w:t>01 января 2010 года.</w:t>
      </w:r>
    </w:p>
    <w:p w:rsidR="00B962B1" w:rsidRDefault="00B962B1" w:rsidP="00B962B1">
      <w:pPr>
        <w:ind w:firstLine="709"/>
        <w:jc w:val="both"/>
      </w:pPr>
      <w:r>
        <w:t xml:space="preserve">Юридическое лицо, индивидуальный предприниматель уведомляются контролирующим органом о проведении такой проверки не позднее чем </w:t>
      </w:r>
      <w:r>
        <w:rPr>
          <w:b/>
        </w:rPr>
        <w:t xml:space="preserve">в течение трех рабочих дней до начала ее проведения. </w:t>
      </w:r>
      <w:r>
        <w:t>Уведомление может направляться как по почте с уведомлением о вручении, так и иным доступным способом. При этом содержание такого уведомления Законом или подзаконным актом не установлено.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Основанием для включения плановой проверки в ежегодный план проведения плановых проверок является </w:t>
      </w:r>
      <w:r>
        <w:rPr>
          <w:rFonts w:eastAsia="Calibri"/>
          <w:b/>
        </w:rPr>
        <w:t>истечение трех лет со дня: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981"/>
      <w:r>
        <w:rPr>
          <w:rFonts w:eastAsia="Calibri"/>
        </w:rPr>
        <w:t>1) государственной регистрации юридического лица, индивидуального предпринимателя;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982"/>
      <w:bookmarkEnd w:id="1"/>
      <w:r>
        <w:rPr>
          <w:rFonts w:eastAsia="Calibri"/>
        </w:rPr>
        <w:t>2) окончания проведения последней плановой проверки юридического лица, индивидуального предпринимателя;</w:t>
      </w:r>
    </w:p>
    <w:bookmarkEnd w:id="2"/>
    <w:p w:rsidR="00B962B1" w:rsidRDefault="00B962B1" w:rsidP="00B962B1">
      <w:pPr>
        <w:autoSpaceDE w:val="0"/>
        <w:autoSpaceDN w:val="0"/>
        <w:adjustRightInd w:val="0"/>
        <w:ind w:firstLine="698"/>
        <w:jc w:val="both"/>
        <w:rPr>
          <w:rFonts w:eastAsia="Calibri"/>
        </w:rPr>
      </w:pPr>
      <w:r>
        <w:rPr>
          <w:rFonts w:eastAsia="Calibri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орган уведомлением о начале осуществления отдельных видов предпринимательской деятельности.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Плановая проверка проводится в форме </w:t>
      </w:r>
      <w:r>
        <w:rPr>
          <w:rFonts w:eastAsia="Calibri"/>
          <w:b/>
        </w:rPr>
        <w:t>документарной проверки</w:t>
      </w:r>
      <w:r>
        <w:rPr>
          <w:rFonts w:eastAsia="Calibri"/>
        </w:rPr>
        <w:t xml:space="preserve"> и (или) </w:t>
      </w:r>
      <w:r>
        <w:rPr>
          <w:rFonts w:eastAsia="Calibri"/>
          <w:b/>
        </w:rPr>
        <w:t>выездной проверки</w:t>
      </w:r>
      <w:r>
        <w:rPr>
          <w:rFonts w:eastAsia="Calibri"/>
        </w:rPr>
        <w:t xml:space="preserve">.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2. Внеплановая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" w:name="sub_1002"/>
      <w:r>
        <w:rPr>
          <w:rFonts w:eastAsia="Calibri"/>
        </w:rPr>
        <w:t xml:space="preserve">Вторым видом проверок является </w:t>
      </w:r>
      <w:r>
        <w:rPr>
          <w:rFonts w:eastAsia="Calibri"/>
          <w:b/>
        </w:rPr>
        <w:t>внеплановая проверка</w:t>
      </w:r>
      <w:r>
        <w:rPr>
          <w:rFonts w:eastAsia="Calibri"/>
        </w:rPr>
        <w:t>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Основанием для проведения внеплановой проверки является: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sub_1021"/>
      <w:bookmarkEnd w:id="3"/>
      <w:r>
        <w:rPr>
          <w:rFonts w:eastAsia="Calibri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sub_1022"/>
      <w:bookmarkEnd w:id="4"/>
      <w:r>
        <w:rPr>
          <w:rFonts w:eastAsia="Calibri"/>
        </w:rPr>
        <w:t xml:space="preserve">2) поступление в контролирующие органы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</w:t>
      </w:r>
      <w:r>
        <w:rPr>
          <w:rFonts w:eastAsia="Calibri"/>
          <w:b/>
        </w:rPr>
        <w:t>информации о фактах: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6" w:name="sub_1221"/>
      <w:bookmarkEnd w:id="5"/>
      <w:r>
        <w:rPr>
          <w:rFonts w:eastAsia="Calibri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7" w:name="sub_1222"/>
      <w:bookmarkEnd w:id="6"/>
      <w:r>
        <w:rPr>
          <w:rFonts w:eastAsia="Calibri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8" w:name="sub_1223"/>
      <w:bookmarkEnd w:id="7"/>
      <w:r>
        <w:rPr>
          <w:rFonts w:eastAsia="Calibri"/>
        </w:rPr>
        <w:lastRenderedPageBreak/>
        <w:t>в) нарушение прав потребителей (в случае обращения граждан, права которых нарушены).</w:t>
      </w:r>
    </w:p>
    <w:bookmarkEnd w:id="8"/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 xml:space="preserve">Внеплановая </w:t>
      </w:r>
      <w:r>
        <w:rPr>
          <w:rFonts w:eastAsia="Calibri"/>
          <w:b/>
        </w:rPr>
        <w:t>выездная</w:t>
      </w:r>
      <w:r>
        <w:rPr>
          <w:rFonts w:eastAsia="Calibri"/>
        </w:rPr>
        <w:t xml:space="preserve"> проверка субъектов малого или среднего предпринимательства, может быть проведена по основаниям, указанным в пунктах «а» и «б», после </w:t>
      </w:r>
      <w:r>
        <w:rPr>
          <w:rFonts w:eastAsia="Calibri"/>
          <w:b/>
        </w:rPr>
        <w:t>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О проведении </w:t>
      </w:r>
      <w:r>
        <w:rPr>
          <w:rFonts w:eastAsia="Calibri"/>
          <w:b/>
        </w:rPr>
        <w:t>внеплановой выездной проверки</w:t>
      </w:r>
      <w:r>
        <w:rPr>
          <w:rFonts w:eastAsia="Calibri"/>
        </w:rPr>
        <w:t xml:space="preserve">, проводимой в связи с 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требований, юридическое лицо, индивидуальный предприниматель уведомляются контролирующим органом </w:t>
      </w:r>
      <w:r>
        <w:rPr>
          <w:rFonts w:eastAsia="Calibri"/>
          <w:b/>
        </w:rPr>
        <w:t>не менее чем за двадцать четыре часа</w:t>
      </w:r>
      <w:r>
        <w:rPr>
          <w:rFonts w:eastAsia="Calibri"/>
        </w:rPr>
        <w:t xml:space="preserve"> до начала ее проведения любым доступным способом.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9" w:name="sub_1008"/>
      <w:r>
        <w:rPr>
          <w:rFonts w:eastAsia="Calibri"/>
        </w:rPr>
        <w:t xml:space="preserve">В день подписания распоряжения о проведении внеплановой выездной проверки субъектов малого или среднего предпринимательства контролирующий орган представляет в соответствующий орган прокуратуры заявление о согласовании проведения внеплановой выездной проверки.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0" w:name="sub_1010"/>
      <w:bookmarkEnd w:id="9"/>
      <w:r>
        <w:rPr>
          <w:rFonts w:eastAsia="Calibri"/>
        </w:rPr>
        <w:t>По результатам рассмотрения заявления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такой проверки или об отказе в согласовании.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При этом согласует проведение проверки прокуратура </w:t>
      </w:r>
      <w:r>
        <w:rPr>
          <w:rFonts w:eastAsia="Calibri"/>
          <w:b/>
        </w:rPr>
        <w:t>по месту осуществления деятельности</w:t>
      </w:r>
      <w:r>
        <w:rPr>
          <w:rFonts w:eastAsia="Calibri"/>
        </w:rPr>
        <w:t xml:space="preserve"> юридических лиц и индивидуальных предпринимателей.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Необходимо иметь в виду, что в случае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</w:t>
      </w:r>
      <w:r>
        <w:rPr>
          <w:rFonts w:eastAsia="Calibri"/>
          <w:b/>
        </w:rPr>
        <w:t>в момент совершения таких нарушений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в связи с необходимостью принятия неотложных мер,</w:t>
      </w:r>
      <w:r>
        <w:rPr>
          <w:rFonts w:eastAsia="Calibri"/>
        </w:rPr>
        <w:t xml:space="preserve"> контролирующие органы вправе приступить к проведению внеплановой выездной</w:t>
      </w:r>
      <w:proofErr w:type="gramEnd"/>
      <w:r>
        <w:rPr>
          <w:rFonts w:eastAsia="Calibri"/>
        </w:rPr>
        <w:t xml:space="preserve"> проверки </w:t>
      </w:r>
      <w:r>
        <w:rPr>
          <w:rFonts w:eastAsia="Calibri"/>
          <w:b/>
        </w:rPr>
        <w:t>незамедлительно.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таком случае документы для согласования должны быть в прокуратуру в течение </w:t>
      </w:r>
      <w:r>
        <w:rPr>
          <w:rFonts w:eastAsia="Calibri"/>
          <w:b/>
        </w:rPr>
        <w:t>двадцати четырех часов.</w:t>
      </w:r>
      <w:r>
        <w:rPr>
          <w:rFonts w:eastAsia="Calibri"/>
        </w:rPr>
        <w:t xml:space="preserve">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bookmarkEnd w:id="10"/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В связи с этим, прежде чем допускать проверяющих на территорию организации, стоит попросить их предъявить документ о согласовании данной проверки прокуратурой.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Примечание:</w:t>
      </w:r>
    </w:p>
    <w:p w:rsidR="00B962B1" w:rsidRDefault="00B962B1" w:rsidP="00B962B1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Критерии отнесения юридических лиц, индивидуальных предпринимателей к категории субъектов малого или среднего предпринимательства, а также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микропредприятиям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установлены ст.4 Федерального закона от 24.07.2007 № 209-ФЗ «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О развитии малого и среднего предпринимательства в Российской Федерации».</w:t>
      </w:r>
    </w:p>
    <w:p w:rsidR="00B962B1" w:rsidRDefault="00B962B1" w:rsidP="00B962B1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Индивидуальным предпринимателям и юридическим лицам, зарегистрированным в городе Москве, рекомендуется вступить в Реестр субъектов малого предпринимательства города Москвы для получения соответствующего свидетельства. Наличие свидетельства позволит в дальнейшем подтвердить статус субъекта малого и среднего предпринимательства перед государственными органами без предоставления объемного набора документов.</w:t>
      </w:r>
    </w:p>
    <w:p w:rsidR="00B962B1" w:rsidRDefault="00B962B1" w:rsidP="00B962B1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Вступить в Реестр можно в Центрах </w:t>
      </w:r>
      <w:proofErr w:type="gramStart"/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развития предпринимательства соответствующих округов города Москвы</w:t>
      </w:r>
      <w:proofErr w:type="gramEnd"/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. Данная процедура бесплатна.</w:t>
      </w:r>
    </w:p>
    <w:p w:rsidR="00B962B1" w:rsidRDefault="00B962B1" w:rsidP="00B962B1">
      <w:pPr>
        <w:pStyle w:val="Heading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Дополнительную информацию об адресах, телефонах таких Центров можно получить на сайте </w:t>
      </w:r>
      <w:hyperlink r:id="rId5" w:history="1">
        <w:r>
          <w:rPr>
            <w:rStyle w:val="a3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mbm</w:t>
        </w:r>
        <w:proofErr w:type="spellEnd"/>
        <w:r>
          <w:rPr>
            <w:rStyle w:val="a3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</w:t>
      </w:r>
    </w:p>
    <w:p w:rsidR="00B962B1" w:rsidRDefault="00B962B1" w:rsidP="00B962B1">
      <w:pPr>
        <w:pStyle w:val="Heading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3. Формы проверок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Каждый из указанных выше видов проверок может проводиться в следующих формах: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1) документарной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Проводится </w:t>
      </w:r>
      <w:r>
        <w:rPr>
          <w:rFonts w:eastAsia="Calibri"/>
          <w:b/>
        </w:rPr>
        <w:t>по месту нахождения органа контролирующего органа</w:t>
      </w:r>
      <w:r>
        <w:rPr>
          <w:rFonts w:eastAsia="Calibri"/>
        </w:rPr>
        <w:t xml:space="preserve">. В процессе ее проведения в первую очередь рассматриваются документы юридического лица, индивидуального предпринимателя, имеющиеся в распоряжении контролирующего органа, в том числе уведомления о начале осуществления отдельных видов предпринимательской деятельности (о них - далее), акты предыдущих проверок, </w:t>
      </w:r>
      <w:bookmarkStart w:id="11" w:name="sub_1104"/>
      <w:r>
        <w:rPr>
          <w:rFonts w:eastAsia="Calibri"/>
        </w:rPr>
        <w:t>и другие документы.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достоверность сведений, содержащихся в таких документах вызывает сомнения либо эти сведения не позволяют оценить исполнение обязательных требований, контролирующий орган направляет в адрес юридического лица,  индивидуального предпринимателя мотивированный запрос с требованием представить иные необходимые документы. При этом документы, которые требует контролирующий орган, должны соответствовать </w:t>
      </w:r>
      <w:r>
        <w:rPr>
          <w:rFonts w:eastAsia="Calibri"/>
          <w:b/>
        </w:rPr>
        <w:t>предмету проверки</w:t>
      </w:r>
      <w:r>
        <w:rPr>
          <w:rFonts w:eastAsia="Calibri"/>
        </w:rPr>
        <w:t>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К запросу обязательно прилагается заверенная печатью копия распоряжения или приказа руководителя, заместителя руководителя контролирующего органа о проведении проверки либо его заместителя о проведении документарной проверки.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2" w:name="sub_1105"/>
      <w:bookmarkEnd w:id="11"/>
      <w:r>
        <w:rPr>
          <w:rFonts w:eastAsia="Calibri"/>
        </w:rPr>
        <w:t>В течение десяти рабочих дней со дня получения такого запроса юридическое лицо, индивидуальный предприниматель обязаны направить в контролирующий орган  указанные в запросе документы.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3" w:name="sub_1106"/>
      <w:bookmarkEnd w:id="12"/>
      <w:r>
        <w:rPr>
          <w:rFonts w:eastAsia="Calibri"/>
        </w:rPr>
        <w:t xml:space="preserve">Законом прямо установлено, что требования контролирующих органов о нотариальном </w:t>
      </w:r>
      <w:proofErr w:type="gramStart"/>
      <w:r>
        <w:rPr>
          <w:rFonts w:eastAsia="Calibri"/>
        </w:rPr>
        <w:t>заверении</w:t>
      </w:r>
      <w:proofErr w:type="gramEnd"/>
      <w:r>
        <w:rPr>
          <w:rFonts w:eastAsia="Calibri"/>
        </w:rPr>
        <w:t xml:space="preserve"> данных документов </w:t>
      </w:r>
      <w:r>
        <w:rPr>
          <w:rFonts w:eastAsia="Calibri"/>
          <w:b/>
        </w:rPr>
        <w:t>незаконны</w:t>
      </w:r>
      <w:r>
        <w:rPr>
          <w:rFonts w:eastAsia="Calibri"/>
        </w:rPr>
        <w:t>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4" w:name="sub_1108"/>
      <w:bookmarkEnd w:id="13"/>
      <w:r>
        <w:rPr>
          <w:rFonts w:eastAsia="Calibri"/>
        </w:rPr>
        <w:t>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в ходе документарной проверки выявлены ошибки, противоречия в представленных документах либо несоответствие сведений, содержащихся в этих документах, сведениям, содержащимся в имеющихся у контролирующего органа документах, информация об этом направляется юридическому лицу, индивидуальному предпринимателю с требованием представить </w:t>
      </w:r>
      <w:r>
        <w:rPr>
          <w:rFonts w:eastAsia="Calibri"/>
          <w:b/>
        </w:rPr>
        <w:t>в течение десяти рабочих дней необходимые пояснения в письменной форме</w:t>
      </w:r>
      <w:r>
        <w:rPr>
          <w:rFonts w:eastAsia="Calibri"/>
        </w:rPr>
        <w:t>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5" w:name="sub_1109"/>
      <w:bookmarkEnd w:id="14"/>
      <w:r>
        <w:rPr>
          <w:rFonts w:eastAsia="Calibri"/>
        </w:rPr>
        <w:t>Юридическое лицо, индивидуальный предприниматель, вправе при этом представить дополнительно в контролирующий орган документы, подтверждающие достоверность ранее представленных документов.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6" w:name="sub_1110"/>
      <w:bookmarkEnd w:id="15"/>
      <w:r>
        <w:rPr>
          <w:rFonts w:eastAsia="Calibri"/>
        </w:rPr>
        <w:t xml:space="preserve">Должностное лицо, которое проводит документарную проверку, обязано рассмотреть представленные пояснения и документы. В случае если после рассмотрения представленных пояснений и документов либо при их отсутствии контролирующий орган установит признаки нарушения обязательных требований должностные лица контролирующего органа вправе провести </w:t>
      </w:r>
      <w:r>
        <w:rPr>
          <w:rFonts w:eastAsia="Calibri"/>
          <w:b/>
        </w:rPr>
        <w:t>выездную проверку</w:t>
      </w:r>
      <w:r>
        <w:rPr>
          <w:rFonts w:eastAsia="Calibri"/>
        </w:rPr>
        <w:t>.</w:t>
      </w:r>
    </w:p>
    <w:bookmarkEnd w:id="16"/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>2) выездной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Выездная проверка проводится </w:t>
      </w:r>
      <w:r>
        <w:rPr>
          <w:rFonts w:eastAsia="Calibri"/>
          <w:b/>
        </w:rPr>
        <w:t>по месту нахождения юридического лица, индивидуального предпринимателя</w:t>
      </w:r>
      <w:r>
        <w:rPr>
          <w:rFonts w:eastAsia="Calibri"/>
        </w:rPr>
        <w:t xml:space="preserve"> в случае, если при документарной проверке не представляется возможным: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</w:t>
      </w:r>
      <w:r>
        <w:rPr>
          <w:rFonts w:eastAsia="Calibri"/>
        </w:rPr>
        <w:lastRenderedPageBreak/>
        <w:t>(надзора), органа муниципального контроля документах юридического лица, индивидуального предпринимателя;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7" w:name="sub_1232"/>
      <w:r>
        <w:rPr>
          <w:rFonts w:eastAsia="Calibri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проверки.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8" w:name="sub_124"/>
      <w:bookmarkEnd w:id="17"/>
      <w:r>
        <w:rPr>
          <w:rFonts w:eastAsia="Calibri"/>
        </w:rPr>
        <w:t xml:space="preserve">При проведении выездной проверки </w:t>
      </w:r>
      <w:r>
        <w:rPr>
          <w:rFonts w:eastAsia="Calibri"/>
          <w:b/>
        </w:rPr>
        <w:t>должностные лица контролирующего органа обязаны: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1) предъявить служебное удостоверение;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2) ознакомить уполномоченного представителя юридического лица, индивидуального предпринимателя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а) распоряжением или приказом о назначении выездной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б) полномочиями проводящих выездную проверку лиц;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в) с целями, задачами, основаниями проведения выездной проверки,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г) видами и объемом мероприятий по контролю;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д) составом экспертов, представителями экспертных организаций, привлекаемых к выездной проверке;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е) сроками и с условиями ее проведения.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9" w:name="sub_125"/>
      <w:bookmarkEnd w:id="18"/>
      <w:r>
        <w:rPr>
          <w:rFonts w:eastAsia="Calibri"/>
        </w:rPr>
        <w:t>Уполномоченный представитель юридического лица, индивидуального предпринимателя, обязаны предоставить должностным лицам контролирующего органа, возможность ознакомиться с документами, связанными с целями, задачами и предметом выездной проверки, в случае, если ей не предшествовало проведение документарной проверки.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Также представители проверяемого обеспечить доступ проводящих выездную проверку должностных лиц, экспертов, представителей экспертных организаций на территорию, в используемые им при осуществлении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  <w:proofErr w:type="gramEnd"/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ПОРЯДОК ПРОВЕДЕНИЯ ПРОВЕРОК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1. Общий порядок начала проведения проверки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B962B1" w:rsidRDefault="00B962B1" w:rsidP="00B962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Во-первых, проверка проводится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распоряжения или приказа руководителя, заместителя руководителя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контролирующего органа. Типовая форма этих документов установлена </w:t>
      </w:r>
      <w:r>
        <w:rPr>
          <w:rFonts w:ascii="Times New Roman" w:hAnsi="Times New Roman" w:cs="Times New Roman"/>
          <w:b w:val="0"/>
          <w:sz w:val="24"/>
          <w:szCs w:val="24"/>
        </w:rPr>
        <w:t>Приказом Министерства экономического развития от 30 апреля 2009 г. № 141.</w:t>
      </w:r>
    </w:p>
    <w:p w:rsidR="00B962B1" w:rsidRDefault="00B962B1" w:rsidP="00B962B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Соответственно, другие должностные лица контролирующих органов подписывать подобные документы права не имеют.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Необходимо помнить, что проверка может проводиться </w:t>
      </w:r>
      <w:r>
        <w:rPr>
          <w:rFonts w:eastAsia="Calibri"/>
          <w:b/>
        </w:rPr>
        <w:t>только должностным лицом (лицами), указанным в соответствующем распоряжении или приказе</w:t>
      </w:r>
      <w:r>
        <w:rPr>
          <w:rFonts w:eastAsia="Calibri"/>
        </w:rPr>
        <w:t xml:space="preserve"> руководителя, заместителя руководителя контролирующего органа.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0" w:name="sub_142"/>
      <w:r>
        <w:rPr>
          <w:rFonts w:eastAsia="Calibri"/>
        </w:rPr>
        <w:t xml:space="preserve">Распоряжение или приказ руководителя, заместителя руководителя контролирующего органа </w:t>
      </w:r>
      <w:r>
        <w:rPr>
          <w:rFonts w:eastAsia="Calibri"/>
          <w:b/>
        </w:rPr>
        <w:t>должно содержать</w:t>
      </w:r>
      <w:r>
        <w:rPr>
          <w:rFonts w:eastAsia="Calibri"/>
        </w:rPr>
        <w:t>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1" w:name="sub_1421"/>
      <w:bookmarkEnd w:id="20"/>
      <w:r>
        <w:rPr>
          <w:rFonts w:eastAsia="Calibri"/>
        </w:rPr>
        <w:t>1) наименование контролирующего органа;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2" w:name="sub_1422"/>
      <w:bookmarkEnd w:id="21"/>
      <w:r>
        <w:rPr>
          <w:rFonts w:eastAsia="Calibri"/>
        </w:rPr>
        <w:t>2) фамилии, имена, отчества, должности должностного лица (лиц),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3" w:name="sub_1423"/>
      <w:bookmarkEnd w:id="22"/>
      <w:r>
        <w:rPr>
          <w:rFonts w:eastAsia="Calibri"/>
        </w:rPr>
        <w:t xml:space="preserve">3) наименование юридического лица или фамилия, имя, отчество индивидуального предпринимателя, проверка </w:t>
      </w:r>
      <w:proofErr w:type="gramStart"/>
      <w:r>
        <w:rPr>
          <w:rFonts w:eastAsia="Calibri"/>
        </w:rPr>
        <w:t>которых</w:t>
      </w:r>
      <w:proofErr w:type="gramEnd"/>
      <w:r>
        <w:rPr>
          <w:rFonts w:eastAsia="Calibri"/>
        </w:rPr>
        <w:t xml:space="preserve"> проводится;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4" w:name="sub_1424"/>
      <w:bookmarkEnd w:id="23"/>
      <w:r>
        <w:rPr>
          <w:rFonts w:eastAsia="Calibri"/>
        </w:rPr>
        <w:t>4) цели, задачи, предмет проверки и срок ее проведения;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5" w:name="sub_1425"/>
      <w:bookmarkEnd w:id="24"/>
      <w:r>
        <w:rPr>
          <w:rFonts w:eastAsia="Calibri"/>
        </w:rPr>
        <w:lastRenderedPageBreak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6" w:name="sub_1426"/>
      <w:bookmarkEnd w:id="25"/>
      <w:r>
        <w:rPr>
          <w:rFonts w:eastAsia="Calibri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7" w:name="sub_1427"/>
      <w:bookmarkEnd w:id="26"/>
      <w:r>
        <w:rPr>
          <w:rFonts w:eastAsia="Calibri"/>
        </w:rPr>
        <w:t>7) перечень административных регламентов проведения мероприятий по контролю;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8" w:name="sub_1428"/>
      <w:bookmarkEnd w:id="27"/>
      <w:r>
        <w:rPr>
          <w:rFonts w:eastAsia="Calibri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9" w:name="sub_1429"/>
      <w:bookmarkEnd w:id="28"/>
      <w:r>
        <w:rPr>
          <w:rFonts w:eastAsia="Calibri"/>
        </w:rPr>
        <w:t>9) даты начала и окончания проведения проверки.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Прежде чем допускать сотрудников контролирующих органов к проверке, обязательно стоит </w:t>
      </w:r>
      <w:r>
        <w:rPr>
          <w:rFonts w:eastAsia="Calibri"/>
          <w:b/>
        </w:rPr>
        <w:t>проверить сведения, указанные в распоряжении</w:t>
      </w:r>
      <w:r>
        <w:rPr>
          <w:rFonts w:eastAsia="Calibri"/>
        </w:rPr>
        <w:t xml:space="preserve"> или приказе, на предмет соответствия наименования юридического лица или индивидуального предпринимателя действительному, а также сопоставить Ф.И.О. лиц, перечисленных в данном документе, с предъявленными ими удостоверениями.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Если у вас возникли сомнения относительно законности проверки, всегда можно попросить проверяющих предоставить телефон контролирующего органа (он также обычно указывается на самом бланке распоряжения или приказа) и уточнить, зарегистрировано ли распоряжение или приказ о проведении данной проверки.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Копии распоряжения или приказа о проведении проверки, заверенные печатью соответствующего контролирующего органа, </w:t>
      </w:r>
      <w:r>
        <w:rPr>
          <w:rFonts w:eastAsia="Calibri"/>
          <w:b/>
        </w:rPr>
        <w:t>вручаются под роспись</w:t>
      </w:r>
      <w:r>
        <w:rPr>
          <w:rFonts w:eastAsia="Calibri"/>
        </w:rPr>
        <w:t xml:space="preserve"> руководителю, уполномоченному представителю юридического лица или индивидуального предпринимателя. При этом сотрудники контролирующего органа </w:t>
      </w:r>
      <w:r>
        <w:rPr>
          <w:rFonts w:eastAsia="Calibri"/>
          <w:b/>
        </w:rPr>
        <w:t>обязаны предъявить служебные удостоверения.</w:t>
      </w:r>
      <w:r>
        <w:rPr>
          <w:rFonts w:eastAsia="Calibri"/>
        </w:rPr>
        <w:t xml:space="preserve">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0" w:name="sub_143"/>
      <w:bookmarkEnd w:id="29"/>
      <w:r>
        <w:rPr>
          <w:rFonts w:eastAsia="Calibri"/>
        </w:rPr>
        <w:t>Также по требованию подлежащих проверке лиц должностные лица контролирующего органа обязаны представить информацию об этих органах в целях подтверждения своих полномочий.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1" w:name="sub_144"/>
      <w:bookmarkEnd w:id="30"/>
    </w:p>
    <w:bookmarkEnd w:id="31"/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2. Сроки проведения проверок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соответствии с Законом, срок проведения проверки не может превышать </w:t>
      </w:r>
      <w:r>
        <w:rPr>
          <w:rFonts w:eastAsia="Calibri"/>
          <w:b/>
        </w:rPr>
        <w:t>двадцать рабочих дней.</w:t>
      </w:r>
      <w:bookmarkStart w:id="32" w:name="sub_132"/>
      <w:r>
        <w:rPr>
          <w:rFonts w:eastAsia="Calibri"/>
        </w:rPr>
        <w:t xml:space="preserve">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В отношении одного субъекта малого предпринимательства общий срок проведения плановой выездной проверки </w:t>
      </w:r>
      <w:r>
        <w:rPr>
          <w:rFonts w:eastAsia="Calibri"/>
          <w:b/>
        </w:rPr>
        <w:t>не может превышать пятьдесят часов для малого предприятия</w:t>
      </w:r>
      <w:r>
        <w:rPr>
          <w:rFonts w:eastAsia="Calibri"/>
        </w:rPr>
        <w:t xml:space="preserve"> и </w:t>
      </w:r>
      <w:r>
        <w:rPr>
          <w:rFonts w:eastAsia="Calibri"/>
          <w:b/>
        </w:rPr>
        <w:t xml:space="preserve">пятнадцать часов для </w:t>
      </w:r>
      <w:proofErr w:type="spellStart"/>
      <w:r>
        <w:rPr>
          <w:rFonts w:eastAsia="Calibri"/>
          <w:b/>
        </w:rPr>
        <w:t>микропредприятия</w:t>
      </w:r>
      <w:proofErr w:type="spellEnd"/>
      <w:r>
        <w:rPr>
          <w:rFonts w:eastAsia="Calibri"/>
          <w:b/>
        </w:rPr>
        <w:t xml:space="preserve"> в год.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3" w:name="sub_133"/>
      <w:bookmarkEnd w:id="32"/>
      <w:proofErr w:type="gramStart"/>
      <w:r>
        <w:rPr>
          <w:rFonts w:eastAsia="Calibri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сотрудников, проводящих выездную плановую проверку, срок проведения выездной плановой проверки может быть продлен руководителем такого органа, но </w:t>
      </w:r>
      <w:r>
        <w:rPr>
          <w:rFonts w:eastAsia="Calibri"/>
          <w:b/>
        </w:rPr>
        <w:t>не более чем на двадцать рабочих дней</w:t>
      </w:r>
      <w:r>
        <w:rPr>
          <w:rFonts w:eastAsia="Calibri"/>
        </w:rPr>
        <w:t xml:space="preserve">, </w:t>
      </w:r>
      <w:r>
        <w:rPr>
          <w:rFonts w:eastAsia="Calibri"/>
          <w:b/>
        </w:rPr>
        <w:t>в отношении малых предприятий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  <w:b/>
        </w:rPr>
        <w:t>микропредприятий</w:t>
      </w:r>
      <w:proofErr w:type="spellEnd"/>
      <w:r>
        <w:rPr>
          <w:rFonts w:eastAsia="Calibri"/>
          <w:b/>
        </w:rPr>
        <w:t xml:space="preserve"> не более чем на пятнадцать часов.</w:t>
      </w:r>
      <w:proofErr w:type="gramEnd"/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4" w:name="sub_134"/>
      <w:bookmarkEnd w:id="33"/>
      <w:r>
        <w:rPr>
          <w:rFonts w:eastAsia="Calibri"/>
        </w:rPr>
        <w:t xml:space="preserve">При этом стоит иметь </w:t>
      </w:r>
      <w:proofErr w:type="gramStart"/>
      <w:r>
        <w:rPr>
          <w:rFonts w:eastAsia="Calibri"/>
        </w:rPr>
        <w:t>ввиду</w:t>
      </w:r>
      <w:proofErr w:type="gramEnd"/>
      <w:r>
        <w:rPr>
          <w:rFonts w:eastAsia="Calibri"/>
        </w:rPr>
        <w:t xml:space="preserve">, что </w:t>
      </w:r>
      <w:proofErr w:type="gramStart"/>
      <w:r>
        <w:rPr>
          <w:rFonts w:eastAsia="Calibri"/>
        </w:rPr>
        <w:t>срок</w:t>
      </w:r>
      <w:proofErr w:type="gramEnd"/>
      <w:r>
        <w:rPr>
          <w:rFonts w:eastAsia="Calibri"/>
        </w:rPr>
        <w:t xml:space="preserve"> проведения каждой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 юридического лица.</w:t>
      </w:r>
    </w:p>
    <w:bookmarkEnd w:id="34"/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bookmarkEnd w:id="19"/>
    <w:p w:rsidR="00B962B1" w:rsidRDefault="00B962B1" w:rsidP="00B962B1">
      <w:pPr>
        <w:autoSpaceDE w:val="0"/>
        <w:autoSpaceDN w:val="0"/>
        <w:adjustRightInd w:val="0"/>
        <w:ind w:firstLine="720"/>
        <w:rPr>
          <w:rFonts w:eastAsia="Calibri"/>
          <w:b/>
        </w:rPr>
      </w:pPr>
      <w:r>
        <w:rPr>
          <w:rFonts w:eastAsia="Calibri"/>
          <w:b/>
        </w:rPr>
        <w:t>3. Окончание проверки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По результатам проверки должностными лицами контролирующего органа, проводящими проверку, составляется акт по установленной форме в двух экземплярах. </w:t>
      </w:r>
      <w:r>
        <w:rPr>
          <w:rFonts w:eastAsia="Calibri"/>
        </w:rPr>
        <w:lastRenderedPageBreak/>
        <w:t xml:space="preserve">Типовая форма акта проверки установлена уже упомянутым </w:t>
      </w:r>
      <w:r>
        <w:t>Приказом Министерства экономического развития от 30 апреля 2009 г. N 141.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5" w:name="sub_162"/>
      <w:r>
        <w:rPr>
          <w:rFonts w:eastAsia="Calibri"/>
        </w:rPr>
        <w:t>В акте проверки указываются: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6" w:name="sub_1621"/>
      <w:bookmarkEnd w:id="35"/>
      <w:r>
        <w:rPr>
          <w:rFonts w:eastAsia="Calibri"/>
        </w:rPr>
        <w:t>1) дата, время и место составления акта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7" w:name="sub_1622"/>
      <w:bookmarkEnd w:id="36"/>
      <w:r>
        <w:rPr>
          <w:rFonts w:eastAsia="Calibri"/>
        </w:rPr>
        <w:t>2) наименование контролирующего органа;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8" w:name="sub_1623"/>
      <w:bookmarkEnd w:id="37"/>
      <w:r>
        <w:rPr>
          <w:rFonts w:eastAsia="Calibri"/>
        </w:rPr>
        <w:t>3) дата и номер распоряжения или приказа о проведении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39" w:name="sub_1624"/>
      <w:bookmarkEnd w:id="38"/>
      <w:r>
        <w:rPr>
          <w:rFonts w:eastAsia="Calibri"/>
        </w:rPr>
        <w:t>4) фамилии, имена, отчества и должности должностного лица (лиц), проводивших проверку;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0" w:name="sub_1625"/>
      <w:bookmarkEnd w:id="39"/>
      <w:r>
        <w:rPr>
          <w:rFonts w:eastAsia="Calibri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их уполномоченных представителей, присутствовавших при проведении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1" w:name="sub_1626"/>
      <w:bookmarkEnd w:id="40"/>
      <w:r>
        <w:rPr>
          <w:rFonts w:eastAsia="Calibri"/>
        </w:rPr>
        <w:t>6) дата, время, продолжительность и место проведения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2" w:name="sub_1627"/>
      <w:bookmarkEnd w:id="41"/>
      <w:r>
        <w:rPr>
          <w:rFonts w:eastAsia="Calibri"/>
        </w:rPr>
        <w:t>7)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3" w:name="sub_1628"/>
      <w:bookmarkEnd w:id="42"/>
      <w:proofErr w:type="gramStart"/>
      <w:r>
        <w:rPr>
          <w:rFonts w:eastAsia="Calibri"/>
        </w:rPr>
        <w:t>8) сведения об ознакомлении или отказе в ознакомлении с актом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proofErr w:type="gramEnd"/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4" w:name="sub_1629"/>
      <w:bookmarkEnd w:id="43"/>
      <w:r>
        <w:rPr>
          <w:rFonts w:eastAsia="Calibri"/>
        </w:rPr>
        <w:t>9) подписи должностного лица или должностных лиц, проводивших проверку.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5" w:name="sub_163"/>
      <w:bookmarkEnd w:id="44"/>
      <w:r>
        <w:rPr>
          <w:rFonts w:eastAsia="Calibri"/>
        </w:rPr>
        <w:t>К акту проверки прилагаются заключения проведенных исследований, объяснения работников юридического лица и иные связанные с результатами проверки документы или их копии.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6" w:name="sub_164"/>
      <w:bookmarkEnd w:id="45"/>
      <w:r>
        <w:rPr>
          <w:rFonts w:eastAsia="Calibri"/>
        </w:rPr>
        <w:t xml:space="preserve">Акт проверки оформляется непосредственно после ее завершения </w:t>
      </w:r>
      <w:r>
        <w:rPr>
          <w:rFonts w:eastAsia="Calibri"/>
          <w:b/>
        </w:rPr>
        <w:t>в двух экземплярах</w:t>
      </w:r>
      <w:r>
        <w:rPr>
          <w:rFonts w:eastAsia="Calibri"/>
        </w:rPr>
        <w:t xml:space="preserve">, один из которых </w:t>
      </w:r>
      <w:r>
        <w:rPr>
          <w:rFonts w:eastAsia="Calibri"/>
          <w:b/>
        </w:rPr>
        <w:t>с копиями приложений вручается руководителю юридического лица, индивидуальному предпринимателю</w:t>
      </w:r>
      <w:r>
        <w:rPr>
          <w:rFonts w:eastAsia="Calibri"/>
        </w:rPr>
        <w:t xml:space="preserve"> или их уполномоченным представителям </w:t>
      </w:r>
      <w:r>
        <w:rPr>
          <w:rFonts w:eastAsia="Calibri"/>
          <w:b/>
        </w:rPr>
        <w:t>под расписку об ознакомлении либо об отказе в ознакомлении с актом проверки</w:t>
      </w:r>
      <w:r>
        <w:rPr>
          <w:rFonts w:eastAsia="Calibri"/>
        </w:rPr>
        <w:t>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В случае отсутствия указанных лиц,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</w:pPr>
      <w:bookmarkStart w:id="47" w:name="sub_168"/>
      <w:bookmarkEnd w:id="46"/>
      <w:r>
        <w:rPr>
          <w:rFonts w:eastAsia="Calibri"/>
        </w:rPr>
        <w:t xml:space="preserve">Юридические лица, индивидуальные предприниматели </w:t>
      </w:r>
      <w:r>
        <w:rPr>
          <w:rFonts w:eastAsia="Calibri"/>
          <w:b/>
        </w:rPr>
        <w:t>обязаны вести журнал учета проверок</w:t>
      </w:r>
      <w:r>
        <w:rPr>
          <w:rFonts w:eastAsia="Calibri"/>
        </w:rPr>
        <w:t xml:space="preserve"> по типовой форме</w:t>
      </w:r>
      <w:bookmarkStart w:id="48" w:name="sub_169"/>
      <w:bookmarkEnd w:id="47"/>
      <w:r>
        <w:rPr>
          <w:rFonts w:eastAsia="Calibri"/>
        </w:rPr>
        <w:t xml:space="preserve"> установленной </w:t>
      </w:r>
      <w:r>
        <w:t>Приказом Министерства экономического развития от 30 апреля 2009 г. N 141.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</w:pPr>
      <w:r>
        <w:t xml:space="preserve">Контролирующие органы в свою очередь </w:t>
      </w:r>
      <w:r>
        <w:rPr>
          <w:b/>
        </w:rPr>
        <w:t>обязаны оставить запись в данном журнале.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В журнале учета проверок должностными лицами контролирующего органа осуществляется запись о проведенной проверке, содержащая сведения о: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1) </w:t>
      </w:r>
      <w:proofErr w:type="gramStart"/>
      <w:r>
        <w:rPr>
          <w:rFonts w:eastAsia="Calibri"/>
        </w:rPr>
        <w:t>наименовании</w:t>
      </w:r>
      <w:proofErr w:type="gramEnd"/>
      <w:r>
        <w:rPr>
          <w:rFonts w:eastAsia="Calibri"/>
        </w:rPr>
        <w:t xml:space="preserve"> контролирующего органа; 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2) </w:t>
      </w:r>
      <w:proofErr w:type="gramStart"/>
      <w:r>
        <w:rPr>
          <w:rFonts w:eastAsia="Calibri"/>
        </w:rPr>
        <w:t>наименовании</w:t>
      </w:r>
      <w:proofErr w:type="gramEnd"/>
      <w:r>
        <w:rPr>
          <w:rFonts w:eastAsia="Calibri"/>
        </w:rPr>
        <w:t xml:space="preserve"> органа муниципального контроля;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3) </w:t>
      </w:r>
      <w:proofErr w:type="gramStart"/>
      <w:r>
        <w:rPr>
          <w:rFonts w:eastAsia="Calibri"/>
        </w:rPr>
        <w:t>датах</w:t>
      </w:r>
      <w:proofErr w:type="gramEnd"/>
      <w:r>
        <w:rPr>
          <w:rFonts w:eastAsia="Calibri"/>
        </w:rPr>
        <w:t xml:space="preserve"> начала и окончания проведения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4) времени ее проведения, правовых основаниях;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5)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>, задачах и предмете проверки;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6) выявленных </w:t>
      </w:r>
      <w:proofErr w:type="gramStart"/>
      <w:r>
        <w:rPr>
          <w:rFonts w:eastAsia="Calibri"/>
        </w:rPr>
        <w:t>нарушениях</w:t>
      </w:r>
      <w:proofErr w:type="gramEnd"/>
      <w:r>
        <w:rPr>
          <w:rFonts w:eastAsia="Calibri"/>
        </w:rPr>
        <w:t xml:space="preserve"> и выданных предписаниях;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7) фамилии, имена, отчества и должности должностного лица или должностных лиц, проводящих проверку, его или их подписи.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9" w:name="sub_1610"/>
      <w:bookmarkEnd w:id="48"/>
      <w:r>
        <w:rPr>
          <w:rFonts w:eastAsia="Calibri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0" w:name="sub_1611"/>
      <w:bookmarkEnd w:id="49"/>
      <w:r>
        <w:rPr>
          <w:rFonts w:eastAsia="Calibri"/>
        </w:rPr>
        <w:t>При отсутствии журнала учета проверок в акте проверки делается соответствующая запись.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1" w:name="sub_1612"/>
      <w:bookmarkEnd w:id="50"/>
      <w:r>
        <w:rPr>
          <w:rFonts w:eastAsia="Calibri"/>
        </w:rPr>
        <w:lastRenderedPageBreak/>
        <w:t xml:space="preserve">В случае несогласия с фактами, изложенными в акте проверки, либо с выданным предписанием об устранении выявленных нарушений проверяемые </w:t>
      </w:r>
      <w:r>
        <w:rPr>
          <w:rFonts w:eastAsia="Calibri"/>
          <w:b/>
        </w:rPr>
        <w:t xml:space="preserve">в течение пятнадцати дней </w:t>
      </w:r>
      <w:proofErr w:type="gramStart"/>
      <w:r>
        <w:rPr>
          <w:rFonts w:eastAsia="Calibri"/>
          <w:b/>
        </w:rPr>
        <w:t>с даты получения</w:t>
      </w:r>
      <w:proofErr w:type="gramEnd"/>
      <w:r>
        <w:rPr>
          <w:rFonts w:eastAsia="Calibri"/>
          <w:b/>
        </w:rPr>
        <w:t xml:space="preserve"> акта проверки вправе представить в соответствующий контролирующий орган в письменной форме возражения</w:t>
      </w:r>
      <w:r>
        <w:rPr>
          <w:rFonts w:eastAsia="Calibri"/>
        </w:rPr>
        <w:t xml:space="preserve"> в отношении данных документов в целом или в части их отдельных положений.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При этом юридическое лицо, индивидуальный предприниматель вправе приложить к таким возражениям документы, подтверждающие обоснованность своих возражений, или их заверенные копии либо передать их в контролирующий орган.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Примечание:</w:t>
      </w:r>
    </w:p>
    <w:bookmarkEnd w:id="51"/>
    <w:p w:rsidR="00B962B1" w:rsidRDefault="00B962B1" w:rsidP="00B962B1">
      <w:pPr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>
        <w:rPr>
          <w:i/>
          <w:color w:val="000000"/>
        </w:rPr>
        <w:t>По</w:t>
      </w:r>
      <w:r>
        <w:rPr>
          <w:i/>
        </w:rPr>
        <w:t>становлением Правительства Москвы от 17.2.2009 № 104-ПП</w:t>
      </w:r>
      <w:r>
        <w:rPr>
          <w:b/>
          <w:bCs/>
          <w:i/>
          <w:color w:val="000000"/>
          <w:spacing w:val="-2"/>
        </w:rPr>
        <w:t xml:space="preserve"> </w:t>
      </w:r>
      <w:r>
        <w:rPr>
          <w:bCs/>
          <w:i/>
          <w:color w:val="000000"/>
          <w:spacing w:val="-2"/>
        </w:rPr>
        <w:t>«</w:t>
      </w:r>
      <w:r>
        <w:rPr>
          <w:bCs/>
          <w:i/>
          <w:color w:val="000000"/>
          <w:spacing w:val="-1"/>
        </w:rPr>
        <w:t xml:space="preserve">О дальнейших мерах по снижению административных барьеров для </w:t>
      </w:r>
      <w:r>
        <w:rPr>
          <w:bCs/>
          <w:i/>
          <w:color w:val="000000"/>
          <w:spacing w:val="-2"/>
        </w:rPr>
        <w:t xml:space="preserve">субъектов малого и среднего </w:t>
      </w:r>
      <w:r>
        <w:rPr>
          <w:bCs/>
          <w:i/>
          <w:color w:val="000000"/>
          <w:spacing w:val="-3"/>
        </w:rPr>
        <w:t xml:space="preserve">предпринимательства на территории </w:t>
      </w:r>
      <w:r>
        <w:rPr>
          <w:bCs/>
          <w:i/>
          <w:color w:val="000000"/>
          <w:spacing w:val="-2"/>
        </w:rPr>
        <w:t xml:space="preserve">города Москвы» </w:t>
      </w:r>
      <w:r>
        <w:rPr>
          <w:i/>
        </w:rPr>
        <w:t>определены общие направления регулирования контрольной деятельности (мероприятий по контролю) на территории города Москвы, примерный порядок проведения таких мероприятий, общие положения о правовой поддержке субъектов малого и среднего предпринимательства.</w:t>
      </w:r>
      <w:proofErr w:type="gramEnd"/>
    </w:p>
    <w:p w:rsidR="00B962B1" w:rsidRDefault="00B962B1" w:rsidP="00B962B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962B1" w:rsidRDefault="00B962B1" w:rsidP="00B962B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2"/>
        </w:rPr>
      </w:pPr>
      <w:r>
        <w:rPr>
          <w:b/>
        </w:rPr>
        <w:t>ПРАВА ПРЕДПРИНИМАТЕЛЕЙ</w:t>
      </w:r>
    </w:p>
    <w:p w:rsidR="00B962B1" w:rsidRDefault="00B962B1" w:rsidP="00B962B1">
      <w:pPr>
        <w:autoSpaceDE w:val="0"/>
        <w:autoSpaceDN w:val="0"/>
        <w:adjustRightInd w:val="0"/>
        <w:ind w:firstLine="720"/>
        <w:jc w:val="both"/>
        <w:rPr>
          <w:rFonts w:eastAsia="Calibri"/>
          <w:i/>
        </w:rPr>
      </w:pPr>
    </w:p>
    <w:p w:rsidR="00B962B1" w:rsidRDefault="00B962B1" w:rsidP="00B962B1">
      <w:pPr>
        <w:rPr>
          <w:rFonts w:eastAsia="Calibri"/>
          <w:b/>
        </w:rPr>
      </w:pPr>
      <w:r>
        <w:rPr>
          <w:rFonts w:eastAsia="Calibri"/>
          <w:b/>
        </w:rPr>
        <w:t>1. Недействительность проверки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Предпринимателям необходимо знать, что результаты проверки, проведенной контролирующим </w:t>
      </w:r>
      <w:proofErr w:type="gramStart"/>
      <w:r>
        <w:rPr>
          <w:color w:val="000000"/>
        </w:rPr>
        <w:t>органом</w:t>
      </w:r>
      <w:proofErr w:type="gramEnd"/>
      <w:r>
        <w:rPr>
          <w:color w:val="000000"/>
        </w:rPr>
        <w:t xml:space="preserve"> с грубым нарушением установленных данным Законом требований не могут являться доказательствами нарушения ими обязательных требований и </w:t>
      </w:r>
      <w:r>
        <w:rPr>
          <w:b/>
          <w:color w:val="000000"/>
        </w:rPr>
        <w:t>подлежат отмене вышестоящим контролирующим органом  или судом</w:t>
      </w:r>
      <w:r>
        <w:rPr>
          <w:color w:val="000000"/>
        </w:rPr>
        <w:t xml:space="preserve"> на основании заявления юридического лица, индивидуального предпринимателя.</w:t>
      </w:r>
    </w:p>
    <w:p w:rsidR="00B962B1" w:rsidRDefault="00B962B1" w:rsidP="00B962B1">
      <w:pPr>
        <w:ind w:firstLine="709"/>
        <w:jc w:val="both"/>
        <w:rPr>
          <w:color w:val="000000"/>
        </w:rPr>
      </w:pPr>
    </w:p>
    <w:p w:rsidR="00B962B1" w:rsidRDefault="00B962B1" w:rsidP="00B962B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 грубым нарушениям относится нарушение следующих требований:</w:t>
      </w:r>
    </w:p>
    <w:p w:rsidR="00B962B1" w:rsidRDefault="00B962B1" w:rsidP="00B962B1">
      <w:pPr>
        <w:ind w:firstLine="709"/>
        <w:jc w:val="both"/>
        <w:rPr>
          <w:color w:val="000000"/>
        </w:rPr>
      </w:pP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1) Отсутствия оснований проведения плановой проверки (не истекло 3 года с момента последней проверки, отсутствие проверки в плане проверок);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Отсутствие уведомления о проведении плановой проверки (не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рабочих дня);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3) Отсутствие уведомления о проведении выездной внеплановой проверки (не менее чем за 24 часа);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4) Отсутствие оснований проведения внеплановой проверки;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5) Отсутствие согласования с прокуратурой проведения внеплановой выездной проверки в отношении субъектов малого и среднего предпринимательства;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6) Нарушение сроков и времени проведения проверок в отношении субъектов малого предпринимательства;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7)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8) Требования документов, не относящихся к предмету проверки;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9) Превышение установленных сроков проведения проверок;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10) Непредставления акта проверки.</w:t>
      </w:r>
    </w:p>
    <w:p w:rsidR="00B962B1" w:rsidRDefault="00B962B1" w:rsidP="00B962B1">
      <w:pPr>
        <w:jc w:val="both"/>
        <w:rPr>
          <w:rFonts w:eastAsia="Calibri"/>
        </w:rPr>
      </w:pPr>
    </w:p>
    <w:p w:rsidR="00B962B1" w:rsidRDefault="00B962B1" w:rsidP="00B962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Права юридического лица, индивидуального предпринимателя при проведении проверки </w:t>
      </w:r>
    </w:p>
    <w:p w:rsidR="00B962B1" w:rsidRDefault="00B962B1" w:rsidP="00B962B1">
      <w:pPr>
        <w:ind w:firstLine="225"/>
        <w:jc w:val="both"/>
        <w:rPr>
          <w:color w:val="000000"/>
        </w:rPr>
      </w:pP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Руководитель, юридического лица, индивидуальный предприниматель либо их уполномоченные представители при проведении проверки имеют право: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2) получать от органа контролирующего органа, их должностных лиц информацию, которая относится к предмету проверки и предоставление которой предусмотрено настоящим Законом;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контролирующего органа;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4) обжаловать действия (бездействие) должностных лиц контролирующих органов,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Кроме того, юридические лица и индивидуальные предприниматели имеют право на возмещения вреда (ст. 1064 ГК РФ), причиненного им неправомерными действиями контролирующих органов за счет средств бюджета.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При определении размера вреда,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 осуществили или должны осуществить для получения юридической или иной профессиональной помощи.</w:t>
      </w:r>
    </w:p>
    <w:p w:rsidR="00B962B1" w:rsidRDefault="00B962B1" w:rsidP="00B962B1">
      <w:pPr>
        <w:jc w:val="both"/>
        <w:rPr>
          <w:sz w:val="28"/>
          <w:szCs w:val="28"/>
        </w:rPr>
      </w:pPr>
    </w:p>
    <w:p w:rsidR="00B962B1" w:rsidRDefault="00B962B1" w:rsidP="00B962B1">
      <w:pPr>
        <w:jc w:val="center"/>
        <w:rPr>
          <w:b/>
        </w:rPr>
      </w:pPr>
      <w:r>
        <w:rPr>
          <w:b/>
        </w:rPr>
        <w:t>УВЕДОМЛЕНИЕ О НАЧАЛЕ ПРЕДПРИНИМАТЕЛЬСКОЙ ДЕЯТЕЛЬНОСТИ</w:t>
      </w:r>
    </w:p>
    <w:p w:rsidR="00B962B1" w:rsidRDefault="00B962B1" w:rsidP="00B962B1">
      <w:pPr>
        <w:jc w:val="center"/>
        <w:rPr>
          <w:b/>
        </w:rPr>
      </w:pPr>
    </w:p>
    <w:p w:rsidR="00B962B1" w:rsidRDefault="00B962B1" w:rsidP="00B962B1">
      <w:pPr>
        <w:ind w:firstLine="709"/>
        <w:jc w:val="both"/>
        <w:rPr>
          <w:b/>
        </w:rPr>
      </w:pPr>
      <w:r>
        <w:t xml:space="preserve">Для некоторых видов предпринимательской деятельности Законом установлен уведомительный порядок начала их осуществления. Данная мера направлена на упрощение процедуры согласований, возникающих при открытии предприятия. Данный порядок </w:t>
      </w:r>
      <w:r>
        <w:rPr>
          <w:b/>
        </w:rPr>
        <w:t>вступает в силу с 01 июля 2009 года.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Отныне юридические лица, индивидуальные предприниматели </w:t>
      </w:r>
      <w:r>
        <w:rPr>
          <w:b/>
          <w:color w:val="000000"/>
        </w:rPr>
        <w:t>обязаны уведомить о начале осуществления отдельных видов предпринимательской деятельности уполномоченный Правительством Российской Федерации</w:t>
      </w:r>
      <w:r>
        <w:rPr>
          <w:color w:val="000000"/>
        </w:rPr>
        <w:t xml:space="preserve"> в соответствующей сфере федеральный орган исполнительной власти. Форма уведомления устанавливается Правительством Российской Федерации, на данный момент не утверждена.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уведомлении </w:t>
      </w:r>
      <w:r>
        <w:rPr>
          <w:b/>
          <w:color w:val="000000"/>
        </w:rPr>
        <w:t>предприниматели указывают о соблюдении обязательных требований</w:t>
      </w:r>
      <w:r>
        <w:rPr>
          <w:color w:val="000000"/>
        </w:rPr>
        <w:t>, а также о соответствии их работников, осуществляемой ими предпринимательской деятельности и предназначенных для использования в процессе ее осуществления территорий, зданий, строений, сооружений, помещений, оборудования, транспортных средств обязательным требованиям и требованиям.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>Порядок начала предпринимательской деятельности существенно упрощается, но возрастает и степень ответственности предпринимателей, заявляющих о своем соответствии требованиям Закона.</w:t>
      </w:r>
    </w:p>
    <w:p w:rsidR="00B962B1" w:rsidRDefault="00B962B1" w:rsidP="00B962B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Уведомление представляется юридическим лицом,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</w:t>
      </w:r>
      <w:r>
        <w:rPr>
          <w:b/>
          <w:color w:val="000000"/>
        </w:rPr>
        <w:t>до начала фактического выполнения работ или предоставления услуг.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2" w:name="p107"/>
      <w:bookmarkEnd w:id="52"/>
      <w:r>
        <w:rPr>
          <w:color w:val="000000"/>
        </w:rPr>
        <w:t xml:space="preserve">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выполнение работ и услуг в составе </w:t>
      </w:r>
      <w:r>
        <w:rPr>
          <w:b/>
          <w:color w:val="000000"/>
        </w:rPr>
        <w:t>следующих видов деятельности: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3" w:name="p108"/>
      <w:bookmarkEnd w:id="53"/>
      <w:r>
        <w:rPr>
          <w:color w:val="000000"/>
        </w:rPr>
        <w:t>1) предоставление гостиничных услуг, а также услуг по временному размещению и обеспечению временного проживания;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4" w:name="p109"/>
      <w:bookmarkEnd w:id="54"/>
      <w:r>
        <w:rPr>
          <w:color w:val="000000"/>
        </w:rPr>
        <w:t>2) предоставление бытовых услуг;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5" w:name="p110"/>
      <w:bookmarkEnd w:id="55"/>
      <w:r>
        <w:rPr>
          <w:color w:val="000000"/>
        </w:rPr>
        <w:lastRenderedPageBreak/>
        <w:t>3) предоставление услуг общественного питания организациями общественного питания;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6" w:name="p111"/>
      <w:bookmarkEnd w:id="56"/>
      <w:r>
        <w:rPr>
          <w:color w:val="000000"/>
        </w:rP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7" w:name="p112"/>
      <w:bookmarkEnd w:id="57"/>
      <w:r>
        <w:rPr>
          <w:color w:val="000000"/>
        </w:rP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8" w:name="p113"/>
      <w:bookmarkEnd w:id="58"/>
      <w:r>
        <w:rPr>
          <w:color w:val="000000"/>
        </w:rPr>
        <w:t>6)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59" w:name="p114"/>
      <w:bookmarkEnd w:id="59"/>
      <w:r>
        <w:rPr>
          <w:color w:val="000000"/>
        </w:rPr>
        <w:t>7) предоставление услуг по перевозкам грузов автомобильным транспортом, грузоподъемность которого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0" w:name="p115"/>
      <w:bookmarkEnd w:id="60"/>
      <w:r>
        <w:rPr>
          <w:color w:val="000000"/>
        </w:rPr>
        <w:t>8) производство текстильных материалов, швейных изделий;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1" w:name="p116"/>
      <w:bookmarkEnd w:id="61"/>
      <w:r>
        <w:rPr>
          <w:color w:val="000000"/>
        </w:rPr>
        <w:t>9) производство одежды;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2" w:name="p117"/>
      <w:bookmarkEnd w:id="62"/>
      <w:r>
        <w:rPr>
          <w:color w:val="000000"/>
        </w:rPr>
        <w:t>10) производство кожи, изделий из кожи, в том числе обуви;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3" w:name="p118"/>
      <w:bookmarkEnd w:id="63"/>
      <w:r>
        <w:rPr>
          <w:color w:val="000000"/>
        </w:rPr>
        <w:t>11) обработка древесины и производство изделий из дерева и пробки, за исключением мебели;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4" w:name="p119"/>
      <w:bookmarkEnd w:id="64"/>
      <w:r>
        <w:rPr>
          <w:color w:val="000000"/>
        </w:rPr>
        <w:t>12) издательская и полиграфическая деятельность;</w:t>
      </w:r>
    </w:p>
    <w:p w:rsidR="00B962B1" w:rsidRDefault="00B962B1" w:rsidP="00B962B1">
      <w:pPr>
        <w:ind w:firstLine="390"/>
        <w:jc w:val="both"/>
        <w:rPr>
          <w:color w:val="000000"/>
        </w:rPr>
      </w:pPr>
      <w:bookmarkStart w:id="65" w:name="p120"/>
      <w:bookmarkEnd w:id="65"/>
      <w:r>
        <w:rPr>
          <w:color w:val="000000"/>
        </w:rPr>
        <w:t>13)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тайны).</w:t>
      </w:r>
    </w:p>
    <w:p w:rsidR="00B962B1" w:rsidRDefault="00B962B1" w:rsidP="00B962B1">
      <w:pPr>
        <w:ind w:firstLine="390"/>
        <w:jc w:val="both"/>
        <w:rPr>
          <w:color w:val="000000"/>
        </w:rPr>
      </w:pPr>
      <w:r>
        <w:rPr>
          <w:color w:val="000000"/>
        </w:rPr>
        <w:t xml:space="preserve">Конкретный перечень работ и услуг в рамках данных видов деятельности, для </w:t>
      </w:r>
      <w:proofErr w:type="gramStart"/>
      <w:r>
        <w:rPr>
          <w:color w:val="000000"/>
        </w:rPr>
        <w:t>начала</w:t>
      </w:r>
      <w:proofErr w:type="gramEnd"/>
      <w:r>
        <w:rPr>
          <w:color w:val="000000"/>
        </w:rPr>
        <w:t xml:space="preserve"> оказания которых можно подать уведомление, устанавливается Правительством Российской Федерации. </w:t>
      </w:r>
    </w:p>
    <w:p w:rsidR="00B962B1" w:rsidRDefault="00B962B1" w:rsidP="00B962B1">
      <w:pPr>
        <w:ind w:firstLine="390"/>
        <w:jc w:val="both"/>
        <w:rPr>
          <w:b/>
          <w:color w:val="000000"/>
        </w:rPr>
      </w:pPr>
      <w:bookmarkStart w:id="66" w:name="p121"/>
      <w:bookmarkEnd w:id="66"/>
      <w:r>
        <w:rPr>
          <w:color w:val="000000"/>
        </w:rPr>
        <w:t xml:space="preserve">Таким образом, с 01 июля 2009 года предъявление требований о получении юридическими лицами, индивидуальными предпринимателями разрешений, заключений в отношении данных видов деятельности </w:t>
      </w:r>
      <w:r>
        <w:rPr>
          <w:b/>
          <w:color w:val="000000"/>
        </w:rPr>
        <w:t>не допускается.</w:t>
      </w:r>
    </w:p>
    <w:p w:rsidR="00B962B1" w:rsidRDefault="00B962B1" w:rsidP="00B962B1">
      <w:pPr>
        <w:ind w:firstLine="390"/>
        <w:jc w:val="both"/>
        <w:rPr>
          <w:b/>
          <w:color w:val="000000"/>
        </w:rPr>
      </w:pPr>
    </w:p>
    <w:p w:rsidR="002C7E74" w:rsidRPr="005E4266" w:rsidRDefault="00B962B1" w:rsidP="002C7E74">
      <w:pPr>
        <w:ind w:firstLine="390"/>
        <w:jc w:val="both"/>
        <w:rPr>
          <w:color w:val="000000"/>
          <w:sz w:val="28"/>
          <w:szCs w:val="28"/>
          <w:u w:val="single"/>
        </w:rPr>
      </w:pPr>
      <w:r w:rsidRPr="005E4266">
        <w:rPr>
          <w:b/>
          <w:color w:val="000000"/>
          <w:sz w:val="28"/>
          <w:szCs w:val="28"/>
        </w:rPr>
        <w:t xml:space="preserve">Для получения интересующей Вас информации  и консультации обращайтесь в отделение надзорной деятельности по </w:t>
      </w:r>
      <w:proofErr w:type="spellStart"/>
      <w:r w:rsidRPr="005E4266">
        <w:rPr>
          <w:b/>
          <w:color w:val="000000"/>
          <w:sz w:val="28"/>
          <w:szCs w:val="28"/>
        </w:rPr>
        <w:t>Обливскому</w:t>
      </w:r>
      <w:proofErr w:type="spellEnd"/>
      <w:r w:rsidRPr="005E4266">
        <w:rPr>
          <w:b/>
          <w:color w:val="000000"/>
          <w:sz w:val="28"/>
          <w:szCs w:val="28"/>
        </w:rPr>
        <w:t xml:space="preserve"> району</w:t>
      </w:r>
      <w:r w:rsidR="002255ED" w:rsidRPr="005E4266">
        <w:rPr>
          <w:b/>
          <w:color w:val="000000"/>
          <w:sz w:val="28"/>
          <w:szCs w:val="28"/>
        </w:rPr>
        <w:t xml:space="preserve"> – </w:t>
      </w:r>
      <w:r w:rsidR="002255ED" w:rsidRPr="005E4266">
        <w:rPr>
          <w:b/>
          <w:color w:val="000000"/>
          <w:sz w:val="28"/>
          <w:szCs w:val="28"/>
          <w:u w:val="single"/>
        </w:rPr>
        <w:t xml:space="preserve">начальник ОНД по </w:t>
      </w:r>
      <w:proofErr w:type="spellStart"/>
      <w:r w:rsidR="002255ED" w:rsidRPr="005E4266">
        <w:rPr>
          <w:b/>
          <w:color w:val="000000"/>
          <w:sz w:val="28"/>
          <w:szCs w:val="28"/>
          <w:u w:val="single"/>
        </w:rPr>
        <w:t>Обливскому</w:t>
      </w:r>
      <w:proofErr w:type="spellEnd"/>
      <w:r w:rsidR="002255ED" w:rsidRPr="005E4266">
        <w:rPr>
          <w:b/>
          <w:color w:val="000000"/>
          <w:sz w:val="28"/>
          <w:szCs w:val="28"/>
          <w:u w:val="single"/>
        </w:rPr>
        <w:t xml:space="preserve"> району Кара Светлана Евгеньевна; дознаватель ОНД по </w:t>
      </w:r>
      <w:proofErr w:type="spellStart"/>
      <w:r w:rsidR="002255ED" w:rsidRPr="005E4266">
        <w:rPr>
          <w:b/>
          <w:color w:val="000000"/>
          <w:sz w:val="28"/>
          <w:szCs w:val="28"/>
          <w:u w:val="single"/>
        </w:rPr>
        <w:t>Обливскому</w:t>
      </w:r>
      <w:proofErr w:type="spellEnd"/>
      <w:r w:rsidR="002255ED" w:rsidRPr="005E4266">
        <w:rPr>
          <w:b/>
          <w:color w:val="000000"/>
          <w:sz w:val="28"/>
          <w:szCs w:val="28"/>
          <w:u w:val="single"/>
        </w:rPr>
        <w:t xml:space="preserve"> району </w:t>
      </w:r>
      <w:proofErr w:type="spellStart"/>
      <w:r w:rsidR="002255ED" w:rsidRPr="005E4266">
        <w:rPr>
          <w:b/>
          <w:color w:val="000000"/>
          <w:sz w:val="28"/>
          <w:szCs w:val="28"/>
          <w:u w:val="single"/>
        </w:rPr>
        <w:t>Плискевич</w:t>
      </w:r>
      <w:proofErr w:type="spellEnd"/>
      <w:r w:rsidR="002255ED" w:rsidRPr="005E4266">
        <w:rPr>
          <w:b/>
          <w:color w:val="000000"/>
          <w:sz w:val="28"/>
          <w:szCs w:val="28"/>
          <w:u w:val="single"/>
        </w:rPr>
        <w:t xml:space="preserve"> Евгений </w:t>
      </w:r>
      <w:proofErr w:type="spellStart"/>
      <w:r w:rsidR="002255ED" w:rsidRPr="005E4266">
        <w:rPr>
          <w:b/>
          <w:color w:val="000000"/>
          <w:sz w:val="28"/>
          <w:szCs w:val="28"/>
          <w:u w:val="single"/>
        </w:rPr>
        <w:t>Игорьевич</w:t>
      </w:r>
      <w:proofErr w:type="spellEnd"/>
      <w:r w:rsidR="002C7E74" w:rsidRPr="005E4266">
        <w:rPr>
          <w:b/>
          <w:color w:val="000000"/>
          <w:sz w:val="28"/>
          <w:szCs w:val="28"/>
          <w:u w:val="single"/>
        </w:rPr>
        <w:t>, тел.2-31-10.</w:t>
      </w:r>
    </w:p>
    <w:p w:rsidR="00B962B1" w:rsidRPr="005E4266" w:rsidRDefault="00B962B1" w:rsidP="00B962B1">
      <w:pPr>
        <w:ind w:firstLine="390"/>
        <w:jc w:val="both"/>
        <w:rPr>
          <w:b/>
          <w:color w:val="000000"/>
          <w:sz w:val="28"/>
          <w:szCs w:val="28"/>
        </w:rPr>
      </w:pPr>
    </w:p>
    <w:p w:rsidR="002255ED" w:rsidRPr="005E4266" w:rsidRDefault="002255ED" w:rsidP="00B962B1">
      <w:pPr>
        <w:ind w:firstLine="390"/>
        <w:jc w:val="both"/>
        <w:rPr>
          <w:b/>
          <w:color w:val="000000"/>
          <w:sz w:val="28"/>
          <w:szCs w:val="28"/>
        </w:rPr>
      </w:pPr>
    </w:p>
    <w:p w:rsidR="002255ED" w:rsidRPr="005E4266" w:rsidRDefault="002255ED" w:rsidP="002255ED">
      <w:pPr>
        <w:ind w:firstLine="390"/>
        <w:jc w:val="center"/>
        <w:rPr>
          <w:b/>
          <w:color w:val="000000"/>
          <w:sz w:val="28"/>
          <w:szCs w:val="28"/>
        </w:rPr>
      </w:pPr>
      <w:r w:rsidRPr="005E4266">
        <w:rPr>
          <w:b/>
          <w:color w:val="000000"/>
          <w:sz w:val="28"/>
          <w:szCs w:val="28"/>
        </w:rPr>
        <w:t>ГРАФИК ПРИЕМА ГРАЖДАН</w:t>
      </w:r>
    </w:p>
    <w:p w:rsidR="002255ED" w:rsidRPr="005E4266" w:rsidRDefault="002255ED" w:rsidP="00B962B1">
      <w:pPr>
        <w:ind w:firstLine="390"/>
        <w:jc w:val="both"/>
        <w:rPr>
          <w:b/>
          <w:color w:val="000000"/>
          <w:sz w:val="28"/>
          <w:szCs w:val="28"/>
        </w:rPr>
      </w:pPr>
    </w:p>
    <w:p w:rsidR="00B962B1" w:rsidRPr="005E4266" w:rsidRDefault="00B962B1" w:rsidP="00B962B1">
      <w:pPr>
        <w:ind w:firstLine="390"/>
        <w:jc w:val="both"/>
        <w:rPr>
          <w:b/>
          <w:color w:val="000000"/>
          <w:sz w:val="28"/>
          <w:szCs w:val="28"/>
        </w:rPr>
      </w:pPr>
      <w:r w:rsidRPr="005E4266">
        <w:rPr>
          <w:b/>
          <w:color w:val="000000"/>
          <w:sz w:val="28"/>
          <w:szCs w:val="28"/>
        </w:rPr>
        <w:t>ВТОРНИК  с 14.00 до 18.00</w:t>
      </w:r>
      <w:r w:rsidR="002255ED" w:rsidRPr="005E4266">
        <w:rPr>
          <w:b/>
          <w:color w:val="000000"/>
          <w:sz w:val="28"/>
          <w:szCs w:val="28"/>
        </w:rPr>
        <w:t xml:space="preserve">      </w:t>
      </w:r>
    </w:p>
    <w:p w:rsidR="00B962B1" w:rsidRPr="005E4266" w:rsidRDefault="00B962B1" w:rsidP="00B962B1">
      <w:pPr>
        <w:ind w:firstLine="390"/>
        <w:jc w:val="both"/>
        <w:rPr>
          <w:b/>
          <w:color w:val="000000"/>
          <w:sz w:val="28"/>
          <w:szCs w:val="28"/>
        </w:rPr>
      </w:pPr>
      <w:r w:rsidRPr="005E4266">
        <w:rPr>
          <w:b/>
          <w:color w:val="000000"/>
          <w:sz w:val="28"/>
          <w:szCs w:val="28"/>
        </w:rPr>
        <w:t>ЧЕТВЕРГ с 9.00 до 13.00</w:t>
      </w:r>
    </w:p>
    <w:p w:rsidR="00B962B1" w:rsidRPr="005E4266" w:rsidRDefault="00B962B1" w:rsidP="00B962B1">
      <w:pPr>
        <w:jc w:val="center"/>
        <w:rPr>
          <w:b/>
          <w:sz w:val="28"/>
          <w:szCs w:val="28"/>
        </w:rPr>
      </w:pPr>
      <w:bookmarkStart w:id="67" w:name="p122"/>
      <w:bookmarkStart w:id="68" w:name="p123"/>
      <w:bookmarkStart w:id="69" w:name="p124"/>
      <w:bookmarkStart w:id="70" w:name="p129"/>
      <w:bookmarkEnd w:id="67"/>
      <w:bookmarkEnd w:id="68"/>
      <w:bookmarkEnd w:id="69"/>
      <w:bookmarkEnd w:id="70"/>
    </w:p>
    <w:p w:rsidR="00B962B1" w:rsidRPr="005E4266" w:rsidRDefault="00B962B1" w:rsidP="002255E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962B1" w:rsidRDefault="00B962B1" w:rsidP="00B962B1">
      <w:pPr>
        <w:ind w:firstLine="709"/>
        <w:jc w:val="both"/>
        <w:rPr>
          <w:sz w:val="28"/>
          <w:szCs w:val="28"/>
        </w:rPr>
      </w:pPr>
    </w:p>
    <w:p w:rsidR="00B962B1" w:rsidRDefault="00B962B1" w:rsidP="00B962B1">
      <w:pPr>
        <w:jc w:val="both"/>
      </w:pPr>
    </w:p>
    <w:p w:rsidR="00BA0503" w:rsidRDefault="00BA0503"/>
    <w:sectPr w:rsidR="00BA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1"/>
    <w:rsid w:val="00073572"/>
    <w:rsid w:val="002255ED"/>
    <w:rsid w:val="00267A28"/>
    <w:rsid w:val="00272BE4"/>
    <w:rsid w:val="002C7E74"/>
    <w:rsid w:val="002E4697"/>
    <w:rsid w:val="00316DF0"/>
    <w:rsid w:val="003468F7"/>
    <w:rsid w:val="003C2B98"/>
    <w:rsid w:val="004557AF"/>
    <w:rsid w:val="00473B46"/>
    <w:rsid w:val="004C1ECF"/>
    <w:rsid w:val="0050446D"/>
    <w:rsid w:val="005146B0"/>
    <w:rsid w:val="005921BF"/>
    <w:rsid w:val="005E03A3"/>
    <w:rsid w:val="005E4266"/>
    <w:rsid w:val="005F36F4"/>
    <w:rsid w:val="00633FC1"/>
    <w:rsid w:val="0069366D"/>
    <w:rsid w:val="00806017"/>
    <w:rsid w:val="00852D5E"/>
    <w:rsid w:val="00860526"/>
    <w:rsid w:val="008B68AE"/>
    <w:rsid w:val="00943EDF"/>
    <w:rsid w:val="00953269"/>
    <w:rsid w:val="00A04CC7"/>
    <w:rsid w:val="00A7484E"/>
    <w:rsid w:val="00A809A2"/>
    <w:rsid w:val="00AE166C"/>
    <w:rsid w:val="00B962B1"/>
    <w:rsid w:val="00BA0503"/>
    <w:rsid w:val="00C45AF4"/>
    <w:rsid w:val="00CD39D7"/>
    <w:rsid w:val="00DD52D6"/>
    <w:rsid w:val="00DE602C"/>
    <w:rsid w:val="00E02775"/>
    <w:rsid w:val="00F274BF"/>
    <w:rsid w:val="00FB70D8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2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2B1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62B1"/>
    <w:rPr>
      <w:color w:val="0000FF"/>
      <w:u w:val="single"/>
    </w:rPr>
  </w:style>
  <w:style w:type="paragraph" w:customStyle="1" w:styleId="ConsPlusTitle">
    <w:name w:val="ConsPlusTitle"/>
    <w:uiPriority w:val="99"/>
    <w:rsid w:val="00B9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B9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2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2B1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62B1"/>
    <w:rPr>
      <w:color w:val="0000FF"/>
      <w:u w:val="single"/>
    </w:rPr>
  </w:style>
  <w:style w:type="paragraph" w:customStyle="1" w:styleId="ConsPlusTitle">
    <w:name w:val="ConsPlusTitle"/>
    <w:uiPriority w:val="99"/>
    <w:rsid w:val="00B9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uiPriority w:val="99"/>
    <w:rsid w:val="00B96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5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2013-11-11T05:22:00Z</cp:lastPrinted>
  <dcterms:created xsi:type="dcterms:W3CDTF">2013-10-29T12:20:00Z</dcterms:created>
  <dcterms:modified xsi:type="dcterms:W3CDTF">2013-11-11T05:23:00Z</dcterms:modified>
</cp:coreProperties>
</file>