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BD" w:rsidRDefault="00FC5E1E" w:rsidP="00F43E2B">
      <w:pPr>
        <w:tabs>
          <w:tab w:val="left" w:pos="7680"/>
        </w:tabs>
        <w:rPr>
          <w:sz w:val="28"/>
          <w:szCs w:val="28"/>
        </w:rPr>
      </w:pPr>
      <w:r>
        <w:rPr>
          <w:sz w:val="28"/>
          <w:szCs w:val="28"/>
        </w:rPr>
        <w:t xml:space="preserve">                                                                                                    П</w:t>
      </w:r>
      <w:r w:rsidR="00A548BD">
        <w:rPr>
          <w:sz w:val="28"/>
          <w:szCs w:val="28"/>
        </w:rPr>
        <w:t>риложение № 1</w:t>
      </w:r>
    </w:p>
    <w:p w:rsidR="00A548BD" w:rsidRDefault="00A548BD" w:rsidP="00A548BD">
      <w:pPr>
        <w:tabs>
          <w:tab w:val="left" w:pos="5353"/>
        </w:tabs>
        <w:ind w:left="6237"/>
        <w:jc w:val="center"/>
        <w:rPr>
          <w:sz w:val="28"/>
          <w:szCs w:val="28"/>
        </w:rPr>
      </w:pPr>
      <w:r>
        <w:rPr>
          <w:sz w:val="28"/>
          <w:szCs w:val="28"/>
        </w:rPr>
        <w:t>к постановлению</w:t>
      </w:r>
    </w:p>
    <w:p w:rsidR="00A548BD" w:rsidRDefault="00020A4E" w:rsidP="00A548BD">
      <w:pPr>
        <w:tabs>
          <w:tab w:val="left" w:pos="5353"/>
        </w:tabs>
        <w:ind w:left="6237"/>
        <w:jc w:val="center"/>
        <w:rPr>
          <w:sz w:val="28"/>
          <w:szCs w:val="28"/>
        </w:rPr>
      </w:pPr>
      <w:r>
        <w:rPr>
          <w:sz w:val="28"/>
          <w:szCs w:val="28"/>
        </w:rPr>
        <w:t>Администрации</w:t>
      </w:r>
    </w:p>
    <w:p w:rsidR="00A548BD" w:rsidRDefault="00020A4E" w:rsidP="00A548BD">
      <w:pPr>
        <w:tabs>
          <w:tab w:val="left" w:pos="5353"/>
        </w:tabs>
        <w:ind w:left="6237"/>
        <w:jc w:val="center"/>
        <w:rPr>
          <w:sz w:val="28"/>
          <w:szCs w:val="28"/>
        </w:rPr>
      </w:pPr>
      <w:proofErr w:type="spellStart"/>
      <w:r>
        <w:rPr>
          <w:sz w:val="28"/>
          <w:szCs w:val="28"/>
        </w:rPr>
        <w:t>Обливского</w:t>
      </w:r>
      <w:proofErr w:type="spellEnd"/>
      <w:r>
        <w:rPr>
          <w:sz w:val="28"/>
          <w:szCs w:val="28"/>
        </w:rPr>
        <w:t xml:space="preserve"> района</w:t>
      </w:r>
    </w:p>
    <w:p w:rsidR="00A548BD" w:rsidRDefault="00FC5E1E" w:rsidP="00A548BD">
      <w:pPr>
        <w:tabs>
          <w:tab w:val="left" w:pos="5353"/>
        </w:tabs>
        <w:ind w:left="6237"/>
        <w:jc w:val="center"/>
        <w:rPr>
          <w:sz w:val="28"/>
          <w:szCs w:val="28"/>
        </w:rPr>
      </w:pPr>
      <w:r>
        <w:rPr>
          <w:sz w:val="28"/>
          <w:szCs w:val="28"/>
        </w:rPr>
        <w:t xml:space="preserve">        </w:t>
      </w:r>
      <w:r w:rsidR="00A548BD">
        <w:rPr>
          <w:sz w:val="28"/>
          <w:szCs w:val="28"/>
        </w:rPr>
        <w:t xml:space="preserve">от </w:t>
      </w:r>
      <w:r w:rsidR="001969A4">
        <w:rPr>
          <w:sz w:val="28"/>
          <w:szCs w:val="28"/>
        </w:rPr>
        <w:t>05.12.2018</w:t>
      </w:r>
      <w:bookmarkStart w:id="0" w:name="_GoBack"/>
      <w:bookmarkEnd w:id="0"/>
      <w:r w:rsidR="00382B19">
        <w:rPr>
          <w:sz w:val="28"/>
          <w:szCs w:val="28"/>
        </w:rPr>
        <w:t xml:space="preserve"> № </w:t>
      </w:r>
      <w:r w:rsidR="001969A4">
        <w:rPr>
          <w:sz w:val="28"/>
          <w:szCs w:val="28"/>
        </w:rPr>
        <w:t>445</w:t>
      </w:r>
    </w:p>
    <w:p w:rsidR="00A548BD" w:rsidRDefault="00A548BD" w:rsidP="00A548BD">
      <w:pPr>
        <w:tabs>
          <w:tab w:val="left" w:pos="5353"/>
        </w:tabs>
        <w:jc w:val="center"/>
        <w:rPr>
          <w:sz w:val="28"/>
          <w:szCs w:val="28"/>
          <w:highlight w:val="yellow"/>
        </w:rPr>
      </w:pPr>
    </w:p>
    <w:p w:rsidR="00A548BD" w:rsidRDefault="009F5329" w:rsidP="00A548BD">
      <w:pPr>
        <w:tabs>
          <w:tab w:val="left" w:pos="5353"/>
        </w:tabs>
        <w:jc w:val="center"/>
        <w:rPr>
          <w:sz w:val="28"/>
          <w:szCs w:val="28"/>
        </w:rPr>
      </w:pPr>
      <w:r>
        <w:rPr>
          <w:sz w:val="28"/>
          <w:szCs w:val="28"/>
        </w:rPr>
        <w:t>МУНИЦИПАЛЬНАЯ</w:t>
      </w:r>
      <w:r w:rsidR="00A548BD">
        <w:rPr>
          <w:sz w:val="28"/>
          <w:szCs w:val="28"/>
        </w:rPr>
        <w:t xml:space="preserve"> ПРОГРАММА</w:t>
      </w:r>
      <w:r>
        <w:rPr>
          <w:sz w:val="28"/>
          <w:szCs w:val="28"/>
        </w:rPr>
        <w:t xml:space="preserve"> ОБЛИВСКОГО РАЙОНА</w:t>
      </w:r>
    </w:p>
    <w:p w:rsidR="00A548BD" w:rsidRDefault="00A548BD" w:rsidP="00A548BD">
      <w:pPr>
        <w:tabs>
          <w:tab w:val="left" w:pos="5353"/>
        </w:tabs>
        <w:jc w:val="center"/>
        <w:rPr>
          <w:sz w:val="28"/>
          <w:szCs w:val="28"/>
        </w:rPr>
      </w:pPr>
      <w:r>
        <w:rPr>
          <w:sz w:val="28"/>
          <w:szCs w:val="28"/>
        </w:rPr>
        <w:t>«</w:t>
      </w:r>
      <w:r w:rsidRPr="00382B19">
        <w:rPr>
          <w:caps/>
          <w:sz w:val="28"/>
          <w:szCs w:val="28"/>
        </w:rPr>
        <w:t xml:space="preserve">Молодежь </w:t>
      </w:r>
      <w:r w:rsidR="009F5329">
        <w:rPr>
          <w:caps/>
          <w:sz w:val="28"/>
          <w:szCs w:val="28"/>
        </w:rPr>
        <w:t>оБЛИВСКОГО РАЙОНА</w:t>
      </w:r>
      <w:r>
        <w:rPr>
          <w:sz w:val="28"/>
          <w:szCs w:val="28"/>
        </w:rPr>
        <w:t xml:space="preserve">» </w:t>
      </w:r>
    </w:p>
    <w:p w:rsidR="00A548BD" w:rsidRDefault="00A548BD" w:rsidP="00A548BD">
      <w:pPr>
        <w:tabs>
          <w:tab w:val="left" w:pos="5353"/>
        </w:tabs>
        <w:jc w:val="center"/>
        <w:rPr>
          <w:sz w:val="28"/>
          <w:szCs w:val="28"/>
        </w:rPr>
      </w:pPr>
    </w:p>
    <w:p w:rsidR="00A548BD" w:rsidRDefault="00A548BD" w:rsidP="00A548BD">
      <w:pPr>
        <w:tabs>
          <w:tab w:val="left" w:pos="5353"/>
        </w:tabs>
        <w:jc w:val="center"/>
        <w:rPr>
          <w:sz w:val="28"/>
          <w:szCs w:val="28"/>
        </w:rPr>
      </w:pPr>
      <w:r>
        <w:rPr>
          <w:sz w:val="28"/>
          <w:szCs w:val="28"/>
        </w:rPr>
        <w:t>ПАСПОРТ</w:t>
      </w:r>
    </w:p>
    <w:p w:rsidR="00A548BD" w:rsidRDefault="00020A4E" w:rsidP="00A548BD">
      <w:pPr>
        <w:tabs>
          <w:tab w:val="left" w:pos="5353"/>
        </w:tabs>
        <w:jc w:val="center"/>
        <w:rPr>
          <w:sz w:val="28"/>
          <w:szCs w:val="28"/>
        </w:rPr>
      </w:pPr>
      <w:r>
        <w:rPr>
          <w:sz w:val="28"/>
          <w:szCs w:val="28"/>
        </w:rPr>
        <w:t xml:space="preserve">муниципальной </w:t>
      </w:r>
      <w:r w:rsidR="009F5329">
        <w:rPr>
          <w:sz w:val="28"/>
          <w:szCs w:val="28"/>
        </w:rPr>
        <w:t>про</w:t>
      </w:r>
      <w:r w:rsidR="00A548BD">
        <w:rPr>
          <w:sz w:val="28"/>
          <w:szCs w:val="28"/>
        </w:rPr>
        <w:t xml:space="preserve">граммы </w:t>
      </w:r>
      <w:proofErr w:type="spellStart"/>
      <w:r w:rsidR="009F5329">
        <w:rPr>
          <w:sz w:val="28"/>
          <w:szCs w:val="28"/>
        </w:rPr>
        <w:t>Обливского</w:t>
      </w:r>
      <w:proofErr w:type="spellEnd"/>
      <w:r w:rsidR="009F5329">
        <w:rPr>
          <w:sz w:val="28"/>
          <w:szCs w:val="28"/>
        </w:rPr>
        <w:t xml:space="preserve"> района</w:t>
      </w:r>
      <w:r w:rsidR="00382B19">
        <w:rPr>
          <w:sz w:val="28"/>
          <w:szCs w:val="28"/>
        </w:rPr>
        <w:br/>
      </w:r>
      <w:r w:rsidR="00A548BD">
        <w:rPr>
          <w:sz w:val="28"/>
          <w:szCs w:val="28"/>
        </w:rPr>
        <w:t xml:space="preserve">«Молодежь </w:t>
      </w:r>
      <w:proofErr w:type="spellStart"/>
      <w:r w:rsidR="009F5329">
        <w:rPr>
          <w:sz w:val="28"/>
          <w:szCs w:val="28"/>
        </w:rPr>
        <w:t>Обливского</w:t>
      </w:r>
      <w:proofErr w:type="spellEnd"/>
      <w:r w:rsidR="009F5329">
        <w:rPr>
          <w:sz w:val="28"/>
          <w:szCs w:val="28"/>
        </w:rPr>
        <w:t xml:space="preserve"> района</w:t>
      </w:r>
      <w:r w:rsidR="00A548BD">
        <w:rPr>
          <w:sz w:val="28"/>
          <w:szCs w:val="28"/>
        </w:rPr>
        <w:t>»</w:t>
      </w:r>
    </w:p>
    <w:p w:rsidR="00A548BD" w:rsidRDefault="00A548BD" w:rsidP="00A548BD">
      <w:pPr>
        <w:ind w:firstLine="709"/>
        <w:jc w:val="both"/>
        <w:rPr>
          <w:rFonts w:eastAsia="MS Mincho"/>
          <w:sz w:val="28"/>
          <w:szCs w:val="28"/>
          <w:highlight w:val="yellow"/>
        </w:rPr>
      </w:pPr>
    </w:p>
    <w:tbl>
      <w:tblPr>
        <w:tblW w:w="5000" w:type="pct"/>
        <w:jc w:val="center"/>
        <w:tblLayout w:type="fixed"/>
        <w:tblLook w:val="01E0" w:firstRow="1" w:lastRow="1" w:firstColumn="1" w:lastColumn="1" w:noHBand="0" w:noVBand="0"/>
      </w:tblPr>
      <w:tblGrid>
        <w:gridCol w:w="2230"/>
        <w:gridCol w:w="475"/>
        <w:gridCol w:w="7101"/>
      </w:tblGrid>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Наименование </w:t>
            </w:r>
            <w:r w:rsidR="00020A4E">
              <w:rPr>
                <w:rFonts w:ascii="Times New Roman" w:hAnsi="Times New Roman" w:cs="Times New Roman"/>
                <w:kern w:val="0"/>
                <w:sz w:val="28"/>
                <w:szCs w:val="28"/>
              </w:rPr>
              <w:t>муниципальн</w:t>
            </w:r>
            <w:r>
              <w:rPr>
                <w:rFonts w:ascii="Times New Roman" w:hAnsi="Times New Roman" w:cs="Times New Roman"/>
                <w:kern w:val="0"/>
                <w:sz w:val="28"/>
                <w:szCs w:val="28"/>
              </w:rPr>
              <w:t xml:space="preserve">ой программы </w:t>
            </w:r>
            <w:proofErr w:type="spellStart"/>
            <w:r w:rsidR="00020A4E">
              <w:rPr>
                <w:rFonts w:ascii="Times New Roman" w:hAnsi="Times New Roman" w:cs="Times New Roman"/>
                <w:kern w:val="0"/>
                <w:sz w:val="28"/>
                <w:szCs w:val="28"/>
              </w:rPr>
              <w:t>Обливского</w:t>
            </w:r>
            <w:proofErr w:type="spellEnd"/>
            <w:r w:rsidR="00020A4E">
              <w:rPr>
                <w:rFonts w:ascii="Times New Roman" w:hAnsi="Times New Roman" w:cs="Times New Roman"/>
                <w:kern w:val="0"/>
                <w:sz w:val="28"/>
                <w:szCs w:val="28"/>
              </w:rPr>
              <w:t xml:space="preserve"> района</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548BD" w:rsidRDefault="009F5329" w:rsidP="00020A4E">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муниципальная</w:t>
            </w:r>
            <w:r w:rsidR="00A548BD">
              <w:rPr>
                <w:rFonts w:ascii="Times New Roman" w:hAnsi="Times New Roman" w:cs="Times New Roman"/>
                <w:kern w:val="0"/>
                <w:sz w:val="28"/>
                <w:szCs w:val="28"/>
              </w:rPr>
              <w:t xml:space="preserve"> программа «Молодежь </w:t>
            </w:r>
            <w:proofErr w:type="spellStart"/>
            <w:r>
              <w:rPr>
                <w:rFonts w:ascii="Times New Roman" w:hAnsi="Times New Roman" w:cs="Times New Roman"/>
                <w:kern w:val="0"/>
                <w:sz w:val="28"/>
                <w:szCs w:val="28"/>
              </w:rPr>
              <w:t>Обливского</w:t>
            </w:r>
            <w:proofErr w:type="spellEnd"/>
            <w:r>
              <w:rPr>
                <w:rFonts w:ascii="Times New Roman" w:hAnsi="Times New Roman" w:cs="Times New Roman"/>
                <w:kern w:val="0"/>
                <w:sz w:val="28"/>
                <w:szCs w:val="28"/>
              </w:rPr>
              <w:t xml:space="preserve"> района</w:t>
            </w:r>
            <w:r w:rsidR="00A548BD">
              <w:rPr>
                <w:rFonts w:ascii="Times New Roman" w:hAnsi="Times New Roman" w:cs="Times New Roman"/>
                <w:kern w:val="0"/>
                <w:sz w:val="28"/>
                <w:szCs w:val="28"/>
              </w:rPr>
              <w:t xml:space="preserve">» (далее – </w:t>
            </w:r>
            <w:r w:rsidR="00020A4E">
              <w:rPr>
                <w:rFonts w:ascii="Times New Roman" w:hAnsi="Times New Roman" w:cs="Times New Roman"/>
                <w:kern w:val="0"/>
                <w:sz w:val="28"/>
                <w:szCs w:val="28"/>
              </w:rPr>
              <w:t>муниципаль</w:t>
            </w:r>
            <w:r w:rsidR="00A548BD">
              <w:rPr>
                <w:rFonts w:ascii="Times New Roman" w:hAnsi="Times New Roman" w:cs="Times New Roman"/>
                <w:kern w:val="0"/>
                <w:sz w:val="28"/>
                <w:szCs w:val="28"/>
              </w:rPr>
              <w:t>ная программа)</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Ответственный исполнитель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548BD" w:rsidRDefault="009F5329">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 xml:space="preserve">Отдел развития социальной сферы Администрации </w:t>
            </w:r>
            <w:proofErr w:type="spellStart"/>
            <w:r>
              <w:rPr>
                <w:rFonts w:ascii="Times New Roman" w:hAnsi="Times New Roman" w:cs="Times New Roman"/>
                <w:kern w:val="0"/>
                <w:sz w:val="28"/>
                <w:szCs w:val="28"/>
              </w:rPr>
              <w:t>Обливского</w:t>
            </w:r>
            <w:proofErr w:type="spellEnd"/>
            <w:r>
              <w:rPr>
                <w:rFonts w:ascii="Times New Roman" w:hAnsi="Times New Roman" w:cs="Times New Roman"/>
                <w:kern w:val="0"/>
                <w:sz w:val="28"/>
                <w:szCs w:val="28"/>
              </w:rPr>
              <w:t xml:space="preserve"> района</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Соисполнители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102" w:type="dxa"/>
            <w:tcMar>
              <w:top w:w="28" w:type="dxa"/>
              <w:left w:w="28" w:type="dxa"/>
              <w:bottom w:w="28" w:type="dxa"/>
              <w:right w:w="28" w:type="dxa"/>
            </w:tcMar>
            <w:hideMark/>
          </w:tcPr>
          <w:p w:rsidR="00A548BD" w:rsidRDefault="00A548BD">
            <w:pPr>
              <w:jc w:val="both"/>
              <w:rPr>
                <w:sz w:val="28"/>
                <w:szCs w:val="28"/>
              </w:rPr>
            </w:pPr>
            <w:r>
              <w:rPr>
                <w:sz w:val="28"/>
                <w:szCs w:val="28"/>
              </w:rPr>
              <w:t xml:space="preserve">отсутствуют </w:t>
            </w:r>
          </w:p>
        </w:tc>
      </w:tr>
      <w:tr w:rsidR="00A548BD" w:rsidTr="00A548BD">
        <w:trPr>
          <w:jc w:val="center"/>
        </w:trPr>
        <w:tc>
          <w:tcPr>
            <w:tcW w:w="2231" w:type="dxa"/>
            <w:tcMar>
              <w:top w:w="28" w:type="dxa"/>
              <w:left w:w="28" w:type="dxa"/>
              <w:bottom w:w="28" w:type="dxa"/>
              <w:right w:w="28" w:type="dxa"/>
            </w:tcMar>
            <w:hideMark/>
          </w:tcPr>
          <w:p w:rsidR="00A548BD" w:rsidRDefault="00A548BD" w:rsidP="00020A4E">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Участники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образования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 </w:t>
            </w:r>
          </w:p>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социальной защиты населения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020A4E" w:rsidRDefault="00020A4E" w:rsidP="00FF379C">
            <w:pPr>
              <w:pStyle w:val="ConsPlusNonformat"/>
              <w:suppressAutoHyphens w:val="0"/>
              <w:jc w:val="both"/>
              <w:rPr>
                <w:rFonts w:ascii="Times New Roman" w:hAnsi="Times New Roman" w:cs="Times New Roman"/>
                <w:sz w:val="28"/>
              </w:rPr>
            </w:pPr>
            <w:r>
              <w:rPr>
                <w:rFonts w:ascii="Times New Roman" w:hAnsi="Times New Roman" w:cs="Times New Roman"/>
                <w:sz w:val="28"/>
                <w:szCs w:val="28"/>
              </w:rPr>
              <w:t>Сельские поселения.</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Подпрограммы </w:t>
            </w:r>
            <w:r w:rsidR="00020A4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548BD"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«Поддержка молодежных инициатив»;</w:t>
            </w:r>
          </w:p>
          <w:p w:rsidR="00A548BD" w:rsidRDefault="00A548BD"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патриотизма в молодежной среде»</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tcPr>
          <w:p w:rsidR="001B708D" w:rsidRDefault="001B708D">
            <w:pPr>
              <w:pStyle w:val="ConsNormal"/>
              <w:widowControl/>
              <w:suppressAutoHyphens w:val="0"/>
              <w:ind w:firstLine="0"/>
              <w:rPr>
                <w:rFonts w:ascii="Times New Roman" w:hAnsi="Times New Roman" w:cs="Times New Roman"/>
                <w:kern w:val="0"/>
                <w:sz w:val="28"/>
                <w:szCs w:val="28"/>
              </w:rPr>
            </w:pPr>
          </w:p>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Программно-целевые инструменты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w:t>
            </w:r>
          </w:p>
          <w:p w:rsidR="00A548BD" w:rsidRDefault="00A548BD" w:rsidP="00E276E7">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1B708D" w:rsidRDefault="001B708D">
            <w:pPr>
              <w:pStyle w:val="ConsNormal"/>
              <w:widowControl/>
              <w:suppressAutoHyphens w:val="0"/>
              <w:ind w:firstLine="0"/>
              <w:jc w:val="center"/>
              <w:rPr>
                <w:rFonts w:ascii="Times New Roman" w:hAnsi="Times New Roman" w:cs="Times New Roman"/>
                <w:kern w:val="0"/>
                <w:sz w:val="28"/>
                <w:szCs w:val="28"/>
              </w:rPr>
            </w:pPr>
          </w:p>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1B708D" w:rsidRDefault="001B708D">
            <w:pPr>
              <w:pStyle w:val="ConsPlusNonformat"/>
              <w:suppressAutoHyphens w:val="0"/>
              <w:jc w:val="both"/>
              <w:rPr>
                <w:rFonts w:ascii="Times New Roman" w:hAnsi="Times New Roman" w:cs="Times New Roman"/>
                <w:sz w:val="28"/>
                <w:szCs w:val="28"/>
              </w:rPr>
            </w:pP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Цель </w:t>
            </w:r>
            <w:r w:rsidR="00020A4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Pr="00AD46F4" w:rsidRDefault="00AD46F4" w:rsidP="00AD46F4">
            <w:pPr>
              <w:pStyle w:val="ConsPlusNonformat"/>
              <w:suppressAutoHyphens w:val="0"/>
              <w:jc w:val="both"/>
              <w:rPr>
                <w:rFonts w:ascii="Times New Roman" w:hAnsi="Times New Roman" w:cs="Times New Roman"/>
                <w:b/>
                <w:i/>
                <w:sz w:val="28"/>
                <w:szCs w:val="28"/>
              </w:rPr>
            </w:pPr>
            <w:r w:rsidRPr="00AD46F4">
              <w:rPr>
                <w:rFonts w:ascii="Times New Roman" w:hAnsi="Times New Roman" w:cs="Times New Roman"/>
                <w:kern w:val="2"/>
                <w:sz w:val="28"/>
                <w:szCs w:val="28"/>
              </w:rPr>
              <w:t>Содействие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успешной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самореализации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интеграции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общество,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также</w:t>
            </w:r>
            <w:r>
              <w:rPr>
                <w:rFonts w:ascii="Times New Roman" w:hAnsi="Times New Roman" w:cs="Times New Roman"/>
                <w:kern w:val="2"/>
                <w:sz w:val="28"/>
                <w:szCs w:val="28"/>
              </w:rPr>
              <w:t xml:space="preserve"> повышении </w:t>
            </w:r>
            <w:r w:rsidRPr="00AD46F4">
              <w:rPr>
                <w:rFonts w:ascii="Times New Roman" w:hAnsi="Times New Roman" w:cs="Times New Roman"/>
                <w:kern w:val="2"/>
                <w:sz w:val="28"/>
                <w:szCs w:val="28"/>
              </w:rPr>
              <w:t>ее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роли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жизни</w:t>
            </w:r>
            <w:r>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Обливского</w:t>
            </w:r>
            <w:proofErr w:type="spellEnd"/>
            <w:r>
              <w:rPr>
                <w:rFonts w:ascii="Times New Roman" w:hAnsi="Times New Roman" w:cs="Times New Roman"/>
                <w:kern w:val="2"/>
                <w:sz w:val="28"/>
                <w:szCs w:val="28"/>
              </w:rPr>
              <w:t xml:space="preserve"> района</w:t>
            </w:r>
            <w:r w:rsidRPr="00AD46F4">
              <w:rPr>
                <w:rFonts w:ascii="Times New Roman" w:hAnsi="Times New Roman" w:cs="Times New Roman"/>
                <w:b/>
                <w:i/>
                <w:sz w:val="28"/>
                <w:szCs w:val="28"/>
              </w:rPr>
              <w:t xml:space="preserve"> </w:t>
            </w:r>
          </w:p>
        </w:tc>
      </w:tr>
      <w:tr w:rsidR="00A548BD" w:rsidTr="00A548BD">
        <w:trPr>
          <w:jc w:val="center"/>
        </w:trPr>
        <w:tc>
          <w:tcPr>
            <w:tcW w:w="2231" w:type="dxa"/>
            <w:tcMar>
              <w:top w:w="28" w:type="dxa"/>
              <w:left w:w="28" w:type="dxa"/>
              <w:bottom w:w="28" w:type="dxa"/>
              <w:right w:w="28" w:type="dxa"/>
            </w:tcMar>
            <w:hideMark/>
          </w:tcPr>
          <w:p w:rsidR="00A548BD" w:rsidRDefault="00A548BD" w:rsidP="00020A4E">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Задачи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Pr="00AD46F4" w:rsidRDefault="00AD46F4" w:rsidP="00AD46F4">
            <w:pPr>
              <w:jc w:val="both"/>
              <w:rPr>
                <w:sz w:val="28"/>
                <w:szCs w:val="28"/>
              </w:rPr>
            </w:pPr>
            <w:r w:rsidRPr="006811ED">
              <w:rPr>
                <w:kern w:val="2"/>
                <w:sz w:val="28"/>
                <w:szCs w:val="28"/>
              </w:rPr>
              <w:t>Создание</w:t>
            </w:r>
            <w:r>
              <w:rPr>
                <w:kern w:val="2"/>
                <w:sz w:val="28"/>
                <w:szCs w:val="28"/>
              </w:rPr>
              <w:t xml:space="preserve"> </w:t>
            </w:r>
            <w:r w:rsidRPr="006811ED">
              <w:rPr>
                <w:kern w:val="2"/>
                <w:sz w:val="28"/>
                <w:szCs w:val="28"/>
              </w:rPr>
              <w:t>условий</w:t>
            </w:r>
            <w:r>
              <w:rPr>
                <w:kern w:val="2"/>
                <w:sz w:val="28"/>
                <w:szCs w:val="28"/>
              </w:rPr>
              <w:t xml:space="preserve"> для </w:t>
            </w:r>
            <w:r w:rsidRPr="006811ED">
              <w:rPr>
                <w:kern w:val="2"/>
                <w:sz w:val="28"/>
                <w:szCs w:val="28"/>
              </w:rPr>
              <w:t>формировани</w:t>
            </w:r>
            <w:r>
              <w:rPr>
                <w:kern w:val="2"/>
                <w:sz w:val="28"/>
                <w:szCs w:val="28"/>
              </w:rPr>
              <w:t xml:space="preserve">я </w:t>
            </w:r>
            <w:r w:rsidRPr="006811ED">
              <w:rPr>
                <w:kern w:val="2"/>
                <w:sz w:val="28"/>
                <w:szCs w:val="28"/>
              </w:rPr>
              <w:t>целостной</w:t>
            </w:r>
            <w:r>
              <w:rPr>
                <w:kern w:val="2"/>
                <w:sz w:val="28"/>
                <w:szCs w:val="28"/>
              </w:rPr>
              <w:t xml:space="preserve"> </w:t>
            </w:r>
            <w:r w:rsidRPr="006811ED">
              <w:rPr>
                <w:kern w:val="2"/>
                <w:sz w:val="28"/>
                <w:szCs w:val="28"/>
              </w:rPr>
              <w:t>системы</w:t>
            </w:r>
            <w:r>
              <w:rPr>
                <w:kern w:val="2"/>
                <w:sz w:val="28"/>
                <w:szCs w:val="28"/>
              </w:rPr>
              <w:t xml:space="preserve"> </w:t>
            </w:r>
            <w:r w:rsidRPr="006811ED">
              <w:rPr>
                <w:kern w:val="2"/>
                <w:sz w:val="28"/>
                <w:szCs w:val="28"/>
              </w:rPr>
              <w:t>поддержки,</w:t>
            </w:r>
            <w:r>
              <w:rPr>
                <w:kern w:val="2"/>
                <w:sz w:val="28"/>
                <w:szCs w:val="28"/>
              </w:rPr>
              <w:t xml:space="preserve"> </w:t>
            </w:r>
            <w:r w:rsidRPr="006811ED">
              <w:rPr>
                <w:kern w:val="2"/>
                <w:sz w:val="28"/>
                <w:szCs w:val="28"/>
              </w:rPr>
              <w:t>обладающей</w:t>
            </w:r>
            <w:r>
              <w:rPr>
                <w:kern w:val="2"/>
                <w:sz w:val="28"/>
                <w:szCs w:val="28"/>
              </w:rPr>
              <w:t xml:space="preserve"> </w:t>
            </w:r>
            <w:r w:rsidRPr="006811ED">
              <w:rPr>
                <w:kern w:val="2"/>
                <w:sz w:val="28"/>
                <w:szCs w:val="28"/>
              </w:rPr>
              <w:t>лидерскими</w:t>
            </w:r>
            <w:r>
              <w:rPr>
                <w:kern w:val="2"/>
                <w:sz w:val="28"/>
                <w:szCs w:val="28"/>
              </w:rPr>
              <w:t xml:space="preserve"> </w:t>
            </w:r>
            <w:r w:rsidRPr="006811ED">
              <w:rPr>
                <w:kern w:val="2"/>
                <w:sz w:val="28"/>
                <w:szCs w:val="28"/>
              </w:rPr>
              <w:t>навыками,</w:t>
            </w:r>
            <w:r>
              <w:rPr>
                <w:kern w:val="2"/>
                <w:sz w:val="28"/>
                <w:szCs w:val="28"/>
              </w:rPr>
              <w:t xml:space="preserve"> </w:t>
            </w:r>
            <w:r w:rsidRPr="006811ED">
              <w:rPr>
                <w:kern w:val="2"/>
                <w:sz w:val="28"/>
                <w:szCs w:val="28"/>
              </w:rPr>
              <w:t>инициативной,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w:t>
            </w:r>
            <w:r>
              <w:rPr>
                <w:kern w:val="2"/>
                <w:sz w:val="28"/>
                <w:szCs w:val="28"/>
              </w:rPr>
              <w:t xml:space="preserve">я </w:t>
            </w:r>
            <w:r w:rsidRPr="006811ED">
              <w:rPr>
                <w:kern w:val="2"/>
                <w:sz w:val="28"/>
                <w:szCs w:val="28"/>
              </w:rPr>
              <w:t>молодежи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социальную</w:t>
            </w:r>
            <w:r>
              <w:rPr>
                <w:kern w:val="2"/>
                <w:sz w:val="28"/>
                <w:szCs w:val="28"/>
              </w:rPr>
              <w:t xml:space="preserve"> </w:t>
            </w:r>
            <w:r w:rsidRPr="006811ED">
              <w:rPr>
                <w:kern w:val="2"/>
                <w:sz w:val="28"/>
                <w:szCs w:val="28"/>
              </w:rPr>
              <w:t>практику</w:t>
            </w:r>
            <w:r>
              <w:rPr>
                <w:kern w:val="2"/>
                <w:sz w:val="28"/>
                <w:szCs w:val="28"/>
              </w:rPr>
              <w:t xml:space="preserve"> информирования </w:t>
            </w:r>
            <w:r w:rsidRPr="006811ED">
              <w:rPr>
                <w:kern w:val="2"/>
                <w:sz w:val="28"/>
                <w:szCs w:val="28"/>
              </w:rPr>
              <w:t>ее</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потенциальных</w:t>
            </w:r>
            <w:r>
              <w:rPr>
                <w:kern w:val="2"/>
                <w:sz w:val="28"/>
                <w:szCs w:val="28"/>
              </w:rPr>
              <w:t xml:space="preserve"> </w:t>
            </w:r>
            <w:r w:rsidRPr="006811ED">
              <w:rPr>
                <w:kern w:val="2"/>
                <w:sz w:val="28"/>
                <w:szCs w:val="28"/>
              </w:rPr>
              <w:t>возможностях</w:t>
            </w:r>
            <w:r>
              <w:rPr>
                <w:kern w:val="2"/>
                <w:sz w:val="28"/>
                <w:szCs w:val="28"/>
              </w:rPr>
              <w:t xml:space="preserve"> </w:t>
            </w:r>
            <w:r w:rsidRPr="006811ED">
              <w:rPr>
                <w:kern w:val="2"/>
                <w:sz w:val="28"/>
                <w:szCs w:val="28"/>
              </w:rPr>
              <w:t>собственного</w:t>
            </w:r>
            <w:r>
              <w:rPr>
                <w:kern w:val="2"/>
                <w:sz w:val="28"/>
                <w:szCs w:val="28"/>
              </w:rPr>
              <w:t xml:space="preserve"> </w:t>
            </w:r>
            <w:r w:rsidRPr="006811ED">
              <w:rPr>
                <w:kern w:val="2"/>
                <w:sz w:val="28"/>
                <w:szCs w:val="28"/>
              </w:rPr>
              <w:t>развития;</w:t>
            </w:r>
            <w:r>
              <w:rPr>
                <w:kern w:val="2"/>
                <w:sz w:val="28"/>
                <w:szCs w:val="28"/>
              </w:rPr>
              <w:t xml:space="preserve"> </w:t>
            </w:r>
            <w:r w:rsidRPr="00AD46F4">
              <w:rPr>
                <w:kern w:val="2"/>
                <w:sz w:val="28"/>
                <w:szCs w:val="28"/>
              </w:rPr>
              <w:t>создание</w:t>
            </w:r>
            <w:r>
              <w:rPr>
                <w:kern w:val="2"/>
                <w:sz w:val="28"/>
                <w:szCs w:val="28"/>
              </w:rPr>
              <w:t xml:space="preserve"> </w:t>
            </w:r>
            <w:proofErr w:type="spellStart"/>
            <w:r w:rsidRPr="00AD46F4">
              <w:rPr>
                <w:kern w:val="2"/>
                <w:sz w:val="28"/>
                <w:szCs w:val="28"/>
              </w:rPr>
              <w:t>условийдля</w:t>
            </w:r>
            <w:proofErr w:type="spellEnd"/>
            <w:r>
              <w:rPr>
                <w:kern w:val="2"/>
                <w:sz w:val="28"/>
                <w:szCs w:val="28"/>
              </w:rPr>
              <w:t xml:space="preserve"> </w:t>
            </w:r>
            <w:r w:rsidRPr="00AD46F4">
              <w:rPr>
                <w:kern w:val="2"/>
                <w:sz w:val="28"/>
                <w:szCs w:val="28"/>
              </w:rPr>
              <w:t>формирования</w:t>
            </w:r>
            <w:r>
              <w:rPr>
                <w:kern w:val="2"/>
                <w:sz w:val="28"/>
                <w:szCs w:val="28"/>
              </w:rPr>
              <w:t xml:space="preserve"> </w:t>
            </w:r>
            <w:r w:rsidRPr="00AD46F4">
              <w:rPr>
                <w:kern w:val="2"/>
                <w:sz w:val="28"/>
                <w:szCs w:val="28"/>
              </w:rPr>
              <w:t>патриотизма,</w:t>
            </w:r>
            <w:r>
              <w:rPr>
                <w:kern w:val="2"/>
                <w:sz w:val="28"/>
                <w:szCs w:val="28"/>
              </w:rPr>
              <w:t xml:space="preserve"> </w:t>
            </w:r>
            <w:r w:rsidRPr="00AD46F4">
              <w:rPr>
                <w:kern w:val="2"/>
                <w:sz w:val="28"/>
                <w:szCs w:val="28"/>
              </w:rPr>
              <w:t>российской</w:t>
            </w:r>
            <w:r>
              <w:rPr>
                <w:kern w:val="2"/>
                <w:sz w:val="28"/>
                <w:szCs w:val="28"/>
              </w:rPr>
              <w:t xml:space="preserve"> </w:t>
            </w:r>
            <w:r w:rsidRPr="00AD46F4">
              <w:rPr>
                <w:kern w:val="2"/>
                <w:sz w:val="28"/>
                <w:szCs w:val="28"/>
              </w:rPr>
              <w:t>идентичности</w:t>
            </w:r>
            <w:r>
              <w:rPr>
                <w:kern w:val="2"/>
                <w:sz w:val="28"/>
                <w:szCs w:val="28"/>
              </w:rPr>
              <w:t xml:space="preserve"> </w:t>
            </w:r>
            <w:r w:rsidRPr="00AD46F4">
              <w:rPr>
                <w:kern w:val="2"/>
                <w:sz w:val="28"/>
                <w:szCs w:val="28"/>
              </w:rPr>
              <w:t>в</w:t>
            </w:r>
            <w:r>
              <w:rPr>
                <w:kern w:val="2"/>
                <w:sz w:val="28"/>
                <w:szCs w:val="28"/>
              </w:rPr>
              <w:t xml:space="preserve"> </w:t>
            </w:r>
            <w:r w:rsidRPr="00AD46F4">
              <w:rPr>
                <w:kern w:val="2"/>
                <w:sz w:val="28"/>
                <w:szCs w:val="28"/>
              </w:rPr>
              <w:t>молодежной</w:t>
            </w:r>
            <w:r>
              <w:rPr>
                <w:kern w:val="2"/>
                <w:sz w:val="28"/>
                <w:szCs w:val="28"/>
              </w:rPr>
              <w:t xml:space="preserve"> </w:t>
            </w:r>
            <w:r w:rsidRPr="00AD46F4">
              <w:rPr>
                <w:kern w:val="2"/>
                <w:sz w:val="28"/>
                <w:szCs w:val="28"/>
              </w:rPr>
              <w:t>среде</w:t>
            </w:r>
            <w:r>
              <w:rPr>
                <w:kern w:val="2"/>
                <w:sz w:val="28"/>
                <w:szCs w:val="28"/>
              </w:rPr>
              <w:t xml:space="preserve"> </w:t>
            </w:r>
            <w:r w:rsidRPr="00AD46F4">
              <w:rPr>
                <w:kern w:val="2"/>
                <w:sz w:val="28"/>
                <w:szCs w:val="28"/>
              </w:rPr>
              <w:t>и</w:t>
            </w:r>
            <w:r>
              <w:rPr>
                <w:kern w:val="2"/>
                <w:sz w:val="28"/>
                <w:szCs w:val="28"/>
              </w:rPr>
              <w:t xml:space="preserve"> </w:t>
            </w:r>
            <w:r w:rsidRPr="00AD46F4">
              <w:rPr>
                <w:kern w:val="2"/>
                <w:sz w:val="28"/>
                <w:szCs w:val="28"/>
              </w:rPr>
              <w:t>реализации</w:t>
            </w:r>
            <w:r>
              <w:rPr>
                <w:kern w:val="2"/>
                <w:sz w:val="28"/>
                <w:szCs w:val="28"/>
              </w:rPr>
              <w:t xml:space="preserve"> </w:t>
            </w:r>
            <w:r w:rsidRPr="00AD46F4">
              <w:rPr>
                <w:kern w:val="2"/>
                <w:sz w:val="28"/>
                <w:szCs w:val="28"/>
              </w:rPr>
              <w:t>мероприятий</w:t>
            </w:r>
            <w:r>
              <w:rPr>
                <w:kern w:val="2"/>
                <w:sz w:val="28"/>
                <w:szCs w:val="28"/>
              </w:rPr>
              <w:t xml:space="preserve"> </w:t>
            </w:r>
            <w:r w:rsidRPr="00AD46F4">
              <w:rPr>
                <w:kern w:val="2"/>
                <w:sz w:val="28"/>
                <w:szCs w:val="28"/>
              </w:rPr>
              <w:t>по</w:t>
            </w:r>
            <w:r>
              <w:rPr>
                <w:kern w:val="2"/>
                <w:sz w:val="28"/>
                <w:szCs w:val="28"/>
              </w:rPr>
              <w:t xml:space="preserve"> </w:t>
            </w:r>
            <w:r w:rsidRPr="00AD46F4">
              <w:rPr>
                <w:kern w:val="2"/>
                <w:sz w:val="28"/>
                <w:szCs w:val="28"/>
              </w:rPr>
              <w:t>профилактике</w:t>
            </w:r>
            <w:r>
              <w:rPr>
                <w:kern w:val="2"/>
                <w:sz w:val="28"/>
                <w:szCs w:val="28"/>
              </w:rPr>
              <w:t xml:space="preserve"> </w:t>
            </w:r>
            <w:r w:rsidRPr="00AD46F4">
              <w:rPr>
                <w:kern w:val="2"/>
                <w:sz w:val="28"/>
                <w:szCs w:val="28"/>
              </w:rPr>
              <w:t>асоциального</w:t>
            </w:r>
            <w:r>
              <w:rPr>
                <w:kern w:val="2"/>
                <w:sz w:val="28"/>
                <w:szCs w:val="28"/>
              </w:rPr>
              <w:t xml:space="preserve"> </w:t>
            </w:r>
            <w:r w:rsidRPr="00AD46F4">
              <w:rPr>
                <w:kern w:val="2"/>
                <w:sz w:val="28"/>
                <w:szCs w:val="28"/>
              </w:rPr>
              <w:t>поведения,</w:t>
            </w:r>
            <w:r>
              <w:rPr>
                <w:kern w:val="2"/>
                <w:sz w:val="28"/>
                <w:szCs w:val="28"/>
              </w:rPr>
              <w:t xml:space="preserve"> </w:t>
            </w:r>
            <w:r w:rsidRPr="00AD46F4">
              <w:rPr>
                <w:kern w:val="2"/>
                <w:sz w:val="28"/>
                <w:szCs w:val="28"/>
              </w:rPr>
              <w:t>этнического,</w:t>
            </w:r>
            <w:r>
              <w:rPr>
                <w:kern w:val="2"/>
                <w:sz w:val="28"/>
                <w:szCs w:val="28"/>
              </w:rPr>
              <w:t xml:space="preserve"> </w:t>
            </w:r>
            <w:r w:rsidRPr="00AD46F4">
              <w:rPr>
                <w:kern w:val="2"/>
                <w:sz w:val="28"/>
                <w:szCs w:val="28"/>
              </w:rPr>
              <w:t>религиозно-политического</w:t>
            </w:r>
            <w:r>
              <w:rPr>
                <w:kern w:val="2"/>
                <w:sz w:val="28"/>
                <w:szCs w:val="28"/>
              </w:rPr>
              <w:t xml:space="preserve"> </w:t>
            </w:r>
            <w:r w:rsidRPr="00AD46F4">
              <w:rPr>
                <w:kern w:val="2"/>
                <w:sz w:val="28"/>
                <w:szCs w:val="28"/>
              </w:rPr>
              <w:t>экстремизма</w:t>
            </w:r>
            <w:r>
              <w:rPr>
                <w:kern w:val="2"/>
                <w:sz w:val="28"/>
                <w:szCs w:val="28"/>
              </w:rPr>
              <w:t>.</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Целевые индикаторы и показатели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D46F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доля</w:t>
            </w:r>
            <w:r w:rsidR="00A548BD">
              <w:rPr>
                <w:rFonts w:ascii="Times New Roman" w:hAnsi="Times New Roman" w:cs="Times New Roman"/>
                <w:sz w:val="28"/>
                <w:szCs w:val="28"/>
              </w:rPr>
              <w:t xml:space="preserve"> молодежи, вовлеченной в социальную практику;</w:t>
            </w:r>
          </w:p>
          <w:p w:rsidR="00A548BD" w:rsidRPr="00AD46F4" w:rsidRDefault="00AD46F4">
            <w:pPr>
              <w:pStyle w:val="ConsPlusNonformat"/>
              <w:suppressAutoHyphens w:val="0"/>
              <w:jc w:val="both"/>
              <w:rPr>
                <w:rFonts w:ascii="Times New Roman" w:hAnsi="Times New Roman" w:cs="Times New Roman"/>
                <w:sz w:val="28"/>
                <w:szCs w:val="28"/>
              </w:rPr>
            </w:pPr>
            <w:r w:rsidRPr="00AD46F4">
              <w:rPr>
                <w:rFonts w:ascii="Times New Roman" w:hAnsi="Times New Roman" w:cs="Times New Roman"/>
                <w:kern w:val="2"/>
                <w:sz w:val="28"/>
                <w:szCs w:val="28"/>
              </w:rPr>
              <w:t>доля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охваченной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мероприятиями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воспитанию</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патриотично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настроенной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независимым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мышлением,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обладающей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созидательным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мировоззрением,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профессиональными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знаниями,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демонстрирующей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высокую</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культуру,</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том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числе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культуру</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межнационального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общения,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ответственность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способность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принимать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самостоятельные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решения,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нацеленные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повышение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благосостояния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страны,</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народа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своей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семьи</w:t>
            </w:r>
            <w:r>
              <w:rPr>
                <w:rFonts w:ascii="Times New Roman" w:hAnsi="Times New Roman" w:cs="Times New Roman"/>
                <w:kern w:val="2"/>
                <w:sz w:val="28"/>
                <w:szCs w:val="28"/>
              </w:rPr>
              <w:t>.</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hideMark/>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Этапы и сроки реализации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D46F4" w:rsidRPr="00914160" w:rsidRDefault="00914160" w:rsidP="00AD46F4">
            <w:pPr>
              <w:jc w:val="both"/>
              <w:rPr>
                <w:kern w:val="2"/>
                <w:sz w:val="28"/>
                <w:szCs w:val="28"/>
              </w:rPr>
            </w:pPr>
            <w:r>
              <w:rPr>
                <w:kern w:val="2"/>
                <w:sz w:val="28"/>
                <w:szCs w:val="28"/>
              </w:rPr>
              <w:t xml:space="preserve">Муниципальная </w:t>
            </w:r>
            <w:r w:rsidR="00AD46F4" w:rsidRPr="00914160">
              <w:rPr>
                <w:kern w:val="2"/>
                <w:sz w:val="28"/>
                <w:szCs w:val="28"/>
              </w:rPr>
              <w:t>программа</w:t>
            </w:r>
            <w:r>
              <w:rPr>
                <w:kern w:val="2"/>
                <w:sz w:val="28"/>
                <w:szCs w:val="28"/>
              </w:rPr>
              <w:t xml:space="preserve"> </w:t>
            </w:r>
            <w:r w:rsidR="00AD46F4" w:rsidRPr="00914160">
              <w:rPr>
                <w:kern w:val="2"/>
                <w:sz w:val="28"/>
                <w:szCs w:val="28"/>
              </w:rPr>
              <w:t>реализуется</w:t>
            </w:r>
            <w:r>
              <w:rPr>
                <w:kern w:val="2"/>
                <w:sz w:val="28"/>
                <w:szCs w:val="28"/>
              </w:rPr>
              <w:t xml:space="preserve"> </w:t>
            </w:r>
            <w:r w:rsidR="00AD46F4" w:rsidRPr="00914160">
              <w:rPr>
                <w:kern w:val="2"/>
                <w:sz w:val="28"/>
                <w:szCs w:val="28"/>
              </w:rPr>
              <w:t>с</w:t>
            </w:r>
            <w:r>
              <w:rPr>
                <w:kern w:val="2"/>
                <w:sz w:val="28"/>
                <w:szCs w:val="28"/>
              </w:rPr>
              <w:t xml:space="preserve"> </w:t>
            </w:r>
            <w:r w:rsidR="00AD46F4" w:rsidRPr="00914160">
              <w:rPr>
                <w:kern w:val="2"/>
                <w:sz w:val="28"/>
                <w:szCs w:val="28"/>
              </w:rPr>
              <w:t>2019</w:t>
            </w:r>
            <w:r>
              <w:rPr>
                <w:kern w:val="2"/>
                <w:sz w:val="28"/>
                <w:szCs w:val="28"/>
              </w:rPr>
              <w:t xml:space="preserve"> </w:t>
            </w:r>
            <w:r w:rsidR="00AD46F4" w:rsidRPr="00914160">
              <w:rPr>
                <w:kern w:val="2"/>
                <w:sz w:val="28"/>
                <w:szCs w:val="28"/>
              </w:rPr>
              <w:t>по</w:t>
            </w:r>
            <w:r>
              <w:rPr>
                <w:kern w:val="2"/>
                <w:sz w:val="28"/>
                <w:szCs w:val="28"/>
              </w:rPr>
              <w:t xml:space="preserve"> </w:t>
            </w:r>
            <w:r w:rsidR="00AD46F4" w:rsidRPr="00914160">
              <w:rPr>
                <w:kern w:val="2"/>
                <w:sz w:val="28"/>
                <w:szCs w:val="28"/>
              </w:rPr>
              <w:t>2030 год.</w:t>
            </w:r>
          </w:p>
          <w:p w:rsidR="00A548BD" w:rsidRDefault="00AD46F4" w:rsidP="00914160">
            <w:pPr>
              <w:pStyle w:val="ConsPlusNonformat"/>
              <w:suppressAutoHyphens w:val="0"/>
              <w:jc w:val="both"/>
              <w:rPr>
                <w:rFonts w:ascii="Times New Roman" w:hAnsi="Times New Roman" w:cs="Times New Roman"/>
                <w:sz w:val="28"/>
                <w:szCs w:val="28"/>
              </w:rPr>
            </w:pPr>
            <w:r w:rsidRPr="00914160">
              <w:rPr>
                <w:rFonts w:ascii="Times New Roman" w:hAnsi="Times New Roman" w:cs="Times New Roman"/>
                <w:kern w:val="2"/>
                <w:sz w:val="28"/>
                <w:szCs w:val="28"/>
              </w:rPr>
              <w:t>Этапы</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реализации</w:t>
            </w:r>
            <w:r w:rsidR="00914160">
              <w:rPr>
                <w:rFonts w:ascii="Times New Roman" w:hAnsi="Times New Roman" w:cs="Times New Roman"/>
                <w:kern w:val="2"/>
                <w:sz w:val="28"/>
                <w:szCs w:val="28"/>
              </w:rPr>
              <w:t xml:space="preserve"> муниципаль</w:t>
            </w:r>
            <w:r w:rsidRPr="00914160">
              <w:rPr>
                <w:rFonts w:ascii="Times New Roman" w:hAnsi="Times New Roman" w:cs="Times New Roman"/>
                <w:kern w:val="2"/>
                <w:sz w:val="28"/>
                <w:szCs w:val="28"/>
              </w:rPr>
              <w:t>ной</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программы</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не выделяются</w:t>
            </w:r>
            <w:r w:rsidR="00914160">
              <w:rPr>
                <w:rFonts w:ascii="Times New Roman" w:hAnsi="Times New Roman" w:cs="Times New Roman"/>
                <w:kern w:val="2"/>
                <w:sz w:val="28"/>
                <w:szCs w:val="28"/>
              </w:rPr>
              <w:t>.</w:t>
            </w:r>
          </w:p>
        </w:tc>
      </w:tr>
      <w:tr w:rsidR="00A548BD" w:rsidTr="00A548BD">
        <w:trPr>
          <w:jc w:val="center"/>
        </w:trPr>
        <w:tc>
          <w:tcPr>
            <w:tcW w:w="2231"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w:t>
            </w:r>
            <w:r w:rsidR="00020A4E">
              <w:rPr>
                <w:rFonts w:ascii="Times New Roman" w:hAnsi="Times New Roman" w:cs="Times New Roman"/>
                <w:kern w:val="0"/>
                <w:sz w:val="28"/>
                <w:szCs w:val="28"/>
              </w:rPr>
              <w:t>сурсное обеспечение муниципаль</w:t>
            </w:r>
            <w:r>
              <w:rPr>
                <w:rFonts w:ascii="Times New Roman" w:hAnsi="Times New Roman" w:cs="Times New Roman"/>
                <w:kern w:val="0"/>
                <w:sz w:val="28"/>
                <w:szCs w:val="28"/>
              </w:rPr>
              <w:t xml:space="preserve">ной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548BD">
            <w:pPr>
              <w:jc w:val="both"/>
              <w:rPr>
                <w:sz w:val="28"/>
                <w:szCs w:val="28"/>
              </w:rPr>
            </w:pPr>
            <w:r>
              <w:rPr>
                <w:sz w:val="28"/>
                <w:szCs w:val="28"/>
              </w:rPr>
              <w:t xml:space="preserve">объемы финансирования Программы: </w:t>
            </w:r>
          </w:p>
          <w:p w:rsidR="00A548BD" w:rsidRDefault="00A548BD">
            <w:pPr>
              <w:jc w:val="both"/>
              <w:rPr>
                <w:sz w:val="28"/>
                <w:szCs w:val="28"/>
              </w:rPr>
            </w:pPr>
            <w:r>
              <w:rPr>
                <w:sz w:val="28"/>
                <w:szCs w:val="28"/>
              </w:rPr>
              <w:t xml:space="preserve">всего – </w:t>
            </w:r>
            <w:r w:rsidR="00017189">
              <w:rPr>
                <w:sz w:val="28"/>
                <w:szCs w:val="28"/>
              </w:rPr>
              <w:t>1203,0</w:t>
            </w:r>
            <w:r w:rsidR="001B708D">
              <w:rPr>
                <w:sz w:val="28"/>
                <w:szCs w:val="28"/>
              </w:rPr>
              <w:t xml:space="preserve"> </w:t>
            </w:r>
            <w:r>
              <w:rPr>
                <w:sz w:val="28"/>
                <w:szCs w:val="28"/>
              </w:rPr>
              <w:t>тыс. рублей, в том числе:</w:t>
            </w:r>
          </w:p>
          <w:p w:rsidR="00A548BD" w:rsidRDefault="00A548BD">
            <w:pPr>
              <w:jc w:val="both"/>
              <w:rPr>
                <w:sz w:val="28"/>
                <w:szCs w:val="28"/>
              </w:rPr>
            </w:pPr>
            <w:r>
              <w:rPr>
                <w:sz w:val="28"/>
                <w:szCs w:val="28"/>
              </w:rPr>
              <w:t>20</w:t>
            </w:r>
            <w:r w:rsidR="00914160">
              <w:rPr>
                <w:sz w:val="28"/>
                <w:szCs w:val="28"/>
              </w:rPr>
              <w:t>19</w:t>
            </w:r>
            <w:r>
              <w:rPr>
                <w:sz w:val="28"/>
                <w:szCs w:val="28"/>
              </w:rPr>
              <w:t xml:space="preserve"> год – </w:t>
            </w:r>
            <w:r w:rsidR="00017189">
              <w:rPr>
                <w:sz w:val="28"/>
                <w:szCs w:val="28"/>
              </w:rPr>
              <w:t>135</w:t>
            </w:r>
            <w:r w:rsidR="00914160">
              <w:rPr>
                <w:sz w:val="28"/>
                <w:szCs w:val="28"/>
              </w:rPr>
              <w:t>,7</w:t>
            </w:r>
            <w:r>
              <w:rPr>
                <w:sz w:val="28"/>
                <w:szCs w:val="28"/>
              </w:rPr>
              <w:t xml:space="preserve"> тыс. рублей;</w:t>
            </w:r>
          </w:p>
          <w:p w:rsidR="00A548BD" w:rsidRDefault="00914160">
            <w:pPr>
              <w:jc w:val="both"/>
              <w:rPr>
                <w:sz w:val="28"/>
                <w:szCs w:val="28"/>
              </w:rPr>
            </w:pPr>
            <w:r>
              <w:rPr>
                <w:sz w:val="28"/>
                <w:szCs w:val="28"/>
              </w:rPr>
              <w:t>2020</w:t>
            </w:r>
            <w:r w:rsidR="00BF1CB3">
              <w:rPr>
                <w:sz w:val="28"/>
                <w:szCs w:val="28"/>
              </w:rPr>
              <w:t xml:space="preserve"> год – </w:t>
            </w:r>
            <w:r w:rsidR="00017189">
              <w:rPr>
                <w:sz w:val="28"/>
                <w:szCs w:val="28"/>
              </w:rPr>
              <w:t>62,5</w:t>
            </w:r>
            <w:r w:rsidR="00A548BD">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21</w:t>
            </w:r>
            <w:r>
              <w:rPr>
                <w:sz w:val="28"/>
                <w:szCs w:val="28"/>
              </w:rPr>
              <w:t xml:space="preserve"> год – </w:t>
            </w:r>
            <w:r w:rsidR="00017189">
              <w:rPr>
                <w:sz w:val="28"/>
                <w:szCs w:val="28"/>
              </w:rPr>
              <w:t>62,5</w:t>
            </w:r>
            <w:r>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22</w:t>
            </w:r>
            <w:r>
              <w:rPr>
                <w:sz w:val="28"/>
                <w:szCs w:val="28"/>
              </w:rPr>
              <w:t xml:space="preserve"> год – </w:t>
            </w:r>
            <w:r w:rsidR="00D53747">
              <w:rPr>
                <w:sz w:val="28"/>
                <w:szCs w:val="28"/>
              </w:rPr>
              <w:t>10</w:t>
            </w:r>
            <w:r w:rsidR="00914160">
              <w:rPr>
                <w:sz w:val="28"/>
                <w:szCs w:val="28"/>
              </w:rPr>
              <w:t>4,7</w:t>
            </w:r>
            <w:r>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23</w:t>
            </w:r>
            <w:r>
              <w:rPr>
                <w:sz w:val="28"/>
                <w:szCs w:val="28"/>
              </w:rPr>
              <w:t xml:space="preserve"> год – </w:t>
            </w:r>
            <w:r w:rsidR="009F5329">
              <w:rPr>
                <w:sz w:val="28"/>
                <w:szCs w:val="28"/>
              </w:rPr>
              <w:t>1</w:t>
            </w:r>
            <w:r w:rsidR="001B708D">
              <w:rPr>
                <w:sz w:val="28"/>
                <w:szCs w:val="28"/>
              </w:rPr>
              <w:t>04,7</w:t>
            </w:r>
            <w:r>
              <w:rPr>
                <w:sz w:val="28"/>
                <w:szCs w:val="28"/>
              </w:rPr>
              <w:t xml:space="preserve"> тыс. рублей;</w:t>
            </w:r>
          </w:p>
          <w:p w:rsidR="00A548BD" w:rsidRDefault="00914160">
            <w:pPr>
              <w:jc w:val="both"/>
              <w:rPr>
                <w:sz w:val="28"/>
                <w:szCs w:val="28"/>
              </w:rPr>
            </w:pPr>
            <w:r>
              <w:rPr>
                <w:sz w:val="28"/>
                <w:szCs w:val="28"/>
              </w:rPr>
              <w:t>2024</w:t>
            </w:r>
            <w:r w:rsidR="001B708D">
              <w:rPr>
                <w:sz w:val="28"/>
                <w:szCs w:val="28"/>
              </w:rPr>
              <w:t xml:space="preserve"> год – 104,7</w:t>
            </w:r>
            <w:r w:rsidR="00A548BD">
              <w:rPr>
                <w:sz w:val="28"/>
                <w:szCs w:val="28"/>
              </w:rPr>
              <w:t xml:space="preserve"> тыс. рублей;</w:t>
            </w:r>
          </w:p>
          <w:p w:rsidR="00A548BD" w:rsidRDefault="00914160">
            <w:pPr>
              <w:jc w:val="both"/>
              <w:rPr>
                <w:sz w:val="28"/>
                <w:szCs w:val="28"/>
              </w:rPr>
            </w:pPr>
            <w:r>
              <w:rPr>
                <w:sz w:val="28"/>
                <w:szCs w:val="28"/>
              </w:rPr>
              <w:t>2025</w:t>
            </w:r>
            <w:r w:rsidR="00A548BD">
              <w:rPr>
                <w:sz w:val="28"/>
                <w:szCs w:val="28"/>
              </w:rPr>
              <w:t xml:space="preserve"> год – </w:t>
            </w:r>
            <w:r w:rsidR="001B708D">
              <w:rPr>
                <w:sz w:val="28"/>
                <w:szCs w:val="28"/>
              </w:rPr>
              <w:t>104,</w:t>
            </w:r>
            <w:r>
              <w:rPr>
                <w:sz w:val="28"/>
                <w:szCs w:val="28"/>
              </w:rPr>
              <w:t>7</w:t>
            </w:r>
            <w:r w:rsidR="00A548BD">
              <w:rPr>
                <w:sz w:val="28"/>
                <w:szCs w:val="28"/>
              </w:rPr>
              <w:t xml:space="preserve"> тыс. рублей;</w:t>
            </w:r>
          </w:p>
          <w:p w:rsidR="00914160" w:rsidRDefault="00914160">
            <w:pPr>
              <w:jc w:val="both"/>
              <w:rPr>
                <w:sz w:val="28"/>
                <w:szCs w:val="28"/>
              </w:rPr>
            </w:pPr>
            <w:r>
              <w:rPr>
                <w:sz w:val="28"/>
                <w:szCs w:val="28"/>
              </w:rPr>
              <w:t>2026 год – 104,7 тыс. рублей;</w:t>
            </w:r>
          </w:p>
          <w:p w:rsidR="00914160" w:rsidRDefault="00914160">
            <w:pPr>
              <w:jc w:val="both"/>
              <w:rPr>
                <w:sz w:val="28"/>
                <w:szCs w:val="28"/>
              </w:rPr>
            </w:pPr>
            <w:r>
              <w:rPr>
                <w:sz w:val="28"/>
                <w:szCs w:val="28"/>
              </w:rPr>
              <w:t>2027 год – 104,7 тыс. рублей;</w:t>
            </w:r>
          </w:p>
          <w:p w:rsidR="00914160" w:rsidRDefault="00914160">
            <w:pPr>
              <w:jc w:val="both"/>
              <w:rPr>
                <w:sz w:val="28"/>
                <w:szCs w:val="28"/>
              </w:rPr>
            </w:pPr>
            <w:r>
              <w:rPr>
                <w:sz w:val="28"/>
                <w:szCs w:val="28"/>
              </w:rPr>
              <w:t>2028 год – 104,7 тыс. рублей;</w:t>
            </w:r>
          </w:p>
          <w:p w:rsidR="00914160" w:rsidRDefault="00914160">
            <w:pPr>
              <w:jc w:val="both"/>
              <w:rPr>
                <w:sz w:val="28"/>
                <w:szCs w:val="28"/>
              </w:rPr>
            </w:pPr>
            <w:r>
              <w:rPr>
                <w:sz w:val="28"/>
                <w:szCs w:val="28"/>
              </w:rPr>
              <w:t>2029 год – 104,7 тыс. рублей;</w:t>
            </w:r>
          </w:p>
          <w:p w:rsidR="00914160" w:rsidRDefault="00914160">
            <w:pPr>
              <w:jc w:val="both"/>
              <w:rPr>
                <w:sz w:val="28"/>
                <w:szCs w:val="28"/>
              </w:rPr>
            </w:pPr>
            <w:r>
              <w:rPr>
                <w:sz w:val="28"/>
                <w:szCs w:val="28"/>
              </w:rPr>
              <w:t>2030 год – 104,7 тыс. рублей;</w:t>
            </w:r>
          </w:p>
          <w:p w:rsidR="00A548BD" w:rsidRDefault="00A548BD">
            <w:pPr>
              <w:jc w:val="both"/>
              <w:rPr>
                <w:sz w:val="28"/>
                <w:szCs w:val="28"/>
              </w:rPr>
            </w:pPr>
            <w:r>
              <w:rPr>
                <w:sz w:val="28"/>
                <w:szCs w:val="28"/>
              </w:rPr>
              <w:lastRenderedPageBreak/>
              <w:t>по источникам финансирования:</w:t>
            </w:r>
          </w:p>
          <w:p w:rsidR="00A548BD" w:rsidRDefault="00A548BD">
            <w:pPr>
              <w:jc w:val="both"/>
              <w:rPr>
                <w:sz w:val="28"/>
                <w:szCs w:val="28"/>
              </w:rPr>
            </w:pPr>
            <w:r>
              <w:rPr>
                <w:sz w:val="28"/>
                <w:szCs w:val="28"/>
              </w:rPr>
              <w:t xml:space="preserve">областной бюджет – </w:t>
            </w:r>
            <w:r w:rsidR="00914160">
              <w:rPr>
                <w:sz w:val="28"/>
                <w:szCs w:val="28"/>
              </w:rPr>
              <w:t>721,2</w:t>
            </w:r>
            <w:r>
              <w:rPr>
                <w:sz w:val="28"/>
                <w:szCs w:val="28"/>
              </w:rPr>
              <w:t xml:space="preserve"> тыс. рублей, в том числе:</w:t>
            </w:r>
          </w:p>
          <w:p w:rsidR="00A548BD" w:rsidRDefault="001B708D">
            <w:pPr>
              <w:jc w:val="both"/>
              <w:rPr>
                <w:sz w:val="28"/>
                <w:szCs w:val="28"/>
              </w:rPr>
            </w:pPr>
            <w:r>
              <w:rPr>
                <w:sz w:val="28"/>
                <w:szCs w:val="28"/>
              </w:rPr>
              <w:t>2019 год – 60,1</w:t>
            </w:r>
            <w:r w:rsidR="00A548BD">
              <w:rPr>
                <w:sz w:val="28"/>
                <w:szCs w:val="28"/>
              </w:rPr>
              <w:t xml:space="preserve"> тыс. рублей;</w:t>
            </w:r>
          </w:p>
          <w:p w:rsidR="00A548BD" w:rsidRDefault="001B708D">
            <w:pPr>
              <w:jc w:val="both"/>
              <w:rPr>
                <w:sz w:val="28"/>
                <w:szCs w:val="28"/>
              </w:rPr>
            </w:pPr>
            <w:r>
              <w:rPr>
                <w:sz w:val="28"/>
                <w:szCs w:val="28"/>
              </w:rPr>
              <w:t>2020 год – 60,1</w:t>
            </w:r>
            <w:r w:rsidR="00A548BD">
              <w:rPr>
                <w:sz w:val="28"/>
                <w:szCs w:val="28"/>
              </w:rPr>
              <w:t xml:space="preserve"> тыс. рублей;</w:t>
            </w:r>
          </w:p>
          <w:p w:rsidR="00914160" w:rsidRDefault="00914160" w:rsidP="00914160">
            <w:pPr>
              <w:jc w:val="both"/>
              <w:rPr>
                <w:sz w:val="28"/>
                <w:szCs w:val="28"/>
              </w:rPr>
            </w:pPr>
            <w:r>
              <w:rPr>
                <w:sz w:val="28"/>
                <w:szCs w:val="28"/>
              </w:rPr>
              <w:t>2021 год – 60,1 тыс. рублей;</w:t>
            </w:r>
          </w:p>
          <w:p w:rsidR="00914160" w:rsidRDefault="00914160" w:rsidP="00914160">
            <w:pPr>
              <w:jc w:val="both"/>
              <w:rPr>
                <w:sz w:val="28"/>
                <w:szCs w:val="28"/>
              </w:rPr>
            </w:pPr>
            <w:r>
              <w:rPr>
                <w:sz w:val="28"/>
                <w:szCs w:val="28"/>
              </w:rPr>
              <w:t>2022 год – 60,1 тыс. рублей;</w:t>
            </w:r>
          </w:p>
          <w:p w:rsidR="00914160" w:rsidRDefault="00914160" w:rsidP="00914160">
            <w:pPr>
              <w:jc w:val="both"/>
              <w:rPr>
                <w:sz w:val="28"/>
                <w:szCs w:val="28"/>
              </w:rPr>
            </w:pPr>
            <w:r>
              <w:rPr>
                <w:sz w:val="28"/>
                <w:szCs w:val="28"/>
              </w:rPr>
              <w:t>2023 год – 60,1 тыс. рублей;</w:t>
            </w:r>
          </w:p>
          <w:p w:rsidR="00914160" w:rsidRDefault="00914160" w:rsidP="00914160">
            <w:pPr>
              <w:jc w:val="both"/>
              <w:rPr>
                <w:sz w:val="28"/>
                <w:szCs w:val="28"/>
              </w:rPr>
            </w:pPr>
            <w:r>
              <w:rPr>
                <w:sz w:val="28"/>
                <w:szCs w:val="28"/>
              </w:rPr>
              <w:t>2024 год – 60,1 тыс. рублей;</w:t>
            </w:r>
          </w:p>
          <w:p w:rsidR="00914160" w:rsidRDefault="00914160" w:rsidP="00914160">
            <w:pPr>
              <w:jc w:val="both"/>
              <w:rPr>
                <w:sz w:val="28"/>
                <w:szCs w:val="28"/>
              </w:rPr>
            </w:pPr>
            <w:r>
              <w:rPr>
                <w:sz w:val="28"/>
                <w:szCs w:val="28"/>
              </w:rPr>
              <w:t>2025 год – 60,1 тыс. рублей;</w:t>
            </w:r>
          </w:p>
          <w:p w:rsidR="00914160" w:rsidRDefault="00914160" w:rsidP="00914160">
            <w:pPr>
              <w:jc w:val="both"/>
              <w:rPr>
                <w:sz w:val="28"/>
                <w:szCs w:val="28"/>
              </w:rPr>
            </w:pPr>
            <w:r>
              <w:rPr>
                <w:sz w:val="28"/>
                <w:szCs w:val="28"/>
              </w:rPr>
              <w:t>2026 год – 60,1 тыс. рублей;</w:t>
            </w:r>
          </w:p>
          <w:p w:rsidR="00914160" w:rsidRDefault="00914160" w:rsidP="00914160">
            <w:pPr>
              <w:jc w:val="both"/>
              <w:rPr>
                <w:sz w:val="28"/>
                <w:szCs w:val="28"/>
              </w:rPr>
            </w:pPr>
            <w:r>
              <w:rPr>
                <w:sz w:val="28"/>
                <w:szCs w:val="28"/>
              </w:rPr>
              <w:t>2027 год – 60,1 тыс. рублей;</w:t>
            </w:r>
          </w:p>
          <w:p w:rsidR="00914160" w:rsidRDefault="00914160" w:rsidP="00914160">
            <w:pPr>
              <w:jc w:val="both"/>
              <w:rPr>
                <w:sz w:val="28"/>
                <w:szCs w:val="28"/>
              </w:rPr>
            </w:pPr>
            <w:r>
              <w:rPr>
                <w:sz w:val="28"/>
                <w:szCs w:val="28"/>
              </w:rPr>
              <w:t>2028 год – 60,1 тыс. рублей;</w:t>
            </w:r>
          </w:p>
          <w:p w:rsidR="00914160" w:rsidRDefault="00914160" w:rsidP="00914160">
            <w:pPr>
              <w:jc w:val="both"/>
              <w:rPr>
                <w:sz w:val="28"/>
                <w:szCs w:val="28"/>
              </w:rPr>
            </w:pPr>
            <w:r>
              <w:rPr>
                <w:sz w:val="28"/>
                <w:szCs w:val="28"/>
              </w:rPr>
              <w:t>2029 год – 60,1 тыс. рублей;</w:t>
            </w:r>
          </w:p>
          <w:p w:rsidR="00914160" w:rsidRDefault="00914160" w:rsidP="00914160">
            <w:pPr>
              <w:jc w:val="both"/>
              <w:rPr>
                <w:sz w:val="28"/>
                <w:szCs w:val="28"/>
              </w:rPr>
            </w:pPr>
            <w:r>
              <w:rPr>
                <w:sz w:val="28"/>
                <w:szCs w:val="28"/>
              </w:rPr>
              <w:t>2030 год – 60,1 тыс. рублей;</w:t>
            </w:r>
          </w:p>
          <w:p w:rsidR="00914160" w:rsidRDefault="00914160">
            <w:pPr>
              <w:jc w:val="both"/>
              <w:rPr>
                <w:sz w:val="28"/>
                <w:szCs w:val="28"/>
              </w:rPr>
            </w:pPr>
          </w:p>
          <w:p w:rsidR="00A548BD" w:rsidRDefault="00223753">
            <w:pPr>
              <w:jc w:val="both"/>
              <w:rPr>
                <w:sz w:val="28"/>
                <w:szCs w:val="28"/>
              </w:rPr>
            </w:pPr>
            <w:r>
              <w:rPr>
                <w:sz w:val="28"/>
                <w:szCs w:val="28"/>
              </w:rPr>
              <w:t>районный</w:t>
            </w:r>
            <w:r w:rsidR="00A548BD">
              <w:rPr>
                <w:sz w:val="28"/>
                <w:szCs w:val="28"/>
              </w:rPr>
              <w:t xml:space="preserve"> бюджет – </w:t>
            </w:r>
            <w:r w:rsidR="00017189">
              <w:rPr>
                <w:sz w:val="28"/>
                <w:szCs w:val="28"/>
              </w:rPr>
              <w:t>481,8</w:t>
            </w:r>
            <w:r w:rsidR="00A548BD">
              <w:rPr>
                <w:sz w:val="28"/>
                <w:szCs w:val="28"/>
              </w:rPr>
              <w:t xml:space="preserve"> тыс. рублей, в том числе:</w:t>
            </w:r>
          </w:p>
          <w:p w:rsidR="00A548BD" w:rsidRDefault="001B708D">
            <w:pPr>
              <w:jc w:val="both"/>
              <w:rPr>
                <w:sz w:val="28"/>
                <w:szCs w:val="28"/>
              </w:rPr>
            </w:pPr>
            <w:r>
              <w:rPr>
                <w:sz w:val="28"/>
                <w:szCs w:val="28"/>
              </w:rPr>
              <w:t xml:space="preserve">2019 год – </w:t>
            </w:r>
            <w:r w:rsidR="00017189">
              <w:rPr>
                <w:sz w:val="28"/>
                <w:szCs w:val="28"/>
              </w:rPr>
              <w:t>75,6</w:t>
            </w:r>
            <w:r w:rsidR="00A548BD">
              <w:rPr>
                <w:sz w:val="28"/>
                <w:szCs w:val="28"/>
              </w:rPr>
              <w:t xml:space="preserve"> тыс. рублей;</w:t>
            </w:r>
          </w:p>
          <w:p w:rsidR="00A548BD" w:rsidRDefault="001B708D">
            <w:pPr>
              <w:jc w:val="both"/>
              <w:rPr>
                <w:sz w:val="28"/>
                <w:szCs w:val="28"/>
              </w:rPr>
            </w:pPr>
            <w:r>
              <w:rPr>
                <w:sz w:val="28"/>
                <w:szCs w:val="28"/>
              </w:rPr>
              <w:t xml:space="preserve">2020 год – </w:t>
            </w:r>
            <w:r w:rsidR="00017189">
              <w:rPr>
                <w:sz w:val="28"/>
                <w:szCs w:val="28"/>
              </w:rPr>
              <w:t>2,4</w:t>
            </w:r>
            <w:r w:rsidR="00914160">
              <w:rPr>
                <w:sz w:val="28"/>
                <w:szCs w:val="28"/>
              </w:rPr>
              <w:t xml:space="preserve"> </w:t>
            </w:r>
            <w:r w:rsidR="00A548BD">
              <w:rPr>
                <w:sz w:val="28"/>
                <w:szCs w:val="28"/>
              </w:rPr>
              <w:t>тыс. рублей</w:t>
            </w:r>
            <w:r w:rsidR="00914160">
              <w:rPr>
                <w:sz w:val="28"/>
                <w:szCs w:val="28"/>
              </w:rPr>
              <w:t>;</w:t>
            </w:r>
          </w:p>
          <w:p w:rsidR="00914160" w:rsidRDefault="00914160" w:rsidP="00914160">
            <w:pPr>
              <w:jc w:val="both"/>
              <w:rPr>
                <w:sz w:val="28"/>
                <w:szCs w:val="28"/>
              </w:rPr>
            </w:pPr>
            <w:r>
              <w:rPr>
                <w:sz w:val="28"/>
                <w:szCs w:val="28"/>
              </w:rPr>
              <w:t xml:space="preserve">2021 год – </w:t>
            </w:r>
            <w:r w:rsidR="00017189">
              <w:rPr>
                <w:sz w:val="28"/>
                <w:szCs w:val="28"/>
              </w:rPr>
              <w:t>2,4</w:t>
            </w:r>
            <w:r>
              <w:rPr>
                <w:sz w:val="28"/>
                <w:szCs w:val="28"/>
              </w:rPr>
              <w:t xml:space="preserve"> тыс. рублей;</w:t>
            </w:r>
          </w:p>
          <w:p w:rsidR="00914160" w:rsidRDefault="00914160" w:rsidP="00914160">
            <w:pPr>
              <w:jc w:val="both"/>
              <w:rPr>
                <w:sz w:val="28"/>
                <w:szCs w:val="28"/>
              </w:rPr>
            </w:pPr>
            <w:r>
              <w:rPr>
                <w:sz w:val="28"/>
                <w:szCs w:val="28"/>
              </w:rPr>
              <w:t xml:space="preserve">2022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2023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2024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2025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2026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2027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2028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2029 год – </w:t>
            </w:r>
            <w:r w:rsidR="00F356B3">
              <w:rPr>
                <w:sz w:val="28"/>
                <w:szCs w:val="28"/>
              </w:rPr>
              <w:t>44,6</w:t>
            </w:r>
            <w:r>
              <w:rPr>
                <w:sz w:val="28"/>
                <w:szCs w:val="28"/>
              </w:rPr>
              <w:t xml:space="preserve"> тыс. рублей;</w:t>
            </w:r>
          </w:p>
          <w:p w:rsidR="00A548BD" w:rsidRDefault="00914160" w:rsidP="00914160">
            <w:pPr>
              <w:jc w:val="both"/>
              <w:rPr>
                <w:sz w:val="28"/>
                <w:szCs w:val="28"/>
              </w:rPr>
            </w:pPr>
            <w:r>
              <w:rPr>
                <w:sz w:val="28"/>
                <w:szCs w:val="28"/>
              </w:rPr>
              <w:t xml:space="preserve">2030 год – </w:t>
            </w:r>
            <w:r w:rsidR="00F356B3">
              <w:rPr>
                <w:sz w:val="28"/>
                <w:szCs w:val="28"/>
              </w:rPr>
              <w:t>44,6</w:t>
            </w:r>
            <w:r>
              <w:rPr>
                <w:sz w:val="28"/>
                <w:szCs w:val="28"/>
              </w:rPr>
              <w:t xml:space="preserve"> тыс. рублей;</w:t>
            </w:r>
          </w:p>
          <w:p w:rsidR="00914160" w:rsidRDefault="00914160" w:rsidP="00914160">
            <w:pPr>
              <w:jc w:val="both"/>
              <w:rPr>
                <w:sz w:val="28"/>
                <w:szCs w:val="28"/>
              </w:rPr>
            </w:pPr>
          </w:p>
        </w:tc>
      </w:tr>
      <w:tr w:rsidR="00A548BD" w:rsidTr="00A548BD">
        <w:trPr>
          <w:jc w:val="center"/>
        </w:trPr>
        <w:tc>
          <w:tcPr>
            <w:tcW w:w="2231" w:type="dxa"/>
            <w:tcMar>
              <w:top w:w="28" w:type="dxa"/>
              <w:left w:w="28" w:type="dxa"/>
              <w:bottom w:w="28" w:type="dxa"/>
              <w:right w:w="28" w:type="dxa"/>
            </w:tcMar>
            <w:hideMark/>
          </w:tcPr>
          <w:p w:rsidR="00A548BD" w:rsidRDefault="00A548BD" w:rsidP="005B3E85">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Ожидаемые результаты реализации </w:t>
            </w:r>
            <w:r w:rsidR="005B3E85">
              <w:rPr>
                <w:rFonts w:ascii="Times New Roman" w:hAnsi="Times New Roman" w:cs="Times New Roman"/>
                <w:kern w:val="0"/>
                <w:sz w:val="28"/>
                <w:szCs w:val="28"/>
              </w:rPr>
              <w:t xml:space="preserve">муниципальной </w:t>
            </w:r>
            <w:r>
              <w:rPr>
                <w:rFonts w:ascii="Times New Roman" w:hAnsi="Times New Roman" w:cs="Times New Roman"/>
                <w:kern w:val="0"/>
                <w:sz w:val="28"/>
                <w:szCs w:val="28"/>
              </w:rPr>
              <w:t xml:space="preserve">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548BD">
            <w:pPr>
              <w:jc w:val="both"/>
              <w:rPr>
                <w:sz w:val="28"/>
              </w:rPr>
            </w:pPr>
            <w:r>
              <w:rPr>
                <w:sz w:val="28"/>
              </w:rPr>
              <w:t xml:space="preserve">реализация мероприятий </w:t>
            </w:r>
            <w:r w:rsidR="005B3E85">
              <w:rPr>
                <w:sz w:val="28"/>
              </w:rPr>
              <w:t>муниципальной</w:t>
            </w:r>
            <w:r>
              <w:rPr>
                <w:sz w:val="28"/>
              </w:rPr>
              <w:t xml:space="preserve"> программы, по предварительным оценкам, позволит к 20</w:t>
            </w:r>
            <w:r w:rsidR="00F356B3">
              <w:rPr>
                <w:sz w:val="28"/>
              </w:rPr>
              <w:t>3</w:t>
            </w:r>
            <w:r>
              <w:rPr>
                <w:sz w:val="28"/>
              </w:rPr>
              <w:t>0 году:</w:t>
            </w:r>
          </w:p>
          <w:p w:rsidR="00A548BD" w:rsidRDefault="00A548BD">
            <w:pPr>
              <w:spacing w:line="232" w:lineRule="auto"/>
              <w:jc w:val="both"/>
              <w:rPr>
                <w:color w:val="333333"/>
                <w:sz w:val="28"/>
                <w:szCs w:val="28"/>
                <w:shd w:val="clear" w:color="auto" w:fill="FFFFFF"/>
              </w:rPr>
            </w:pPr>
            <w:r>
              <w:rPr>
                <w:color w:val="333333"/>
                <w:sz w:val="28"/>
                <w:szCs w:val="28"/>
                <w:shd w:val="clear" w:color="auto" w:fill="FFFFFF"/>
              </w:rPr>
              <w:t xml:space="preserve">систематизировать работу с молодежным сообществом </w:t>
            </w:r>
            <w:r w:rsidR="00176DAD">
              <w:rPr>
                <w:color w:val="333333"/>
                <w:sz w:val="28"/>
                <w:szCs w:val="28"/>
                <w:shd w:val="clear" w:color="auto" w:fill="FFFFFF"/>
              </w:rPr>
              <w:t>района</w:t>
            </w:r>
            <w:r>
              <w:rPr>
                <w:color w:val="333333"/>
                <w:sz w:val="28"/>
                <w:szCs w:val="28"/>
                <w:shd w:val="clear" w:color="auto" w:fill="FFFFFF"/>
              </w:rPr>
              <w:t xml:space="preserve">; </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понизить долю государственного присутствия в сфере реализации государственной мо</w:t>
            </w:r>
            <w:r w:rsidR="00C85727">
              <w:rPr>
                <w:sz w:val="28"/>
                <w:szCs w:val="28"/>
                <w:shd w:val="clear" w:color="auto" w:fill="FFFFFF"/>
              </w:rPr>
              <w:t>лодежной политики, и тем самым</w:t>
            </w:r>
            <w:r w:rsidRPr="00E276E7">
              <w:rPr>
                <w:sz w:val="28"/>
                <w:szCs w:val="28"/>
                <w:shd w:val="clear" w:color="auto" w:fill="FFFFFF"/>
              </w:rPr>
              <w:t xml:space="preserve"> расширить спектр присутствия в ней инициативы молодежи;</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определить вектор развития молодежной политики в </w:t>
            </w:r>
            <w:r w:rsidR="00176DAD">
              <w:rPr>
                <w:sz w:val="28"/>
                <w:szCs w:val="28"/>
                <w:shd w:val="clear" w:color="auto" w:fill="FFFFFF"/>
              </w:rPr>
              <w:t>районе</w:t>
            </w:r>
            <w:r w:rsidRPr="00E276E7">
              <w:rPr>
                <w:sz w:val="28"/>
                <w:szCs w:val="28"/>
                <w:shd w:val="clear" w:color="auto" w:fill="FFFFFF"/>
              </w:rPr>
              <w:t xml:space="preserve"> согласно целеполаганию </w:t>
            </w:r>
            <w:r w:rsidR="005B3E85">
              <w:rPr>
                <w:sz w:val="28"/>
                <w:szCs w:val="28"/>
                <w:shd w:val="clear" w:color="auto" w:fill="FFFFFF"/>
              </w:rPr>
              <w:t>муниципаль</w:t>
            </w:r>
            <w:r w:rsidRPr="00E276E7">
              <w:rPr>
                <w:sz w:val="28"/>
                <w:szCs w:val="28"/>
                <w:shd w:val="clear" w:color="auto" w:fill="FFFFFF"/>
              </w:rPr>
              <w:t>ной программы;</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осуществлять постоянный мониторинг и </w:t>
            </w:r>
            <w:proofErr w:type="gramStart"/>
            <w:r w:rsidRPr="00E276E7">
              <w:rPr>
                <w:sz w:val="28"/>
                <w:szCs w:val="28"/>
                <w:shd w:val="clear" w:color="auto" w:fill="FFFFFF"/>
              </w:rPr>
              <w:t>промежуточное</w:t>
            </w:r>
            <w:proofErr w:type="gramEnd"/>
            <w:r w:rsidR="001B708D">
              <w:rPr>
                <w:sz w:val="28"/>
                <w:szCs w:val="28"/>
                <w:shd w:val="clear" w:color="auto" w:fill="FFFFFF"/>
              </w:rPr>
              <w:t xml:space="preserve"> </w:t>
            </w:r>
            <w:proofErr w:type="spellStart"/>
            <w:r w:rsidRPr="00E276E7">
              <w:rPr>
                <w:sz w:val="28"/>
                <w:szCs w:val="28"/>
                <w:shd w:val="clear" w:color="auto" w:fill="FFFFFF"/>
              </w:rPr>
              <w:t>рейтингирование</w:t>
            </w:r>
            <w:proofErr w:type="spellEnd"/>
            <w:r w:rsidRPr="00E276E7">
              <w:rPr>
                <w:sz w:val="28"/>
                <w:szCs w:val="28"/>
                <w:shd w:val="clear" w:color="auto" w:fill="FFFFFF"/>
              </w:rPr>
              <w:t xml:space="preserve"> сферы реализации </w:t>
            </w:r>
            <w:r w:rsidR="005B3E85">
              <w:rPr>
                <w:sz w:val="28"/>
                <w:szCs w:val="28"/>
                <w:shd w:val="clear" w:color="auto" w:fill="FFFFFF"/>
              </w:rPr>
              <w:t>муниципаль</w:t>
            </w:r>
            <w:r w:rsidRPr="00E276E7">
              <w:rPr>
                <w:sz w:val="28"/>
                <w:szCs w:val="28"/>
                <w:shd w:val="clear" w:color="auto" w:fill="FFFFFF"/>
              </w:rPr>
              <w:t xml:space="preserve">ной молодежной политики на территории </w:t>
            </w:r>
            <w:proofErr w:type="spellStart"/>
            <w:r w:rsidR="00176DAD">
              <w:rPr>
                <w:sz w:val="28"/>
                <w:szCs w:val="28"/>
                <w:shd w:val="clear" w:color="auto" w:fill="FFFFFF"/>
              </w:rPr>
              <w:t>Обливского</w:t>
            </w:r>
            <w:proofErr w:type="spellEnd"/>
            <w:r w:rsidR="00176DAD">
              <w:rPr>
                <w:sz w:val="28"/>
                <w:szCs w:val="28"/>
                <w:shd w:val="clear" w:color="auto" w:fill="FFFFFF"/>
              </w:rPr>
              <w:t xml:space="preserve"> района</w:t>
            </w:r>
            <w:r w:rsidRPr="00E276E7">
              <w:rPr>
                <w:sz w:val="28"/>
                <w:szCs w:val="28"/>
                <w:shd w:val="clear" w:color="auto" w:fill="FFFFFF"/>
              </w:rPr>
              <w:t>;</w:t>
            </w:r>
          </w:p>
          <w:p w:rsidR="00A548BD" w:rsidRPr="00E276E7" w:rsidRDefault="00A548BD">
            <w:pPr>
              <w:jc w:val="both"/>
              <w:rPr>
                <w:sz w:val="28"/>
              </w:rPr>
            </w:pPr>
            <w:r w:rsidRPr="00E276E7">
              <w:rPr>
                <w:sz w:val="28"/>
                <w:szCs w:val="28"/>
                <w:shd w:val="clear" w:color="auto" w:fill="FFFFFF"/>
              </w:rPr>
              <w:t xml:space="preserve">использовать динамичный этапный подход к осуществлению </w:t>
            </w:r>
            <w:r w:rsidR="00176DAD">
              <w:rPr>
                <w:sz w:val="28"/>
                <w:szCs w:val="28"/>
                <w:shd w:val="clear" w:color="auto" w:fill="FFFFFF"/>
              </w:rPr>
              <w:t>муниципальной</w:t>
            </w:r>
            <w:r w:rsidRPr="00E276E7">
              <w:rPr>
                <w:sz w:val="28"/>
                <w:szCs w:val="28"/>
                <w:shd w:val="clear" w:color="auto" w:fill="FFFFFF"/>
              </w:rPr>
              <w:t xml:space="preserve"> молодежной политики и </w:t>
            </w:r>
            <w:r w:rsidRPr="00E276E7">
              <w:rPr>
                <w:sz w:val="28"/>
                <w:szCs w:val="28"/>
                <w:shd w:val="clear" w:color="auto" w:fill="FFFFFF"/>
              </w:rPr>
              <w:lastRenderedPageBreak/>
              <w:t xml:space="preserve">осуществлять регулярное </w:t>
            </w:r>
            <w:r w:rsidR="00F356B3" w:rsidRPr="00E276E7">
              <w:rPr>
                <w:sz w:val="28"/>
                <w:szCs w:val="28"/>
                <w:shd w:val="clear" w:color="auto" w:fill="FFFFFF"/>
              </w:rPr>
              <w:t>обновление,</w:t>
            </w:r>
            <w:r w:rsidRPr="00E276E7">
              <w:rPr>
                <w:sz w:val="28"/>
                <w:szCs w:val="28"/>
                <w:shd w:val="clear" w:color="auto" w:fill="FFFFFF"/>
              </w:rPr>
              <w:t xml:space="preserve"> как содержания, так и формы запланированных мероприятий</w:t>
            </w:r>
          </w:p>
          <w:p w:rsidR="00A548BD" w:rsidRDefault="00A548BD">
            <w:pPr>
              <w:widowControl w:val="0"/>
              <w:autoSpaceDE w:val="0"/>
              <w:autoSpaceDN w:val="0"/>
              <w:adjustRightInd w:val="0"/>
              <w:jc w:val="both"/>
              <w:rPr>
                <w:sz w:val="28"/>
                <w:szCs w:val="28"/>
              </w:rPr>
            </w:pPr>
          </w:p>
        </w:tc>
      </w:tr>
    </w:tbl>
    <w:p w:rsidR="00A548BD" w:rsidRDefault="00A548BD" w:rsidP="00A548BD">
      <w:pPr>
        <w:widowControl w:val="0"/>
        <w:ind w:firstLine="720"/>
        <w:jc w:val="both"/>
        <w:rPr>
          <w:sz w:val="28"/>
          <w:szCs w:val="28"/>
        </w:rPr>
      </w:pPr>
    </w:p>
    <w:p w:rsidR="00F356B3" w:rsidRDefault="00A548BD" w:rsidP="00A548BD">
      <w:pPr>
        <w:widowControl w:val="0"/>
        <w:autoSpaceDE w:val="0"/>
        <w:autoSpaceDN w:val="0"/>
        <w:adjustRightInd w:val="0"/>
        <w:jc w:val="center"/>
        <w:rPr>
          <w:sz w:val="28"/>
          <w:szCs w:val="28"/>
        </w:rPr>
      </w:pPr>
      <w:r>
        <w:rPr>
          <w:sz w:val="28"/>
          <w:szCs w:val="28"/>
        </w:rPr>
        <w:t xml:space="preserve">Паспорт </w:t>
      </w:r>
    </w:p>
    <w:p w:rsidR="00A548BD" w:rsidRDefault="00A548BD" w:rsidP="00A548BD">
      <w:pPr>
        <w:widowControl w:val="0"/>
        <w:autoSpaceDE w:val="0"/>
        <w:autoSpaceDN w:val="0"/>
        <w:adjustRightInd w:val="0"/>
        <w:jc w:val="center"/>
        <w:rPr>
          <w:sz w:val="28"/>
          <w:szCs w:val="28"/>
        </w:rPr>
      </w:pPr>
      <w:r>
        <w:rPr>
          <w:sz w:val="28"/>
          <w:szCs w:val="28"/>
        </w:rPr>
        <w:t>подпрограммы «Поддержка молодежных инициатив»</w:t>
      </w:r>
    </w:p>
    <w:p w:rsidR="00A548BD" w:rsidRDefault="00683748" w:rsidP="00A548BD">
      <w:pPr>
        <w:widowControl w:val="0"/>
        <w:autoSpaceDE w:val="0"/>
        <w:autoSpaceDN w:val="0"/>
        <w:adjustRightInd w:val="0"/>
        <w:jc w:val="center"/>
        <w:rPr>
          <w:sz w:val="28"/>
          <w:szCs w:val="28"/>
        </w:rPr>
      </w:pPr>
      <w:r>
        <w:rPr>
          <w:sz w:val="28"/>
          <w:szCs w:val="28"/>
        </w:rPr>
        <w:t>муниципальной</w:t>
      </w:r>
      <w:r w:rsidR="00A548BD">
        <w:rPr>
          <w:sz w:val="28"/>
          <w:szCs w:val="28"/>
        </w:rPr>
        <w:t xml:space="preserve"> программы </w:t>
      </w:r>
      <w:proofErr w:type="spellStart"/>
      <w:r w:rsidR="00F356B3">
        <w:rPr>
          <w:sz w:val="28"/>
          <w:szCs w:val="28"/>
        </w:rPr>
        <w:t>Обливского</w:t>
      </w:r>
      <w:proofErr w:type="spellEnd"/>
      <w:r w:rsidR="00F356B3">
        <w:rPr>
          <w:sz w:val="28"/>
          <w:szCs w:val="28"/>
        </w:rPr>
        <w:t xml:space="preserve"> района</w:t>
      </w:r>
    </w:p>
    <w:p w:rsidR="00A548BD" w:rsidRDefault="00683748" w:rsidP="00A548BD">
      <w:pPr>
        <w:widowControl w:val="0"/>
        <w:autoSpaceDE w:val="0"/>
        <w:autoSpaceDN w:val="0"/>
        <w:adjustRightInd w:val="0"/>
        <w:jc w:val="center"/>
        <w:rPr>
          <w:sz w:val="28"/>
          <w:szCs w:val="28"/>
        </w:rPr>
      </w:pPr>
      <w:r>
        <w:rPr>
          <w:sz w:val="28"/>
          <w:szCs w:val="28"/>
        </w:rPr>
        <w:t xml:space="preserve">«Молодежь </w:t>
      </w:r>
      <w:proofErr w:type="spellStart"/>
      <w:r>
        <w:rPr>
          <w:sz w:val="28"/>
          <w:szCs w:val="28"/>
        </w:rPr>
        <w:t>Обливского</w:t>
      </w:r>
      <w:proofErr w:type="spellEnd"/>
      <w:r>
        <w:rPr>
          <w:sz w:val="28"/>
          <w:szCs w:val="28"/>
        </w:rPr>
        <w:t xml:space="preserve"> района</w:t>
      </w:r>
      <w:r w:rsidR="00A548BD">
        <w:rPr>
          <w:sz w:val="28"/>
          <w:szCs w:val="28"/>
        </w:rPr>
        <w:t>»</w:t>
      </w:r>
    </w:p>
    <w:p w:rsidR="00A548BD" w:rsidRDefault="00A548BD" w:rsidP="00A548BD">
      <w:pPr>
        <w:widowControl w:val="0"/>
        <w:autoSpaceDE w:val="0"/>
        <w:autoSpaceDN w:val="0"/>
        <w:adjustRightInd w:val="0"/>
        <w:ind w:firstLine="709"/>
        <w:rPr>
          <w:sz w:val="28"/>
          <w:szCs w:val="28"/>
        </w:rPr>
      </w:pPr>
    </w:p>
    <w:p w:rsidR="00A548BD" w:rsidRDefault="00A548BD" w:rsidP="00A548BD">
      <w:pPr>
        <w:widowControl w:val="0"/>
        <w:autoSpaceDE w:val="0"/>
        <w:autoSpaceDN w:val="0"/>
        <w:adjustRightInd w:val="0"/>
        <w:ind w:firstLine="709"/>
        <w:jc w:val="both"/>
        <w:rPr>
          <w:sz w:val="28"/>
          <w:szCs w:val="28"/>
        </w:rPr>
      </w:pPr>
    </w:p>
    <w:tbl>
      <w:tblPr>
        <w:tblW w:w="9967" w:type="dxa"/>
        <w:tblInd w:w="108" w:type="dxa"/>
        <w:tblLayout w:type="fixed"/>
        <w:tblLook w:val="04A0" w:firstRow="1" w:lastRow="0" w:firstColumn="1" w:lastColumn="0" w:noHBand="0" w:noVBand="1"/>
      </w:tblPr>
      <w:tblGrid>
        <w:gridCol w:w="3119"/>
        <w:gridCol w:w="287"/>
        <w:gridCol w:w="6561"/>
      </w:tblGrid>
      <w:tr w:rsidR="00A548BD" w:rsidTr="00A710DF">
        <w:trPr>
          <w:trHeight w:val="1"/>
        </w:trPr>
        <w:tc>
          <w:tcPr>
            <w:tcW w:w="3119" w:type="dxa"/>
            <w:shd w:val="clear" w:color="auto" w:fill="FFFFFF"/>
          </w:tcPr>
          <w:p w:rsidR="00F356B3" w:rsidRDefault="00F356B3">
            <w:pPr>
              <w:widowControl w:val="0"/>
              <w:autoSpaceDE w:val="0"/>
              <w:autoSpaceDN w:val="0"/>
              <w:adjustRightInd w:val="0"/>
              <w:rPr>
                <w:sz w:val="28"/>
                <w:szCs w:val="28"/>
              </w:rPr>
            </w:pPr>
            <w:r>
              <w:rPr>
                <w:sz w:val="28"/>
                <w:szCs w:val="28"/>
              </w:rPr>
              <w:t>Наименование подпрограммы</w:t>
            </w:r>
          </w:p>
          <w:p w:rsidR="00F356B3" w:rsidRDefault="00F356B3">
            <w:pPr>
              <w:widowControl w:val="0"/>
              <w:autoSpaceDE w:val="0"/>
              <w:autoSpaceDN w:val="0"/>
              <w:adjustRightInd w:val="0"/>
              <w:rPr>
                <w:sz w:val="28"/>
                <w:szCs w:val="28"/>
              </w:rPr>
            </w:pPr>
          </w:p>
          <w:p w:rsidR="00A548BD" w:rsidRDefault="00A548BD">
            <w:pPr>
              <w:widowControl w:val="0"/>
              <w:autoSpaceDE w:val="0"/>
              <w:autoSpaceDN w:val="0"/>
              <w:adjustRightInd w:val="0"/>
              <w:rPr>
                <w:sz w:val="28"/>
                <w:szCs w:val="28"/>
              </w:rPr>
            </w:pPr>
            <w:r>
              <w:rPr>
                <w:sz w:val="28"/>
                <w:szCs w:val="28"/>
              </w:rPr>
              <w:t>Ответственный исполнитель подпрограммы</w:t>
            </w:r>
            <w:r w:rsidR="00F356B3">
              <w:rPr>
                <w:sz w:val="28"/>
                <w:szCs w:val="28"/>
              </w:rPr>
              <w:t xml:space="preserve"> 1</w:t>
            </w:r>
          </w:p>
          <w:p w:rsidR="00A548BD" w:rsidRPr="005966F3" w:rsidRDefault="00A548BD">
            <w:pPr>
              <w:widowControl w:val="0"/>
              <w:autoSpaceDE w:val="0"/>
              <w:autoSpaceDN w:val="0"/>
              <w:adjustRightInd w:val="0"/>
              <w:rPr>
                <w:sz w:val="28"/>
                <w:szCs w:val="28"/>
              </w:rPr>
            </w:pPr>
          </w:p>
        </w:tc>
        <w:tc>
          <w:tcPr>
            <w:tcW w:w="287" w:type="dxa"/>
            <w:shd w:val="clear" w:color="auto" w:fill="FFFFFF"/>
            <w:hideMark/>
          </w:tcPr>
          <w:p w:rsidR="00F356B3" w:rsidRDefault="00F356B3" w:rsidP="00F356B3">
            <w:pPr>
              <w:widowControl w:val="0"/>
              <w:autoSpaceDE w:val="0"/>
              <w:autoSpaceDN w:val="0"/>
              <w:adjustRightInd w:val="0"/>
              <w:ind w:left="-131" w:right="-108"/>
              <w:jc w:val="both"/>
              <w:rPr>
                <w:sz w:val="28"/>
                <w:szCs w:val="28"/>
              </w:rPr>
            </w:pPr>
          </w:p>
          <w:p w:rsidR="00F356B3" w:rsidRPr="00F356B3" w:rsidRDefault="00F356B3" w:rsidP="00F356B3">
            <w:pPr>
              <w:rPr>
                <w:sz w:val="28"/>
                <w:szCs w:val="28"/>
              </w:rPr>
            </w:pPr>
            <w:r>
              <w:rPr>
                <w:sz w:val="28"/>
                <w:szCs w:val="28"/>
              </w:rPr>
              <w:t xml:space="preserve">_ </w:t>
            </w:r>
          </w:p>
        </w:tc>
        <w:tc>
          <w:tcPr>
            <w:tcW w:w="6561" w:type="dxa"/>
            <w:shd w:val="clear" w:color="auto" w:fill="FFFFFF"/>
            <w:hideMark/>
          </w:tcPr>
          <w:p w:rsidR="00F356B3" w:rsidRDefault="00F356B3">
            <w:pPr>
              <w:widowControl w:val="0"/>
              <w:autoSpaceDE w:val="0"/>
              <w:autoSpaceDN w:val="0"/>
              <w:adjustRightInd w:val="0"/>
              <w:jc w:val="both"/>
              <w:rPr>
                <w:sz w:val="28"/>
                <w:szCs w:val="28"/>
              </w:rPr>
            </w:pPr>
            <w:r>
              <w:rPr>
                <w:sz w:val="28"/>
                <w:szCs w:val="28"/>
              </w:rPr>
              <w:t>Подпрограмма «Поддержка молодежных инициатив» (далее подпрограмма 1)</w:t>
            </w:r>
          </w:p>
          <w:p w:rsidR="00F356B3" w:rsidRDefault="00F356B3">
            <w:pPr>
              <w:widowControl w:val="0"/>
              <w:autoSpaceDE w:val="0"/>
              <w:autoSpaceDN w:val="0"/>
              <w:adjustRightInd w:val="0"/>
              <w:jc w:val="both"/>
              <w:rPr>
                <w:sz w:val="28"/>
                <w:szCs w:val="28"/>
              </w:rPr>
            </w:pPr>
          </w:p>
          <w:p w:rsidR="00A548BD" w:rsidRDefault="00683748">
            <w:pPr>
              <w:widowControl w:val="0"/>
              <w:autoSpaceDE w:val="0"/>
              <w:autoSpaceDN w:val="0"/>
              <w:adjustRightInd w:val="0"/>
              <w:jc w:val="both"/>
              <w:rPr>
                <w:sz w:val="28"/>
                <w:szCs w:val="28"/>
              </w:rPr>
            </w:pPr>
            <w:r>
              <w:rPr>
                <w:sz w:val="28"/>
                <w:szCs w:val="28"/>
              </w:rPr>
              <w:t xml:space="preserve">Отдел развития социальной сферы Администрации </w:t>
            </w:r>
            <w:proofErr w:type="spellStart"/>
            <w:r>
              <w:rPr>
                <w:sz w:val="28"/>
                <w:szCs w:val="28"/>
              </w:rPr>
              <w:t>Обливского</w:t>
            </w:r>
            <w:proofErr w:type="spellEnd"/>
            <w:r>
              <w:rPr>
                <w:sz w:val="28"/>
                <w:szCs w:val="28"/>
              </w:rPr>
              <w:t xml:space="preserve"> района</w:t>
            </w:r>
          </w:p>
        </w:tc>
      </w:tr>
      <w:tr w:rsidR="00A548BD" w:rsidTr="00A710DF">
        <w:trPr>
          <w:trHeight w:val="1"/>
        </w:trPr>
        <w:tc>
          <w:tcPr>
            <w:tcW w:w="3119" w:type="dxa"/>
            <w:shd w:val="clear" w:color="auto" w:fill="FFFFFF"/>
            <w:hideMark/>
          </w:tcPr>
          <w:p w:rsidR="00A548BD" w:rsidRDefault="00A548BD">
            <w:pPr>
              <w:widowControl w:val="0"/>
              <w:autoSpaceDE w:val="0"/>
              <w:autoSpaceDN w:val="0"/>
              <w:adjustRightInd w:val="0"/>
              <w:jc w:val="both"/>
              <w:rPr>
                <w:sz w:val="28"/>
                <w:szCs w:val="28"/>
                <w:lang w:val="en-US"/>
              </w:rPr>
            </w:pPr>
            <w:r>
              <w:rPr>
                <w:sz w:val="28"/>
                <w:szCs w:val="28"/>
              </w:rPr>
              <w:t xml:space="preserve">Участники подпрограммы </w:t>
            </w:r>
            <w:r w:rsidR="00F356B3">
              <w:rPr>
                <w:sz w:val="28"/>
                <w:szCs w:val="28"/>
              </w:rPr>
              <w:t>1</w:t>
            </w:r>
          </w:p>
        </w:tc>
        <w:tc>
          <w:tcPr>
            <w:tcW w:w="287" w:type="dxa"/>
            <w:shd w:val="clear" w:color="auto" w:fill="FFFFFF"/>
            <w:hideMark/>
          </w:tcPr>
          <w:p w:rsidR="00A548BD" w:rsidRDefault="00A548BD" w:rsidP="00F356B3">
            <w:pPr>
              <w:widowControl w:val="0"/>
              <w:autoSpaceDE w:val="0"/>
              <w:autoSpaceDN w:val="0"/>
              <w:adjustRightInd w:val="0"/>
              <w:ind w:left="-131" w:right="-108"/>
              <w:rPr>
                <w:sz w:val="28"/>
                <w:szCs w:val="28"/>
                <w:lang w:val="en-US"/>
              </w:rPr>
            </w:pPr>
            <w:r>
              <w:rPr>
                <w:sz w:val="28"/>
                <w:szCs w:val="28"/>
                <w:lang w:val="en-US"/>
              </w:rPr>
              <w:t>–</w:t>
            </w:r>
          </w:p>
        </w:tc>
        <w:tc>
          <w:tcPr>
            <w:tcW w:w="6561" w:type="dxa"/>
            <w:shd w:val="clear" w:color="auto" w:fill="FFFFFF"/>
          </w:tcPr>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образования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 </w:t>
            </w:r>
          </w:p>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социальной защиты населения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6C0542" w:rsidRDefault="006C0542" w:rsidP="006C05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Сельские поселения </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Программно-целевые инструменты</w:t>
            </w:r>
          </w:p>
          <w:p w:rsidR="00A548BD" w:rsidRDefault="00F356B3">
            <w:pPr>
              <w:widowControl w:val="0"/>
              <w:autoSpaceDE w:val="0"/>
              <w:autoSpaceDN w:val="0"/>
              <w:adjustRightInd w:val="0"/>
              <w:rPr>
                <w:sz w:val="28"/>
                <w:szCs w:val="28"/>
              </w:rPr>
            </w:pPr>
            <w:r>
              <w:rPr>
                <w:sz w:val="28"/>
                <w:szCs w:val="28"/>
              </w:rPr>
              <w:t>П</w:t>
            </w:r>
            <w:r w:rsidR="00A548BD">
              <w:rPr>
                <w:sz w:val="28"/>
                <w:szCs w:val="28"/>
              </w:rPr>
              <w:t>одпрограммы</w:t>
            </w:r>
            <w:r>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Цели подпрограммы</w:t>
            </w:r>
            <w:r w:rsidR="00F356B3">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F356B3">
            <w:pPr>
              <w:widowControl w:val="0"/>
              <w:autoSpaceDE w:val="0"/>
              <w:autoSpaceDN w:val="0"/>
              <w:adjustRightInd w:val="0"/>
              <w:jc w:val="both"/>
              <w:rPr>
                <w:sz w:val="28"/>
                <w:szCs w:val="28"/>
              </w:rPr>
            </w:pPr>
            <w:r w:rsidRPr="006811ED">
              <w:rPr>
                <w:kern w:val="2"/>
                <w:sz w:val="28"/>
                <w:szCs w:val="28"/>
              </w:rPr>
              <w:t>Формирование</w:t>
            </w:r>
            <w:r>
              <w:rPr>
                <w:kern w:val="2"/>
                <w:sz w:val="28"/>
                <w:szCs w:val="28"/>
              </w:rPr>
              <w:t xml:space="preserve"> </w:t>
            </w:r>
            <w:r w:rsidRPr="006811ED">
              <w:rPr>
                <w:kern w:val="2"/>
                <w:sz w:val="28"/>
                <w:szCs w:val="28"/>
              </w:rPr>
              <w:t>целостной</w:t>
            </w:r>
            <w:r>
              <w:rPr>
                <w:kern w:val="2"/>
                <w:sz w:val="28"/>
                <w:szCs w:val="28"/>
              </w:rPr>
              <w:t xml:space="preserve"> </w:t>
            </w:r>
            <w:r w:rsidRPr="006811ED">
              <w:rPr>
                <w:kern w:val="2"/>
                <w:sz w:val="28"/>
                <w:szCs w:val="28"/>
              </w:rPr>
              <w:t>системы</w:t>
            </w:r>
            <w:r>
              <w:rPr>
                <w:kern w:val="2"/>
                <w:sz w:val="28"/>
                <w:szCs w:val="28"/>
              </w:rPr>
              <w:t xml:space="preserve"> </w:t>
            </w:r>
            <w:r w:rsidRPr="006811ED">
              <w:rPr>
                <w:kern w:val="2"/>
                <w:sz w:val="28"/>
                <w:szCs w:val="28"/>
              </w:rPr>
              <w:t>поддержки,</w:t>
            </w:r>
            <w:r>
              <w:rPr>
                <w:kern w:val="2"/>
                <w:sz w:val="28"/>
                <w:szCs w:val="28"/>
              </w:rPr>
              <w:t xml:space="preserve"> </w:t>
            </w:r>
            <w:r w:rsidRPr="006811ED">
              <w:rPr>
                <w:kern w:val="2"/>
                <w:sz w:val="28"/>
                <w:szCs w:val="28"/>
              </w:rPr>
              <w:t>обладающей</w:t>
            </w:r>
            <w:r>
              <w:rPr>
                <w:kern w:val="2"/>
                <w:sz w:val="28"/>
                <w:szCs w:val="28"/>
              </w:rPr>
              <w:t xml:space="preserve"> </w:t>
            </w:r>
            <w:r w:rsidRPr="006811ED">
              <w:rPr>
                <w:kern w:val="2"/>
                <w:sz w:val="28"/>
                <w:szCs w:val="28"/>
              </w:rPr>
              <w:t>лидерскими</w:t>
            </w:r>
            <w:r>
              <w:rPr>
                <w:kern w:val="2"/>
                <w:sz w:val="28"/>
                <w:szCs w:val="28"/>
              </w:rPr>
              <w:t xml:space="preserve"> </w:t>
            </w:r>
            <w:r w:rsidRPr="006811ED">
              <w:rPr>
                <w:kern w:val="2"/>
                <w:sz w:val="28"/>
                <w:szCs w:val="28"/>
              </w:rPr>
              <w:t>навыками,</w:t>
            </w:r>
            <w:r>
              <w:rPr>
                <w:kern w:val="2"/>
                <w:sz w:val="28"/>
                <w:szCs w:val="28"/>
              </w:rPr>
              <w:t xml:space="preserve"> </w:t>
            </w:r>
            <w:r w:rsidRPr="006811ED">
              <w:rPr>
                <w:kern w:val="2"/>
                <w:sz w:val="28"/>
                <w:szCs w:val="28"/>
              </w:rPr>
              <w:t>инициативной,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вовлечение</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социальную</w:t>
            </w:r>
            <w:r>
              <w:rPr>
                <w:kern w:val="2"/>
                <w:sz w:val="28"/>
                <w:szCs w:val="28"/>
              </w:rPr>
              <w:t xml:space="preserve"> </w:t>
            </w:r>
            <w:r w:rsidRPr="006811ED">
              <w:rPr>
                <w:kern w:val="2"/>
                <w:sz w:val="28"/>
                <w:szCs w:val="28"/>
              </w:rPr>
              <w:t>практику</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информирование</w:t>
            </w:r>
            <w:r>
              <w:rPr>
                <w:kern w:val="2"/>
                <w:sz w:val="28"/>
                <w:szCs w:val="28"/>
              </w:rPr>
              <w:t xml:space="preserve"> </w:t>
            </w:r>
            <w:r w:rsidRPr="006811ED">
              <w:rPr>
                <w:kern w:val="2"/>
                <w:sz w:val="28"/>
                <w:szCs w:val="28"/>
              </w:rPr>
              <w:t>ее</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потенциальных</w:t>
            </w:r>
            <w:r>
              <w:rPr>
                <w:kern w:val="2"/>
                <w:sz w:val="28"/>
                <w:szCs w:val="28"/>
              </w:rPr>
              <w:t xml:space="preserve"> </w:t>
            </w:r>
            <w:r w:rsidRPr="006811ED">
              <w:rPr>
                <w:kern w:val="2"/>
                <w:sz w:val="28"/>
                <w:szCs w:val="28"/>
              </w:rPr>
              <w:t>возможностях</w:t>
            </w:r>
            <w:r>
              <w:rPr>
                <w:kern w:val="2"/>
                <w:sz w:val="28"/>
                <w:szCs w:val="28"/>
              </w:rPr>
              <w:t xml:space="preserve"> </w:t>
            </w:r>
            <w:r w:rsidRPr="006811ED">
              <w:rPr>
                <w:kern w:val="2"/>
                <w:sz w:val="28"/>
                <w:szCs w:val="28"/>
              </w:rPr>
              <w:t>собственного</w:t>
            </w:r>
            <w:r>
              <w:rPr>
                <w:kern w:val="2"/>
                <w:sz w:val="28"/>
                <w:szCs w:val="28"/>
              </w:rPr>
              <w:t xml:space="preserve"> </w:t>
            </w:r>
            <w:r w:rsidRPr="006811ED">
              <w:rPr>
                <w:kern w:val="2"/>
                <w:sz w:val="28"/>
                <w:szCs w:val="28"/>
              </w:rPr>
              <w:t>развития</w:t>
            </w:r>
            <w:r w:rsidR="00A710DF">
              <w:rPr>
                <w:sz w:val="28"/>
                <w:szCs w:val="28"/>
              </w:rPr>
              <w:t>.</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Задачи подпрограммы</w:t>
            </w:r>
            <w:r w:rsidR="00F356B3">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710DF" w:rsidP="006C0542">
            <w:pPr>
              <w:widowControl w:val="0"/>
              <w:autoSpaceDE w:val="0"/>
              <w:autoSpaceDN w:val="0"/>
              <w:adjustRightInd w:val="0"/>
              <w:jc w:val="both"/>
              <w:rPr>
                <w:sz w:val="28"/>
                <w:szCs w:val="28"/>
              </w:rPr>
            </w:pPr>
            <w:r w:rsidRPr="006811ED">
              <w:rPr>
                <w:kern w:val="2"/>
                <w:sz w:val="28"/>
                <w:szCs w:val="28"/>
              </w:rPr>
              <w:t>Совершенствование</w:t>
            </w:r>
            <w:r>
              <w:rPr>
                <w:kern w:val="2"/>
                <w:sz w:val="28"/>
                <w:szCs w:val="28"/>
              </w:rPr>
              <w:t xml:space="preserve"> </w:t>
            </w:r>
            <w:r w:rsidRPr="006811ED">
              <w:rPr>
                <w:kern w:val="2"/>
                <w:sz w:val="28"/>
                <w:szCs w:val="28"/>
              </w:rPr>
              <w:t>механизмов</w:t>
            </w:r>
            <w:r>
              <w:rPr>
                <w:kern w:val="2"/>
                <w:sz w:val="28"/>
                <w:szCs w:val="28"/>
              </w:rPr>
              <w:t xml:space="preserve"> </w:t>
            </w:r>
            <w:r w:rsidRPr="006811ED">
              <w:rPr>
                <w:kern w:val="2"/>
                <w:sz w:val="28"/>
                <w:szCs w:val="28"/>
              </w:rPr>
              <w:t>выявления,</w:t>
            </w:r>
            <w:r>
              <w:rPr>
                <w:kern w:val="2"/>
                <w:sz w:val="28"/>
                <w:szCs w:val="28"/>
              </w:rPr>
              <w:t xml:space="preserve"> </w:t>
            </w:r>
            <w:r w:rsidRPr="006811ED">
              <w:rPr>
                <w:kern w:val="2"/>
                <w:sz w:val="28"/>
                <w:szCs w:val="28"/>
              </w:rPr>
              <w:t>отбора</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продвижения</w:t>
            </w:r>
            <w:r>
              <w:rPr>
                <w:kern w:val="2"/>
                <w:sz w:val="28"/>
                <w:szCs w:val="28"/>
              </w:rPr>
              <w:t xml:space="preserve"> </w:t>
            </w:r>
            <w:r w:rsidRPr="006811ED">
              <w:rPr>
                <w:kern w:val="2"/>
                <w:sz w:val="28"/>
                <w:szCs w:val="28"/>
              </w:rPr>
              <w:t>инициативных,</w:t>
            </w:r>
            <w:r>
              <w:rPr>
                <w:kern w:val="2"/>
                <w:sz w:val="28"/>
                <w:szCs w:val="28"/>
              </w:rPr>
              <w:t xml:space="preserve"> </w:t>
            </w:r>
            <w:r w:rsidRPr="006811ED">
              <w:rPr>
                <w:kern w:val="2"/>
                <w:sz w:val="28"/>
                <w:szCs w:val="28"/>
              </w:rPr>
              <w:t>талантливых</w:t>
            </w:r>
            <w:r>
              <w:rPr>
                <w:kern w:val="2"/>
                <w:sz w:val="28"/>
                <w:szCs w:val="28"/>
              </w:rPr>
              <w:t xml:space="preserve"> </w:t>
            </w:r>
            <w:r w:rsidRPr="006811ED">
              <w:rPr>
                <w:kern w:val="2"/>
                <w:sz w:val="28"/>
                <w:szCs w:val="28"/>
              </w:rPr>
              <w:t>молодых</w:t>
            </w:r>
            <w:r>
              <w:rPr>
                <w:kern w:val="2"/>
                <w:sz w:val="28"/>
                <w:szCs w:val="28"/>
              </w:rPr>
              <w:t xml:space="preserve"> </w:t>
            </w:r>
            <w:r w:rsidRPr="006811ED">
              <w:rPr>
                <w:kern w:val="2"/>
                <w:sz w:val="28"/>
                <w:szCs w:val="28"/>
              </w:rPr>
              <w:t>людей</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популяризация</w:t>
            </w:r>
            <w:r>
              <w:rPr>
                <w:kern w:val="2"/>
                <w:sz w:val="28"/>
                <w:szCs w:val="28"/>
              </w:rPr>
              <w:t xml:space="preserve"> </w:t>
            </w:r>
            <w:r w:rsidRPr="006811ED">
              <w:rPr>
                <w:kern w:val="2"/>
                <w:sz w:val="28"/>
                <w:szCs w:val="28"/>
              </w:rPr>
              <w:t>достижений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вовлечение</w:t>
            </w:r>
            <w:r>
              <w:rPr>
                <w:kern w:val="2"/>
                <w:sz w:val="28"/>
                <w:szCs w:val="28"/>
              </w:rPr>
              <w:t xml:space="preserve"> </w:t>
            </w:r>
            <w:r w:rsidRPr="006811ED">
              <w:rPr>
                <w:kern w:val="2"/>
                <w:sz w:val="28"/>
                <w:szCs w:val="28"/>
              </w:rPr>
              <w:t>ее</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активную</w:t>
            </w:r>
            <w:r>
              <w:rPr>
                <w:kern w:val="2"/>
                <w:sz w:val="28"/>
                <w:szCs w:val="28"/>
              </w:rPr>
              <w:t xml:space="preserve"> </w:t>
            </w:r>
            <w:r w:rsidRPr="006811ED">
              <w:rPr>
                <w:kern w:val="2"/>
                <w:sz w:val="28"/>
                <w:szCs w:val="28"/>
              </w:rPr>
              <w:t>работу</w:t>
            </w:r>
            <w:r>
              <w:rPr>
                <w:kern w:val="2"/>
                <w:sz w:val="28"/>
                <w:szCs w:val="28"/>
              </w:rPr>
              <w:t xml:space="preserve"> </w:t>
            </w:r>
            <w:r w:rsidRPr="006811ED">
              <w:rPr>
                <w:kern w:val="2"/>
                <w:sz w:val="28"/>
                <w:szCs w:val="28"/>
              </w:rPr>
              <w:t>молодежных</w:t>
            </w:r>
            <w:r>
              <w:rPr>
                <w:kern w:val="2"/>
                <w:sz w:val="28"/>
                <w:szCs w:val="28"/>
              </w:rPr>
              <w:t xml:space="preserve"> </w:t>
            </w:r>
            <w:r w:rsidRPr="006811ED">
              <w:rPr>
                <w:kern w:val="2"/>
                <w:sz w:val="28"/>
                <w:szCs w:val="28"/>
              </w:rPr>
              <w:t>общественных</w:t>
            </w:r>
            <w:r>
              <w:rPr>
                <w:kern w:val="2"/>
                <w:sz w:val="28"/>
                <w:szCs w:val="28"/>
              </w:rPr>
              <w:t xml:space="preserve"> </w:t>
            </w:r>
            <w:r w:rsidRPr="006811ED">
              <w:rPr>
                <w:kern w:val="2"/>
                <w:sz w:val="28"/>
                <w:szCs w:val="28"/>
              </w:rPr>
              <w:t>объединений</w:t>
            </w:r>
            <w:r>
              <w:rPr>
                <w:kern w:val="2"/>
                <w:sz w:val="28"/>
                <w:szCs w:val="28"/>
              </w:rPr>
              <w:t>.</w:t>
            </w: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Целевые индикаторы и показатели подпрограммы</w:t>
            </w:r>
            <w:r w:rsidR="00A710DF">
              <w:rPr>
                <w:sz w:val="28"/>
                <w:szCs w:val="28"/>
              </w:rPr>
              <w:t xml:space="preserve"> 1</w:t>
            </w:r>
          </w:p>
          <w:p w:rsidR="00A548BD" w:rsidRDefault="00A548BD">
            <w:pPr>
              <w:widowControl w:val="0"/>
              <w:autoSpaceDE w:val="0"/>
              <w:autoSpaceDN w:val="0"/>
              <w:adjustRightInd w:val="0"/>
              <w:rPr>
                <w:sz w:val="28"/>
                <w:szCs w:val="28"/>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lastRenderedPageBreak/>
              <w:t>–</w:t>
            </w:r>
          </w:p>
        </w:tc>
        <w:tc>
          <w:tcPr>
            <w:tcW w:w="6561" w:type="dxa"/>
            <w:shd w:val="clear" w:color="auto" w:fill="FFFFFF"/>
          </w:tcPr>
          <w:p w:rsidR="0036717A" w:rsidRPr="0036717A" w:rsidRDefault="0036717A" w:rsidP="0036717A">
            <w:pPr>
              <w:pStyle w:val="ConsPlusNonformat"/>
              <w:jc w:val="both"/>
              <w:rPr>
                <w:rFonts w:ascii="Times New Roman" w:hAnsi="Times New Roman" w:cs="Times New Roman"/>
                <w:sz w:val="28"/>
                <w:szCs w:val="28"/>
              </w:rPr>
            </w:pPr>
            <w:proofErr w:type="gramStart"/>
            <w:r w:rsidRPr="0036717A">
              <w:rPr>
                <w:rFonts w:ascii="Times New Roman" w:hAnsi="Times New Roman" w:cs="Times New Roman"/>
                <w:sz w:val="28"/>
                <w:szCs w:val="28"/>
              </w:rPr>
              <w:t xml:space="preserve">Доля молодежи, охваченной мероприятиями сферы </w:t>
            </w:r>
            <w:r w:rsidR="00004CE1">
              <w:rPr>
                <w:rFonts w:ascii="Times New Roman" w:hAnsi="Times New Roman" w:cs="Times New Roman"/>
                <w:sz w:val="28"/>
                <w:szCs w:val="28"/>
              </w:rPr>
              <w:t>государственной</w:t>
            </w:r>
            <w:r w:rsidRPr="0036717A">
              <w:rPr>
                <w:rFonts w:ascii="Times New Roman" w:hAnsi="Times New Roman" w:cs="Times New Roman"/>
                <w:sz w:val="28"/>
                <w:szCs w:val="28"/>
              </w:rPr>
              <w:t xml:space="preserve"> молодежной политики</w:t>
            </w:r>
            <w:r w:rsidR="00004CE1">
              <w:rPr>
                <w:rFonts w:ascii="Times New Roman" w:hAnsi="Times New Roman" w:cs="Times New Roman"/>
                <w:sz w:val="28"/>
                <w:szCs w:val="28"/>
              </w:rPr>
              <w:t>;</w:t>
            </w:r>
            <w:r w:rsidR="006E72E5">
              <w:rPr>
                <w:rFonts w:ascii="Times New Roman" w:hAnsi="Times New Roman" w:cs="Times New Roman"/>
                <w:sz w:val="28"/>
                <w:szCs w:val="28"/>
              </w:rPr>
              <w:t xml:space="preserve"> </w:t>
            </w:r>
            <w:r w:rsidRPr="0036717A">
              <w:rPr>
                <w:rFonts w:ascii="Times New Roman" w:hAnsi="Times New Roman" w:cs="Times New Roman"/>
                <w:sz w:val="28"/>
                <w:szCs w:val="28"/>
              </w:rPr>
              <w:t xml:space="preserve">доля молодежи, вовлеченной в деятельность по развитию </w:t>
            </w:r>
            <w:r w:rsidRPr="0036717A">
              <w:rPr>
                <w:rFonts w:ascii="Times New Roman" w:hAnsi="Times New Roman" w:cs="Times New Roman"/>
                <w:sz w:val="28"/>
                <w:szCs w:val="28"/>
              </w:rPr>
              <w:lastRenderedPageBreak/>
              <w:t>молодежного самоуправления (молодежные правительства, парламенты, и т.п.), системы работы с лидерами и талантливой молодежью</w:t>
            </w:r>
            <w:r w:rsidR="006B287F">
              <w:rPr>
                <w:rFonts w:ascii="Times New Roman" w:hAnsi="Times New Roman" w:cs="Times New Roman"/>
                <w:sz w:val="28"/>
                <w:szCs w:val="28"/>
              </w:rPr>
              <w:t>;</w:t>
            </w:r>
            <w:r w:rsidR="006E72E5">
              <w:rPr>
                <w:rFonts w:ascii="Times New Roman" w:hAnsi="Times New Roman" w:cs="Times New Roman"/>
                <w:sz w:val="28"/>
                <w:szCs w:val="28"/>
              </w:rPr>
              <w:t xml:space="preserve"> д</w:t>
            </w:r>
            <w:r w:rsidR="006E72E5" w:rsidRPr="006E72E5">
              <w:rPr>
                <w:rFonts w:ascii="Times New Roman" w:hAnsi="Times New Roman" w:cs="Times New Roman"/>
                <w:kern w:val="2"/>
                <w:sz w:val="28"/>
                <w:szCs w:val="22"/>
              </w:rPr>
              <w:t>оля молодежи, вовлеченной в добровольческое (волонтерское) движение</w:t>
            </w:r>
            <w:r w:rsidR="006E72E5">
              <w:rPr>
                <w:rFonts w:ascii="Times New Roman" w:hAnsi="Times New Roman" w:cs="Times New Roman"/>
                <w:kern w:val="2"/>
                <w:sz w:val="28"/>
                <w:szCs w:val="22"/>
              </w:rPr>
              <w:t xml:space="preserve">; </w:t>
            </w:r>
            <w:r w:rsidRPr="0036717A">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r w:rsidR="006E72E5">
              <w:rPr>
                <w:rFonts w:ascii="Times New Roman" w:hAnsi="Times New Roman" w:cs="Times New Roman"/>
                <w:sz w:val="28"/>
                <w:szCs w:val="28"/>
              </w:rPr>
              <w:t>.</w:t>
            </w:r>
            <w:proofErr w:type="gramEnd"/>
          </w:p>
          <w:p w:rsidR="00A548BD" w:rsidRDefault="00A548BD" w:rsidP="0036717A">
            <w:pPr>
              <w:pStyle w:val="ConsPlusNonformat"/>
              <w:suppressAutoHyphens w:val="0"/>
              <w:jc w:val="both"/>
              <w:rPr>
                <w:sz w:val="28"/>
                <w:szCs w:val="28"/>
              </w:rPr>
            </w:pPr>
          </w:p>
        </w:tc>
      </w:tr>
      <w:tr w:rsidR="00A548BD" w:rsidTr="00A710DF">
        <w:trPr>
          <w:trHeight w:val="1"/>
        </w:trPr>
        <w:tc>
          <w:tcPr>
            <w:tcW w:w="3119" w:type="dxa"/>
            <w:shd w:val="clear" w:color="auto" w:fill="FFFFFF"/>
          </w:tcPr>
          <w:p w:rsidR="007A2B29" w:rsidRDefault="007A2B29" w:rsidP="00727F1E">
            <w:pPr>
              <w:widowControl w:val="0"/>
              <w:autoSpaceDE w:val="0"/>
              <w:autoSpaceDN w:val="0"/>
              <w:adjustRightInd w:val="0"/>
              <w:rPr>
                <w:sz w:val="28"/>
                <w:szCs w:val="28"/>
              </w:rPr>
            </w:pPr>
          </w:p>
          <w:p w:rsidR="00A548BD" w:rsidRDefault="00A548BD" w:rsidP="00727F1E">
            <w:pPr>
              <w:widowControl w:val="0"/>
              <w:autoSpaceDE w:val="0"/>
              <w:autoSpaceDN w:val="0"/>
              <w:adjustRightInd w:val="0"/>
              <w:rPr>
                <w:sz w:val="28"/>
                <w:szCs w:val="28"/>
              </w:rPr>
            </w:pPr>
            <w:r>
              <w:rPr>
                <w:sz w:val="28"/>
                <w:szCs w:val="28"/>
              </w:rPr>
              <w:t>Этапы и сроки реализации подпрограммы</w:t>
            </w:r>
          </w:p>
          <w:p w:rsidR="007A2B29" w:rsidRDefault="007A2B29" w:rsidP="00727F1E">
            <w:pPr>
              <w:widowControl w:val="0"/>
              <w:autoSpaceDE w:val="0"/>
              <w:autoSpaceDN w:val="0"/>
              <w:adjustRightInd w:val="0"/>
              <w:rPr>
                <w:sz w:val="28"/>
                <w:szCs w:val="28"/>
              </w:rPr>
            </w:pPr>
          </w:p>
          <w:p w:rsidR="007A2B29" w:rsidRDefault="007A2B29" w:rsidP="00727F1E">
            <w:pPr>
              <w:widowControl w:val="0"/>
              <w:autoSpaceDE w:val="0"/>
              <w:autoSpaceDN w:val="0"/>
              <w:adjustRightInd w:val="0"/>
              <w:rPr>
                <w:sz w:val="28"/>
                <w:szCs w:val="28"/>
              </w:rPr>
            </w:pPr>
          </w:p>
        </w:tc>
        <w:tc>
          <w:tcPr>
            <w:tcW w:w="287" w:type="dxa"/>
            <w:shd w:val="clear" w:color="auto" w:fill="FFFFFF"/>
            <w:hideMark/>
          </w:tcPr>
          <w:p w:rsidR="007A2B29" w:rsidRDefault="007A2B29" w:rsidP="00727F1E">
            <w:pPr>
              <w:widowControl w:val="0"/>
              <w:autoSpaceDE w:val="0"/>
              <w:autoSpaceDN w:val="0"/>
              <w:adjustRightInd w:val="0"/>
              <w:ind w:left="-131" w:right="-108"/>
              <w:jc w:val="both"/>
              <w:rPr>
                <w:sz w:val="28"/>
                <w:szCs w:val="28"/>
              </w:rPr>
            </w:pPr>
          </w:p>
          <w:p w:rsidR="00A548BD" w:rsidRPr="006E72E5" w:rsidRDefault="00A548BD" w:rsidP="00727F1E">
            <w:pPr>
              <w:widowControl w:val="0"/>
              <w:autoSpaceDE w:val="0"/>
              <w:autoSpaceDN w:val="0"/>
              <w:adjustRightInd w:val="0"/>
              <w:ind w:left="-131" w:right="-108"/>
              <w:jc w:val="both"/>
              <w:rPr>
                <w:sz w:val="28"/>
                <w:szCs w:val="28"/>
              </w:rPr>
            </w:pPr>
            <w:r w:rsidRPr="006E72E5">
              <w:rPr>
                <w:sz w:val="28"/>
                <w:szCs w:val="28"/>
              </w:rPr>
              <w:t>–</w:t>
            </w:r>
          </w:p>
        </w:tc>
        <w:tc>
          <w:tcPr>
            <w:tcW w:w="6561" w:type="dxa"/>
            <w:shd w:val="clear" w:color="auto" w:fill="FFFFFF"/>
            <w:hideMark/>
          </w:tcPr>
          <w:p w:rsidR="007A2B29" w:rsidRDefault="007A2B29" w:rsidP="00727F1E">
            <w:pPr>
              <w:pStyle w:val="ConsPlusNonformat"/>
              <w:suppressAutoHyphens w:val="0"/>
              <w:jc w:val="both"/>
              <w:rPr>
                <w:rFonts w:ascii="Times New Roman" w:hAnsi="Times New Roman" w:cs="Times New Roman"/>
                <w:sz w:val="28"/>
                <w:szCs w:val="28"/>
              </w:rPr>
            </w:pPr>
          </w:p>
          <w:p w:rsidR="007A2B29" w:rsidRDefault="0094117B" w:rsidP="00727F1E">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w:t>
            </w:r>
            <w:r w:rsidR="00A710DF">
              <w:rPr>
                <w:rFonts w:ascii="Times New Roman" w:hAnsi="Times New Roman" w:cs="Times New Roman"/>
                <w:sz w:val="28"/>
                <w:szCs w:val="28"/>
              </w:rPr>
              <w:t xml:space="preserve">1 с </w:t>
            </w:r>
            <w:r w:rsidR="00A548BD">
              <w:rPr>
                <w:rFonts w:ascii="Times New Roman" w:hAnsi="Times New Roman" w:cs="Times New Roman"/>
                <w:sz w:val="28"/>
                <w:szCs w:val="28"/>
              </w:rPr>
              <w:t>201</w:t>
            </w:r>
            <w:r w:rsidR="00A710DF">
              <w:rPr>
                <w:rFonts w:ascii="Times New Roman" w:hAnsi="Times New Roman" w:cs="Times New Roman"/>
                <w:sz w:val="28"/>
                <w:szCs w:val="28"/>
              </w:rPr>
              <w:t>9</w:t>
            </w:r>
            <w:r w:rsidR="00A548BD">
              <w:rPr>
                <w:rFonts w:ascii="Times New Roman" w:hAnsi="Times New Roman" w:cs="Times New Roman"/>
                <w:sz w:val="28"/>
                <w:szCs w:val="28"/>
              </w:rPr>
              <w:t xml:space="preserve"> </w:t>
            </w:r>
            <w:r w:rsidR="00A710DF">
              <w:rPr>
                <w:rFonts w:ascii="Times New Roman" w:hAnsi="Times New Roman" w:cs="Times New Roman"/>
                <w:sz w:val="28"/>
                <w:szCs w:val="28"/>
              </w:rPr>
              <w:t>по</w:t>
            </w:r>
            <w:r w:rsidR="00A548BD">
              <w:rPr>
                <w:rFonts w:ascii="Times New Roman" w:hAnsi="Times New Roman" w:cs="Times New Roman"/>
                <w:sz w:val="28"/>
                <w:szCs w:val="28"/>
              </w:rPr>
              <w:t xml:space="preserve"> 20</w:t>
            </w:r>
            <w:r w:rsidR="00A710DF">
              <w:rPr>
                <w:rFonts w:ascii="Times New Roman" w:hAnsi="Times New Roman" w:cs="Times New Roman"/>
                <w:sz w:val="28"/>
                <w:szCs w:val="28"/>
              </w:rPr>
              <w:t>3</w:t>
            </w:r>
            <w:r w:rsidR="00A548BD">
              <w:rPr>
                <w:rFonts w:ascii="Times New Roman" w:hAnsi="Times New Roman" w:cs="Times New Roman"/>
                <w:sz w:val="28"/>
                <w:szCs w:val="28"/>
              </w:rPr>
              <w:t>0 годы, этапы</w:t>
            </w:r>
            <w:r w:rsidR="00A710DF">
              <w:rPr>
                <w:rFonts w:ascii="Times New Roman" w:hAnsi="Times New Roman" w:cs="Times New Roman"/>
                <w:sz w:val="28"/>
                <w:szCs w:val="28"/>
              </w:rPr>
              <w:t xml:space="preserve"> реализации подпрограммы 1</w:t>
            </w:r>
            <w:r w:rsidR="00A548BD">
              <w:rPr>
                <w:rFonts w:ascii="Times New Roman" w:hAnsi="Times New Roman" w:cs="Times New Roman"/>
                <w:sz w:val="28"/>
                <w:szCs w:val="28"/>
              </w:rPr>
              <w:t xml:space="preserve"> не выделяются</w:t>
            </w:r>
            <w:r w:rsidR="00A710DF">
              <w:rPr>
                <w:rFonts w:ascii="Times New Roman" w:hAnsi="Times New Roman" w:cs="Times New Roman"/>
                <w:sz w:val="28"/>
                <w:szCs w:val="28"/>
              </w:rPr>
              <w:t>.</w:t>
            </w:r>
          </w:p>
          <w:p w:rsidR="007A2B29" w:rsidRPr="007A2B29" w:rsidRDefault="007A2B29" w:rsidP="00727F1E">
            <w:pPr>
              <w:rPr>
                <w:lang w:eastAsia="ar-SA"/>
              </w:rPr>
            </w:pPr>
          </w:p>
          <w:p w:rsidR="00A548BD" w:rsidRPr="007A2B29" w:rsidRDefault="00A548BD" w:rsidP="00727F1E">
            <w:pPr>
              <w:ind w:firstLine="709"/>
              <w:rPr>
                <w:lang w:eastAsia="ar-SA"/>
              </w:rPr>
            </w:pPr>
          </w:p>
        </w:tc>
      </w:tr>
      <w:tr w:rsidR="00A548BD" w:rsidTr="00A710DF">
        <w:trPr>
          <w:trHeight w:val="1"/>
        </w:trPr>
        <w:tc>
          <w:tcPr>
            <w:tcW w:w="3119" w:type="dxa"/>
            <w:shd w:val="clear" w:color="auto" w:fill="FFFFFF"/>
          </w:tcPr>
          <w:p w:rsidR="003E56EA" w:rsidRPr="003E56EA" w:rsidRDefault="00A710DF" w:rsidP="00727F1E">
            <w:pPr>
              <w:widowControl w:val="0"/>
              <w:autoSpaceDE w:val="0"/>
              <w:autoSpaceDN w:val="0"/>
              <w:adjustRightInd w:val="0"/>
              <w:rPr>
                <w:sz w:val="28"/>
                <w:szCs w:val="28"/>
              </w:rPr>
            </w:pPr>
            <w:r>
              <w:rPr>
                <w:sz w:val="28"/>
                <w:szCs w:val="28"/>
              </w:rPr>
              <w:t>Ресурсное обеспечение подпрограммы 1</w:t>
            </w:r>
          </w:p>
        </w:tc>
        <w:tc>
          <w:tcPr>
            <w:tcW w:w="287" w:type="dxa"/>
            <w:shd w:val="clear" w:color="auto" w:fill="FFFFFF"/>
            <w:hideMark/>
          </w:tcPr>
          <w:p w:rsidR="00A548BD" w:rsidRDefault="00A548BD" w:rsidP="00727F1E">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548BD" w:rsidP="00727F1E">
            <w:pPr>
              <w:jc w:val="both"/>
              <w:rPr>
                <w:sz w:val="28"/>
                <w:szCs w:val="28"/>
              </w:rPr>
            </w:pPr>
            <w:r>
              <w:rPr>
                <w:sz w:val="28"/>
                <w:szCs w:val="28"/>
              </w:rPr>
              <w:t xml:space="preserve">всего –  </w:t>
            </w:r>
            <w:r w:rsidR="00017189">
              <w:rPr>
                <w:sz w:val="28"/>
                <w:szCs w:val="28"/>
              </w:rPr>
              <w:t>1018,5</w:t>
            </w:r>
            <w:r>
              <w:rPr>
                <w:sz w:val="28"/>
                <w:szCs w:val="28"/>
              </w:rPr>
              <w:t xml:space="preserve">  тыс. рублей, в том числе:</w:t>
            </w:r>
          </w:p>
          <w:p w:rsidR="00A548BD" w:rsidRDefault="00A548BD" w:rsidP="00727F1E">
            <w:pPr>
              <w:jc w:val="both"/>
              <w:rPr>
                <w:sz w:val="28"/>
                <w:szCs w:val="28"/>
              </w:rPr>
            </w:pPr>
            <w:r>
              <w:rPr>
                <w:sz w:val="28"/>
                <w:szCs w:val="28"/>
              </w:rPr>
              <w:t xml:space="preserve">2019 год – </w:t>
            </w:r>
            <w:r w:rsidR="00017189">
              <w:rPr>
                <w:sz w:val="28"/>
                <w:szCs w:val="28"/>
              </w:rPr>
              <w:t>103,3</w:t>
            </w:r>
            <w:r>
              <w:rPr>
                <w:sz w:val="28"/>
                <w:szCs w:val="28"/>
              </w:rPr>
              <w:t xml:space="preserve"> тыс. рублей;</w:t>
            </w:r>
          </w:p>
          <w:p w:rsidR="00A548BD" w:rsidRDefault="00A548BD" w:rsidP="00727F1E">
            <w:pPr>
              <w:jc w:val="both"/>
              <w:rPr>
                <w:sz w:val="28"/>
                <w:szCs w:val="28"/>
              </w:rPr>
            </w:pPr>
            <w:r>
              <w:rPr>
                <w:sz w:val="28"/>
                <w:szCs w:val="28"/>
              </w:rPr>
              <w:t xml:space="preserve">2020 год – </w:t>
            </w:r>
            <w:r w:rsidR="00017189">
              <w:rPr>
                <w:sz w:val="28"/>
                <w:szCs w:val="28"/>
              </w:rPr>
              <w:t>62,5</w:t>
            </w:r>
            <w:r>
              <w:rPr>
                <w:sz w:val="28"/>
                <w:szCs w:val="28"/>
              </w:rPr>
              <w:t xml:space="preserve"> тыс. рублей;</w:t>
            </w:r>
          </w:p>
          <w:p w:rsidR="00A710DF" w:rsidRDefault="00017189" w:rsidP="00A710DF">
            <w:pPr>
              <w:jc w:val="both"/>
              <w:rPr>
                <w:sz w:val="28"/>
                <w:szCs w:val="28"/>
              </w:rPr>
            </w:pPr>
            <w:r>
              <w:rPr>
                <w:sz w:val="28"/>
                <w:szCs w:val="28"/>
              </w:rPr>
              <w:t>2021 год – 62,5</w:t>
            </w:r>
            <w:r w:rsidR="00A710DF">
              <w:rPr>
                <w:sz w:val="28"/>
                <w:szCs w:val="28"/>
              </w:rPr>
              <w:t xml:space="preserve"> тыс. рублей;</w:t>
            </w:r>
          </w:p>
          <w:p w:rsidR="00A710DF" w:rsidRDefault="00A710DF" w:rsidP="00A710DF">
            <w:pPr>
              <w:jc w:val="both"/>
              <w:rPr>
                <w:sz w:val="28"/>
                <w:szCs w:val="28"/>
              </w:rPr>
            </w:pPr>
            <w:r>
              <w:rPr>
                <w:sz w:val="28"/>
                <w:szCs w:val="28"/>
              </w:rPr>
              <w:t>2022 год – 87,8 тыс. рублей;</w:t>
            </w:r>
          </w:p>
          <w:p w:rsidR="00A710DF" w:rsidRDefault="00A710DF" w:rsidP="00A710DF">
            <w:pPr>
              <w:jc w:val="both"/>
              <w:rPr>
                <w:sz w:val="28"/>
                <w:szCs w:val="28"/>
              </w:rPr>
            </w:pPr>
            <w:r>
              <w:rPr>
                <w:sz w:val="28"/>
                <w:szCs w:val="28"/>
              </w:rPr>
              <w:t>2023 год – 87,8 тыс. рублей;</w:t>
            </w:r>
          </w:p>
          <w:p w:rsidR="00A710DF" w:rsidRDefault="00A710DF" w:rsidP="00A710DF">
            <w:pPr>
              <w:jc w:val="both"/>
              <w:rPr>
                <w:sz w:val="28"/>
                <w:szCs w:val="28"/>
              </w:rPr>
            </w:pPr>
            <w:r>
              <w:rPr>
                <w:sz w:val="28"/>
                <w:szCs w:val="28"/>
              </w:rPr>
              <w:t>2024 год – 87,8 тыс. рублей;</w:t>
            </w:r>
          </w:p>
          <w:p w:rsidR="00A710DF" w:rsidRDefault="00A710DF" w:rsidP="00A710DF">
            <w:pPr>
              <w:jc w:val="both"/>
              <w:rPr>
                <w:sz w:val="28"/>
                <w:szCs w:val="28"/>
              </w:rPr>
            </w:pPr>
            <w:r>
              <w:rPr>
                <w:sz w:val="28"/>
                <w:szCs w:val="28"/>
              </w:rPr>
              <w:t>2025 год – 87,8 тыс. рублей;</w:t>
            </w:r>
          </w:p>
          <w:p w:rsidR="00A710DF" w:rsidRDefault="00A710DF" w:rsidP="00A710DF">
            <w:pPr>
              <w:jc w:val="both"/>
              <w:rPr>
                <w:sz w:val="28"/>
                <w:szCs w:val="28"/>
              </w:rPr>
            </w:pPr>
            <w:r>
              <w:rPr>
                <w:sz w:val="28"/>
                <w:szCs w:val="28"/>
              </w:rPr>
              <w:t>2026 год – 87,8 тыс. рублей;</w:t>
            </w:r>
          </w:p>
          <w:p w:rsidR="00A710DF" w:rsidRDefault="00A710DF" w:rsidP="00A710DF">
            <w:pPr>
              <w:jc w:val="both"/>
              <w:rPr>
                <w:sz w:val="28"/>
                <w:szCs w:val="28"/>
              </w:rPr>
            </w:pPr>
            <w:r>
              <w:rPr>
                <w:sz w:val="28"/>
                <w:szCs w:val="28"/>
              </w:rPr>
              <w:t>2027 год – 87,8 тыс. рублей;</w:t>
            </w:r>
          </w:p>
          <w:p w:rsidR="00A710DF" w:rsidRDefault="00A710DF" w:rsidP="00A710DF">
            <w:pPr>
              <w:jc w:val="both"/>
              <w:rPr>
                <w:sz w:val="28"/>
                <w:szCs w:val="28"/>
              </w:rPr>
            </w:pPr>
            <w:r>
              <w:rPr>
                <w:sz w:val="28"/>
                <w:szCs w:val="28"/>
              </w:rPr>
              <w:t>2028 год – 87,8 тыс. рублей;</w:t>
            </w:r>
          </w:p>
          <w:p w:rsidR="00A710DF" w:rsidRDefault="00A710DF" w:rsidP="00A710DF">
            <w:pPr>
              <w:jc w:val="both"/>
              <w:rPr>
                <w:sz w:val="28"/>
                <w:szCs w:val="28"/>
              </w:rPr>
            </w:pPr>
            <w:r>
              <w:rPr>
                <w:sz w:val="28"/>
                <w:szCs w:val="28"/>
              </w:rPr>
              <w:t>2029 год – 87,8 тыс. рублей;</w:t>
            </w:r>
          </w:p>
          <w:p w:rsidR="00A710DF" w:rsidRDefault="00A710DF" w:rsidP="00A710DF">
            <w:pPr>
              <w:jc w:val="both"/>
              <w:rPr>
                <w:sz w:val="28"/>
                <w:szCs w:val="28"/>
              </w:rPr>
            </w:pPr>
            <w:r>
              <w:rPr>
                <w:sz w:val="28"/>
                <w:szCs w:val="28"/>
              </w:rPr>
              <w:t>2030 год – 87,8 тыс. рублей;</w:t>
            </w:r>
          </w:p>
          <w:p w:rsidR="00A548BD" w:rsidRDefault="00A548BD" w:rsidP="00727F1E">
            <w:pPr>
              <w:jc w:val="both"/>
              <w:rPr>
                <w:sz w:val="28"/>
                <w:szCs w:val="28"/>
              </w:rPr>
            </w:pPr>
          </w:p>
          <w:p w:rsidR="00A548BD" w:rsidRDefault="00A548BD" w:rsidP="00727F1E">
            <w:pPr>
              <w:jc w:val="both"/>
              <w:rPr>
                <w:sz w:val="28"/>
                <w:szCs w:val="28"/>
              </w:rPr>
            </w:pPr>
            <w:r>
              <w:rPr>
                <w:sz w:val="28"/>
                <w:szCs w:val="28"/>
              </w:rPr>
              <w:t xml:space="preserve">по  источникам финансирования: </w:t>
            </w:r>
          </w:p>
          <w:p w:rsidR="00A548BD" w:rsidRDefault="00A548BD" w:rsidP="00727F1E">
            <w:pPr>
              <w:jc w:val="both"/>
              <w:rPr>
                <w:sz w:val="28"/>
                <w:szCs w:val="28"/>
              </w:rPr>
            </w:pPr>
            <w:r>
              <w:rPr>
                <w:sz w:val="28"/>
                <w:szCs w:val="28"/>
              </w:rPr>
              <w:t xml:space="preserve">областной бюджет – </w:t>
            </w:r>
            <w:r w:rsidR="00A710DF">
              <w:rPr>
                <w:sz w:val="28"/>
                <w:szCs w:val="28"/>
              </w:rPr>
              <w:t>721,2</w:t>
            </w:r>
            <w:r>
              <w:rPr>
                <w:sz w:val="28"/>
                <w:szCs w:val="28"/>
              </w:rPr>
              <w:t xml:space="preserve"> тыс. рублей, в том числе:</w:t>
            </w:r>
          </w:p>
          <w:p w:rsidR="00A710DF" w:rsidRDefault="00A710DF" w:rsidP="00A710DF">
            <w:pPr>
              <w:jc w:val="both"/>
              <w:rPr>
                <w:sz w:val="28"/>
                <w:szCs w:val="28"/>
              </w:rPr>
            </w:pPr>
            <w:r>
              <w:rPr>
                <w:sz w:val="28"/>
                <w:szCs w:val="28"/>
              </w:rPr>
              <w:t>2019 год – 60,1 тыс. рублей;</w:t>
            </w:r>
          </w:p>
          <w:p w:rsidR="00A710DF" w:rsidRDefault="00A710DF" w:rsidP="00A710DF">
            <w:pPr>
              <w:jc w:val="both"/>
              <w:rPr>
                <w:sz w:val="28"/>
                <w:szCs w:val="28"/>
              </w:rPr>
            </w:pPr>
            <w:r>
              <w:rPr>
                <w:sz w:val="28"/>
                <w:szCs w:val="28"/>
              </w:rPr>
              <w:t>2020 год – 60,1 тыс. рублей;</w:t>
            </w:r>
          </w:p>
          <w:p w:rsidR="00A710DF" w:rsidRDefault="00A710DF" w:rsidP="00A710DF">
            <w:pPr>
              <w:jc w:val="both"/>
              <w:rPr>
                <w:sz w:val="28"/>
                <w:szCs w:val="28"/>
              </w:rPr>
            </w:pPr>
            <w:r>
              <w:rPr>
                <w:sz w:val="28"/>
                <w:szCs w:val="28"/>
              </w:rPr>
              <w:t>2021 год – 60,1 тыс. рублей;</w:t>
            </w:r>
          </w:p>
          <w:p w:rsidR="00A710DF" w:rsidRDefault="00A710DF" w:rsidP="00A710DF">
            <w:pPr>
              <w:jc w:val="both"/>
              <w:rPr>
                <w:sz w:val="28"/>
                <w:szCs w:val="28"/>
              </w:rPr>
            </w:pPr>
            <w:r>
              <w:rPr>
                <w:sz w:val="28"/>
                <w:szCs w:val="28"/>
              </w:rPr>
              <w:t>2022 год – 60,1 тыс. рублей;</w:t>
            </w:r>
          </w:p>
          <w:p w:rsidR="00A710DF" w:rsidRDefault="00A710DF" w:rsidP="00A710DF">
            <w:pPr>
              <w:jc w:val="both"/>
              <w:rPr>
                <w:sz w:val="28"/>
                <w:szCs w:val="28"/>
              </w:rPr>
            </w:pPr>
            <w:r>
              <w:rPr>
                <w:sz w:val="28"/>
                <w:szCs w:val="28"/>
              </w:rPr>
              <w:t>2023 год – 60,1 тыс. рублей;</w:t>
            </w:r>
          </w:p>
          <w:p w:rsidR="00A710DF" w:rsidRDefault="00A710DF" w:rsidP="00A710DF">
            <w:pPr>
              <w:jc w:val="both"/>
              <w:rPr>
                <w:sz w:val="28"/>
                <w:szCs w:val="28"/>
              </w:rPr>
            </w:pPr>
            <w:r>
              <w:rPr>
                <w:sz w:val="28"/>
                <w:szCs w:val="28"/>
              </w:rPr>
              <w:t>2024 год – 60,1 тыс. рублей;</w:t>
            </w:r>
          </w:p>
          <w:p w:rsidR="00A710DF" w:rsidRDefault="00A710DF" w:rsidP="00A710DF">
            <w:pPr>
              <w:jc w:val="both"/>
              <w:rPr>
                <w:sz w:val="28"/>
                <w:szCs w:val="28"/>
              </w:rPr>
            </w:pPr>
            <w:r>
              <w:rPr>
                <w:sz w:val="28"/>
                <w:szCs w:val="28"/>
              </w:rPr>
              <w:t>2025 год – 60,1 тыс. рублей;</w:t>
            </w:r>
          </w:p>
          <w:p w:rsidR="00A710DF" w:rsidRDefault="00A710DF" w:rsidP="00A710DF">
            <w:pPr>
              <w:jc w:val="both"/>
              <w:rPr>
                <w:sz w:val="28"/>
                <w:szCs w:val="28"/>
              </w:rPr>
            </w:pPr>
            <w:r>
              <w:rPr>
                <w:sz w:val="28"/>
                <w:szCs w:val="28"/>
              </w:rPr>
              <w:t>2026 год – 60,1 тыс. рублей;</w:t>
            </w:r>
          </w:p>
          <w:p w:rsidR="00A710DF" w:rsidRDefault="00A710DF" w:rsidP="00A710DF">
            <w:pPr>
              <w:jc w:val="both"/>
              <w:rPr>
                <w:sz w:val="28"/>
                <w:szCs w:val="28"/>
              </w:rPr>
            </w:pPr>
            <w:r>
              <w:rPr>
                <w:sz w:val="28"/>
                <w:szCs w:val="28"/>
              </w:rPr>
              <w:t>2027 год – 60,1 тыс. рублей;</w:t>
            </w:r>
          </w:p>
          <w:p w:rsidR="00A710DF" w:rsidRDefault="00A710DF" w:rsidP="00A710DF">
            <w:pPr>
              <w:jc w:val="both"/>
              <w:rPr>
                <w:sz w:val="28"/>
                <w:szCs w:val="28"/>
              </w:rPr>
            </w:pPr>
            <w:r>
              <w:rPr>
                <w:sz w:val="28"/>
                <w:szCs w:val="28"/>
              </w:rPr>
              <w:t>2028 год – 60,1 тыс. рублей;</w:t>
            </w:r>
          </w:p>
          <w:p w:rsidR="00A710DF" w:rsidRDefault="00A710DF" w:rsidP="00A710DF">
            <w:pPr>
              <w:jc w:val="both"/>
              <w:rPr>
                <w:sz w:val="28"/>
                <w:szCs w:val="28"/>
              </w:rPr>
            </w:pPr>
            <w:r>
              <w:rPr>
                <w:sz w:val="28"/>
                <w:szCs w:val="28"/>
              </w:rPr>
              <w:t>2029 год – 60,1 тыс. рублей;</w:t>
            </w:r>
          </w:p>
          <w:p w:rsidR="00A710DF" w:rsidRDefault="00A710DF" w:rsidP="00A710DF">
            <w:pPr>
              <w:jc w:val="both"/>
              <w:rPr>
                <w:sz w:val="28"/>
                <w:szCs w:val="28"/>
              </w:rPr>
            </w:pPr>
            <w:r>
              <w:rPr>
                <w:sz w:val="28"/>
                <w:szCs w:val="28"/>
              </w:rPr>
              <w:t>2030 год – 60,1 тыс. рублей;</w:t>
            </w:r>
          </w:p>
          <w:p w:rsidR="00A548BD" w:rsidRDefault="00A548BD" w:rsidP="00727F1E">
            <w:pPr>
              <w:jc w:val="both"/>
              <w:rPr>
                <w:sz w:val="28"/>
                <w:szCs w:val="28"/>
              </w:rPr>
            </w:pPr>
          </w:p>
          <w:p w:rsidR="00A548BD" w:rsidRDefault="00A710DF" w:rsidP="00727F1E">
            <w:pPr>
              <w:jc w:val="both"/>
              <w:rPr>
                <w:sz w:val="28"/>
                <w:szCs w:val="28"/>
              </w:rPr>
            </w:pPr>
            <w:r>
              <w:rPr>
                <w:sz w:val="28"/>
                <w:szCs w:val="28"/>
              </w:rPr>
              <w:lastRenderedPageBreak/>
              <w:t>Районный бюджет</w:t>
            </w:r>
            <w:r w:rsidR="00A548BD">
              <w:rPr>
                <w:sz w:val="28"/>
                <w:szCs w:val="28"/>
              </w:rPr>
              <w:t xml:space="preserve"> – </w:t>
            </w:r>
            <w:r w:rsidR="00017189">
              <w:rPr>
                <w:sz w:val="28"/>
                <w:szCs w:val="28"/>
              </w:rPr>
              <w:t>297,3</w:t>
            </w:r>
            <w:r w:rsidR="00A548BD">
              <w:rPr>
                <w:sz w:val="28"/>
                <w:szCs w:val="28"/>
              </w:rPr>
              <w:t xml:space="preserve"> тыс. рублей, в том числе:</w:t>
            </w:r>
          </w:p>
          <w:p w:rsidR="00A548BD" w:rsidRDefault="00A548BD" w:rsidP="00727F1E">
            <w:pPr>
              <w:jc w:val="both"/>
              <w:rPr>
                <w:sz w:val="28"/>
                <w:szCs w:val="28"/>
              </w:rPr>
            </w:pPr>
            <w:r>
              <w:rPr>
                <w:sz w:val="28"/>
                <w:szCs w:val="28"/>
              </w:rPr>
              <w:t xml:space="preserve">2019 год – </w:t>
            </w:r>
            <w:r w:rsidR="00017189">
              <w:rPr>
                <w:sz w:val="28"/>
                <w:szCs w:val="28"/>
              </w:rPr>
              <w:t>43,2</w:t>
            </w:r>
            <w:r>
              <w:rPr>
                <w:sz w:val="28"/>
                <w:szCs w:val="28"/>
              </w:rPr>
              <w:t xml:space="preserve"> тыс. рублей;</w:t>
            </w:r>
          </w:p>
          <w:p w:rsidR="00A548BD" w:rsidRDefault="00A548BD" w:rsidP="00727F1E">
            <w:pPr>
              <w:jc w:val="both"/>
              <w:rPr>
                <w:sz w:val="28"/>
                <w:szCs w:val="28"/>
              </w:rPr>
            </w:pPr>
            <w:r>
              <w:rPr>
                <w:sz w:val="28"/>
                <w:szCs w:val="28"/>
              </w:rPr>
              <w:t xml:space="preserve">2020 год – </w:t>
            </w:r>
            <w:r w:rsidR="00017189">
              <w:rPr>
                <w:sz w:val="28"/>
                <w:szCs w:val="28"/>
              </w:rPr>
              <w:t>2,4</w:t>
            </w:r>
            <w:r w:rsidR="006B287F">
              <w:rPr>
                <w:sz w:val="28"/>
                <w:szCs w:val="28"/>
              </w:rPr>
              <w:t xml:space="preserve"> тыс. рублей</w:t>
            </w:r>
            <w:r w:rsidR="00861032">
              <w:rPr>
                <w:sz w:val="28"/>
                <w:szCs w:val="28"/>
              </w:rPr>
              <w:t>;</w:t>
            </w:r>
          </w:p>
          <w:p w:rsidR="00861032" w:rsidRDefault="00017189" w:rsidP="00861032">
            <w:pPr>
              <w:jc w:val="both"/>
              <w:rPr>
                <w:sz w:val="28"/>
                <w:szCs w:val="28"/>
              </w:rPr>
            </w:pPr>
            <w:r>
              <w:rPr>
                <w:sz w:val="28"/>
                <w:szCs w:val="28"/>
              </w:rPr>
              <w:t>2021 год – 2,4</w:t>
            </w:r>
            <w:r w:rsidR="00861032">
              <w:rPr>
                <w:sz w:val="28"/>
                <w:szCs w:val="28"/>
              </w:rPr>
              <w:t xml:space="preserve"> тыс. рублей;</w:t>
            </w:r>
          </w:p>
          <w:p w:rsidR="00861032" w:rsidRDefault="00861032" w:rsidP="00861032">
            <w:pPr>
              <w:jc w:val="both"/>
              <w:rPr>
                <w:sz w:val="28"/>
                <w:szCs w:val="28"/>
              </w:rPr>
            </w:pPr>
            <w:r>
              <w:rPr>
                <w:sz w:val="28"/>
                <w:szCs w:val="28"/>
              </w:rPr>
              <w:t>2022 год – 27,7 тыс. рублей;</w:t>
            </w:r>
          </w:p>
          <w:p w:rsidR="00861032" w:rsidRDefault="00861032" w:rsidP="00861032">
            <w:pPr>
              <w:jc w:val="both"/>
              <w:rPr>
                <w:sz w:val="28"/>
                <w:szCs w:val="28"/>
              </w:rPr>
            </w:pPr>
            <w:r>
              <w:rPr>
                <w:sz w:val="28"/>
                <w:szCs w:val="28"/>
              </w:rPr>
              <w:t>2023 год – 27,7 тыс. рублей;</w:t>
            </w:r>
          </w:p>
          <w:p w:rsidR="00861032" w:rsidRDefault="00861032" w:rsidP="00861032">
            <w:pPr>
              <w:jc w:val="both"/>
              <w:rPr>
                <w:sz w:val="28"/>
                <w:szCs w:val="28"/>
              </w:rPr>
            </w:pPr>
            <w:r>
              <w:rPr>
                <w:sz w:val="28"/>
                <w:szCs w:val="28"/>
              </w:rPr>
              <w:t>2024 год – 27,7 тыс. рублей;</w:t>
            </w:r>
          </w:p>
          <w:p w:rsidR="00861032" w:rsidRDefault="00861032" w:rsidP="00861032">
            <w:pPr>
              <w:jc w:val="both"/>
              <w:rPr>
                <w:sz w:val="28"/>
                <w:szCs w:val="28"/>
              </w:rPr>
            </w:pPr>
            <w:r>
              <w:rPr>
                <w:sz w:val="28"/>
                <w:szCs w:val="28"/>
              </w:rPr>
              <w:t>2025 год – 27,7 тыс. рублей;</w:t>
            </w:r>
          </w:p>
          <w:p w:rsidR="00861032" w:rsidRDefault="00861032" w:rsidP="00861032">
            <w:pPr>
              <w:jc w:val="both"/>
              <w:rPr>
                <w:sz w:val="28"/>
                <w:szCs w:val="28"/>
              </w:rPr>
            </w:pPr>
            <w:r>
              <w:rPr>
                <w:sz w:val="28"/>
                <w:szCs w:val="28"/>
              </w:rPr>
              <w:t>2026 год – 27,7 тыс. рублей;</w:t>
            </w:r>
          </w:p>
          <w:p w:rsidR="00861032" w:rsidRDefault="00861032" w:rsidP="00861032">
            <w:pPr>
              <w:jc w:val="both"/>
              <w:rPr>
                <w:sz w:val="28"/>
                <w:szCs w:val="28"/>
              </w:rPr>
            </w:pPr>
            <w:r>
              <w:rPr>
                <w:sz w:val="28"/>
                <w:szCs w:val="28"/>
              </w:rPr>
              <w:t>2027 год – 27,7 тыс. рублей;</w:t>
            </w:r>
          </w:p>
          <w:p w:rsidR="00861032" w:rsidRDefault="00861032" w:rsidP="00861032">
            <w:pPr>
              <w:jc w:val="both"/>
              <w:rPr>
                <w:sz w:val="28"/>
                <w:szCs w:val="28"/>
              </w:rPr>
            </w:pPr>
            <w:r>
              <w:rPr>
                <w:sz w:val="28"/>
                <w:szCs w:val="28"/>
              </w:rPr>
              <w:t>2028 год – 27,7 тыс. рублей;</w:t>
            </w:r>
          </w:p>
          <w:p w:rsidR="00861032" w:rsidRDefault="00861032" w:rsidP="00861032">
            <w:pPr>
              <w:jc w:val="both"/>
              <w:rPr>
                <w:sz w:val="28"/>
                <w:szCs w:val="28"/>
              </w:rPr>
            </w:pPr>
            <w:r>
              <w:rPr>
                <w:sz w:val="28"/>
                <w:szCs w:val="28"/>
              </w:rPr>
              <w:t>2029 год – 27,7 тыс. рублей;</w:t>
            </w:r>
          </w:p>
          <w:p w:rsidR="00861032" w:rsidRDefault="00861032" w:rsidP="00861032">
            <w:pPr>
              <w:jc w:val="both"/>
              <w:rPr>
                <w:sz w:val="28"/>
                <w:szCs w:val="28"/>
              </w:rPr>
            </w:pPr>
            <w:r>
              <w:rPr>
                <w:sz w:val="28"/>
                <w:szCs w:val="28"/>
              </w:rPr>
              <w:t>2030 год – 27,7 тыс. рублей;</w:t>
            </w:r>
          </w:p>
          <w:p w:rsidR="00A548BD" w:rsidRDefault="00A548BD" w:rsidP="00727F1E">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hideMark/>
          </w:tcPr>
          <w:p w:rsidR="00A548BD" w:rsidRDefault="00A548BD">
            <w:pPr>
              <w:widowControl w:val="0"/>
              <w:autoSpaceDE w:val="0"/>
              <w:autoSpaceDN w:val="0"/>
              <w:adjustRightInd w:val="0"/>
              <w:rPr>
                <w:sz w:val="28"/>
                <w:szCs w:val="28"/>
              </w:rPr>
            </w:pPr>
            <w:r>
              <w:rPr>
                <w:sz w:val="28"/>
                <w:szCs w:val="28"/>
              </w:rPr>
              <w:lastRenderedPageBreak/>
              <w:t>Ожидаемые результаты реализации</w:t>
            </w:r>
          </w:p>
          <w:p w:rsidR="00A548BD" w:rsidRDefault="00861032">
            <w:pPr>
              <w:widowControl w:val="0"/>
              <w:autoSpaceDE w:val="0"/>
              <w:autoSpaceDN w:val="0"/>
              <w:adjustRightInd w:val="0"/>
              <w:rPr>
                <w:sz w:val="28"/>
                <w:szCs w:val="28"/>
                <w:lang w:val="en-US"/>
              </w:rPr>
            </w:pPr>
            <w:r>
              <w:rPr>
                <w:sz w:val="28"/>
                <w:szCs w:val="28"/>
              </w:rPr>
              <w:t>п</w:t>
            </w:r>
            <w:r w:rsidR="00A548BD">
              <w:rPr>
                <w:sz w:val="28"/>
                <w:szCs w:val="28"/>
              </w:rPr>
              <w:t>одпрограммы</w:t>
            </w:r>
            <w:r>
              <w:rPr>
                <w:sz w:val="28"/>
                <w:szCs w:val="28"/>
              </w:rPr>
              <w:t xml:space="preserve"> 1</w:t>
            </w: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27F1E" w:rsidRDefault="00A548BD" w:rsidP="00727F1E">
            <w:pPr>
              <w:jc w:val="both"/>
              <w:rPr>
                <w:sz w:val="28"/>
                <w:szCs w:val="28"/>
              </w:rPr>
            </w:pPr>
            <w:r>
              <w:rPr>
                <w:sz w:val="28"/>
              </w:rPr>
              <w:t xml:space="preserve">реализация подпрограммы будет способствовать созданию необходимых условий для повышения эффективности </w:t>
            </w:r>
            <w:r w:rsidR="0063321F">
              <w:rPr>
                <w:sz w:val="28"/>
              </w:rPr>
              <w:t>муниципальной</w:t>
            </w:r>
            <w:r>
              <w:rPr>
                <w:sz w:val="28"/>
              </w:rPr>
              <w:t xml:space="preserve"> молодежной политики </w:t>
            </w:r>
            <w:r w:rsidR="0063321F">
              <w:rPr>
                <w:sz w:val="28"/>
              </w:rPr>
              <w:t xml:space="preserve">в </w:t>
            </w:r>
            <w:proofErr w:type="spellStart"/>
            <w:r w:rsidR="0063321F">
              <w:rPr>
                <w:sz w:val="28"/>
              </w:rPr>
              <w:t>Обливском</w:t>
            </w:r>
            <w:proofErr w:type="spellEnd"/>
            <w:r w:rsidR="0063321F">
              <w:rPr>
                <w:sz w:val="28"/>
              </w:rPr>
              <w:t xml:space="preserve"> районе</w:t>
            </w:r>
            <w:r w:rsidR="00861032">
              <w:rPr>
                <w:sz w:val="28"/>
              </w:rPr>
              <w:t xml:space="preserve"> и позволит к 203</w:t>
            </w:r>
            <w:r>
              <w:rPr>
                <w:sz w:val="28"/>
              </w:rPr>
              <w:t>0 году у</w:t>
            </w:r>
            <w:r>
              <w:rPr>
                <w:sz w:val="28"/>
                <w:szCs w:val="28"/>
              </w:rPr>
              <w:t xml:space="preserve">величить число молодежи, охваченной  информационно-просветительскими мероприятиями в сфере </w:t>
            </w:r>
            <w:r w:rsidR="00861032">
              <w:rPr>
                <w:sz w:val="28"/>
                <w:szCs w:val="28"/>
              </w:rPr>
              <w:t>государственной</w:t>
            </w:r>
            <w:r>
              <w:rPr>
                <w:sz w:val="28"/>
                <w:szCs w:val="28"/>
              </w:rPr>
              <w:t xml:space="preserve"> молодежной политики; </w:t>
            </w:r>
          </w:p>
          <w:p w:rsidR="00A548BD" w:rsidRDefault="00A548BD" w:rsidP="00861032">
            <w:pPr>
              <w:ind w:hanging="12"/>
              <w:jc w:val="both"/>
              <w:rPr>
                <w:sz w:val="28"/>
                <w:szCs w:val="28"/>
              </w:rPr>
            </w:pPr>
            <w:r>
              <w:rPr>
                <w:sz w:val="28"/>
                <w:szCs w:val="28"/>
              </w:rPr>
              <w:t>прог</w:t>
            </w:r>
            <w:r w:rsidR="008B69AD">
              <w:rPr>
                <w:sz w:val="28"/>
                <w:szCs w:val="28"/>
              </w:rPr>
              <w:t>нозируется рост числа социально значимых</w:t>
            </w:r>
            <w:r>
              <w:rPr>
                <w:sz w:val="28"/>
                <w:szCs w:val="28"/>
              </w:rPr>
              <w:t xml:space="preserve"> проектов, реализуемых молодежью. </w:t>
            </w:r>
            <w:r w:rsidR="00861032" w:rsidRPr="006811ED">
              <w:rPr>
                <w:kern w:val="2"/>
                <w:sz w:val="28"/>
                <w:szCs w:val="28"/>
              </w:rPr>
              <w:t>Увеличить</w:t>
            </w:r>
            <w:r w:rsidR="00861032">
              <w:rPr>
                <w:kern w:val="2"/>
                <w:sz w:val="28"/>
                <w:szCs w:val="28"/>
              </w:rPr>
              <w:t xml:space="preserve"> </w:t>
            </w:r>
            <w:r w:rsidR="00861032" w:rsidRPr="006811ED">
              <w:rPr>
                <w:kern w:val="2"/>
                <w:sz w:val="28"/>
                <w:szCs w:val="28"/>
              </w:rPr>
              <w:t>количество</w:t>
            </w:r>
            <w:r w:rsidR="00861032">
              <w:rPr>
                <w:kern w:val="2"/>
                <w:sz w:val="28"/>
                <w:szCs w:val="28"/>
              </w:rPr>
              <w:t xml:space="preserve"> </w:t>
            </w:r>
            <w:r w:rsidR="00861032" w:rsidRPr="006811ED">
              <w:rPr>
                <w:kern w:val="2"/>
                <w:sz w:val="28"/>
                <w:szCs w:val="28"/>
              </w:rPr>
              <w:t>молодежных</w:t>
            </w:r>
            <w:r w:rsidR="00861032">
              <w:rPr>
                <w:kern w:val="2"/>
                <w:sz w:val="28"/>
                <w:szCs w:val="28"/>
              </w:rPr>
              <w:t xml:space="preserve"> </w:t>
            </w:r>
            <w:r w:rsidR="00861032" w:rsidRPr="006811ED">
              <w:rPr>
                <w:kern w:val="2"/>
                <w:sz w:val="28"/>
                <w:szCs w:val="28"/>
              </w:rPr>
              <w:t>информационно-просветительских</w:t>
            </w:r>
            <w:r w:rsidR="00861032">
              <w:rPr>
                <w:kern w:val="2"/>
                <w:sz w:val="28"/>
                <w:szCs w:val="28"/>
              </w:rPr>
              <w:t xml:space="preserve"> </w:t>
            </w:r>
            <w:r w:rsidR="00861032" w:rsidRPr="006811ED">
              <w:rPr>
                <w:kern w:val="2"/>
                <w:sz w:val="28"/>
                <w:szCs w:val="28"/>
              </w:rPr>
              <w:t>проектов,</w:t>
            </w:r>
            <w:r w:rsidR="00861032">
              <w:rPr>
                <w:kern w:val="2"/>
                <w:sz w:val="28"/>
                <w:szCs w:val="28"/>
              </w:rPr>
              <w:t xml:space="preserve"> </w:t>
            </w:r>
            <w:r w:rsidR="00861032" w:rsidRPr="006811ED">
              <w:rPr>
                <w:kern w:val="2"/>
                <w:sz w:val="28"/>
                <w:szCs w:val="28"/>
              </w:rPr>
              <w:t>направленных</w:t>
            </w:r>
            <w:r w:rsidR="00861032">
              <w:rPr>
                <w:kern w:val="2"/>
                <w:sz w:val="28"/>
                <w:szCs w:val="28"/>
              </w:rPr>
              <w:t xml:space="preserve"> </w:t>
            </w:r>
            <w:r w:rsidR="00861032" w:rsidRPr="006811ED">
              <w:rPr>
                <w:kern w:val="2"/>
                <w:sz w:val="28"/>
                <w:szCs w:val="28"/>
              </w:rPr>
              <w:t>на</w:t>
            </w:r>
            <w:r w:rsidR="00861032">
              <w:rPr>
                <w:kern w:val="2"/>
                <w:sz w:val="28"/>
                <w:szCs w:val="28"/>
              </w:rPr>
              <w:t xml:space="preserve"> </w:t>
            </w:r>
            <w:r w:rsidR="00861032" w:rsidRPr="006811ED">
              <w:rPr>
                <w:kern w:val="2"/>
                <w:sz w:val="28"/>
                <w:szCs w:val="28"/>
              </w:rPr>
              <w:t>формирование</w:t>
            </w:r>
            <w:r w:rsidR="00861032">
              <w:rPr>
                <w:kern w:val="2"/>
                <w:sz w:val="28"/>
                <w:szCs w:val="28"/>
              </w:rPr>
              <w:t xml:space="preserve"> </w:t>
            </w:r>
            <w:r w:rsidR="00861032" w:rsidRPr="006811ED">
              <w:rPr>
                <w:kern w:val="2"/>
                <w:sz w:val="28"/>
                <w:szCs w:val="28"/>
              </w:rPr>
              <w:t>мотивационных</w:t>
            </w:r>
            <w:r w:rsidR="00861032">
              <w:rPr>
                <w:kern w:val="2"/>
                <w:sz w:val="28"/>
                <w:szCs w:val="28"/>
              </w:rPr>
              <w:t xml:space="preserve"> </w:t>
            </w:r>
            <w:r w:rsidR="00861032" w:rsidRPr="006811ED">
              <w:rPr>
                <w:kern w:val="2"/>
                <w:sz w:val="28"/>
                <w:szCs w:val="28"/>
              </w:rPr>
              <w:t>установок</w:t>
            </w:r>
            <w:r w:rsidR="00861032">
              <w:rPr>
                <w:kern w:val="2"/>
                <w:sz w:val="28"/>
                <w:szCs w:val="28"/>
              </w:rPr>
              <w:t xml:space="preserve"> </w:t>
            </w:r>
            <w:r w:rsidR="00861032" w:rsidRPr="006811ED">
              <w:rPr>
                <w:kern w:val="2"/>
                <w:sz w:val="28"/>
                <w:szCs w:val="28"/>
              </w:rPr>
              <w:t>на</w:t>
            </w:r>
            <w:r w:rsidR="00861032">
              <w:rPr>
                <w:kern w:val="2"/>
                <w:sz w:val="28"/>
                <w:szCs w:val="28"/>
              </w:rPr>
              <w:t xml:space="preserve"> </w:t>
            </w:r>
            <w:r w:rsidR="00861032" w:rsidRPr="006811ED">
              <w:rPr>
                <w:kern w:val="2"/>
                <w:sz w:val="28"/>
                <w:szCs w:val="28"/>
              </w:rPr>
              <w:t>созидательную</w:t>
            </w:r>
            <w:r w:rsidR="00861032">
              <w:rPr>
                <w:kern w:val="2"/>
                <w:sz w:val="28"/>
                <w:szCs w:val="28"/>
              </w:rPr>
              <w:t xml:space="preserve"> </w:t>
            </w:r>
            <w:r w:rsidR="00861032" w:rsidRPr="006811ED">
              <w:rPr>
                <w:kern w:val="2"/>
                <w:sz w:val="28"/>
                <w:szCs w:val="28"/>
              </w:rPr>
              <w:t>деятельность</w:t>
            </w:r>
            <w:r w:rsidR="00861032">
              <w:rPr>
                <w:kern w:val="2"/>
                <w:sz w:val="28"/>
                <w:szCs w:val="28"/>
              </w:rPr>
              <w:t>.</w:t>
            </w:r>
          </w:p>
        </w:tc>
      </w:tr>
    </w:tbl>
    <w:p w:rsidR="00A548BD" w:rsidRDefault="00A548BD" w:rsidP="00A548BD">
      <w:pPr>
        <w:widowControl w:val="0"/>
        <w:ind w:firstLine="720"/>
        <w:jc w:val="both"/>
        <w:rPr>
          <w:sz w:val="28"/>
          <w:szCs w:val="28"/>
        </w:rPr>
      </w:pPr>
    </w:p>
    <w:p w:rsidR="00861032" w:rsidRDefault="00A548BD" w:rsidP="00A548BD">
      <w:pPr>
        <w:widowControl w:val="0"/>
        <w:autoSpaceDE w:val="0"/>
        <w:autoSpaceDN w:val="0"/>
        <w:adjustRightInd w:val="0"/>
        <w:jc w:val="center"/>
        <w:rPr>
          <w:sz w:val="28"/>
          <w:szCs w:val="28"/>
        </w:rPr>
      </w:pPr>
      <w:r>
        <w:rPr>
          <w:sz w:val="28"/>
          <w:szCs w:val="28"/>
        </w:rPr>
        <w:t xml:space="preserve">Паспорт </w:t>
      </w:r>
    </w:p>
    <w:p w:rsidR="00A548BD" w:rsidRDefault="00A548BD" w:rsidP="00A548BD">
      <w:pPr>
        <w:widowControl w:val="0"/>
        <w:autoSpaceDE w:val="0"/>
        <w:autoSpaceDN w:val="0"/>
        <w:adjustRightInd w:val="0"/>
        <w:jc w:val="center"/>
        <w:rPr>
          <w:sz w:val="28"/>
          <w:szCs w:val="28"/>
        </w:rPr>
      </w:pPr>
      <w:r>
        <w:rPr>
          <w:sz w:val="28"/>
          <w:szCs w:val="28"/>
        </w:rPr>
        <w:t>подпрограммы «Формирование патриотизма в молодежной среде»</w:t>
      </w:r>
    </w:p>
    <w:p w:rsidR="00A548BD" w:rsidRDefault="00A548BD" w:rsidP="00A548BD">
      <w:pPr>
        <w:widowControl w:val="0"/>
        <w:autoSpaceDE w:val="0"/>
        <w:autoSpaceDN w:val="0"/>
        <w:adjustRightInd w:val="0"/>
        <w:ind w:firstLine="709"/>
        <w:rPr>
          <w:sz w:val="28"/>
          <w:szCs w:val="28"/>
        </w:rPr>
      </w:pPr>
    </w:p>
    <w:p w:rsidR="00A548BD" w:rsidRDefault="00A548BD" w:rsidP="00A548BD">
      <w:pPr>
        <w:widowControl w:val="0"/>
        <w:autoSpaceDE w:val="0"/>
        <w:autoSpaceDN w:val="0"/>
        <w:adjustRightInd w:val="0"/>
        <w:ind w:firstLine="709"/>
        <w:jc w:val="both"/>
        <w:rPr>
          <w:sz w:val="28"/>
          <w:szCs w:val="28"/>
        </w:rPr>
      </w:pPr>
    </w:p>
    <w:tbl>
      <w:tblPr>
        <w:tblW w:w="0" w:type="auto"/>
        <w:tblInd w:w="108" w:type="dxa"/>
        <w:tblLayout w:type="fixed"/>
        <w:tblLook w:val="04A0" w:firstRow="1" w:lastRow="0" w:firstColumn="1" w:lastColumn="0" w:noHBand="0" w:noVBand="1"/>
      </w:tblPr>
      <w:tblGrid>
        <w:gridCol w:w="3016"/>
        <w:gridCol w:w="390"/>
        <w:gridCol w:w="6561"/>
      </w:tblGrid>
      <w:tr w:rsidR="00A548BD" w:rsidTr="00A548BD">
        <w:trPr>
          <w:trHeight w:val="1"/>
        </w:trPr>
        <w:tc>
          <w:tcPr>
            <w:tcW w:w="3016" w:type="dxa"/>
            <w:shd w:val="clear" w:color="auto" w:fill="FFFFFF"/>
          </w:tcPr>
          <w:p w:rsidR="00861032" w:rsidRDefault="00861032">
            <w:pPr>
              <w:widowControl w:val="0"/>
              <w:autoSpaceDE w:val="0"/>
              <w:autoSpaceDN w:val="0"/>
              <w:adjustRightInd w:val="0"/>
              <w:rPr>
                <w:sz w:val="28"/>
                <w:szCs w:val="28"/>
              </w:rPr>
            </w:pPr>
            <w:r>
              <w:rPr>
                <w:sz w:val="28"/>
                <w:szCs w:val="28"/>
              </w:rPr>
              <w:t>Наименование подпрограммы</w:t>
            </w:r>
          </w:p>
          <w:p w:rsidR="00861032" w:rsidRDefault="00861032">
            <w:pPr>
              <w:widowControl w:val="0"/>
              <w:autoSpaceDE w:val="0"/>
              <w:autoSpaceDN w:val="0"/>
              <w:adjustRightInd w:val="0"/>
              <w:rPr>
                <w:sz w:val="28"/>
                <w:szCs w:val="28"/>
              </w:rPr>
            </w:pPr>
          </w:p>
          <w:p w:rsidR="00A548BD" w:rsidRDefault="00A548BD">
            <w:pPr>
              <w:widowControl w:val="0"/>
              <w:autoSpaceDE w:val="0"/>
              <w:autoSpaceDN w:val="0"/>
              <w:adjustRightInd w:val="0"/>
              <w:rPr>
                <w:sz w:val="28"/>
                <w:szCs w:val="28"/>
              </w:rPr>
            </w:pPr>
            <w:r>
              <w:rPr>
                <w:sz w:val="28"/>
                <w:szCs w:val="28"/>
              </w:rPr>
              <w:t>Ответственный исполнитель подпрограммы</w:t>
            </w:r>
            <w:r w:rsidR="00861032">
              <w:rPr>
                <w:sz w:val="28"/>
                <w:szCs w:val="28"/>
              </w:rPr>
              <w:t xml:space="preserve"> 2</w:t>
            </w:r>
          </w:p>
          <w:p w:rsidR="00A548BD" w:rsidRPr="005966F3" w:rsidRDefault="00A548BD">
            <w:pPr>
              <w:widowControl w:val="0"/>
              <w:autoSpaceDE w:val="0"/>
              <w:autoSpaceDN w:val="0"/>
              <w:adjustRightInd w:val="0"/>
              <w:rPr>
                <w:sz w:val="28"/>
                <w:szCs w:val="28"/>
              </w:rPr>
            </w:pPr>
          </w:p>
        </w:tc>
        <w:tc>
          <w:tcPr>
            <w:tcW w:w="390" w:type="dxa"/>
            <w:shd w:val="clear" w:color="auto" w:fill="FFFFFF"/>
            <w:hideMark/>
          </w:tcPr>
          <w:p w:rsidR="00861032" w:rsidRDefault="00861032">
            <w:pPr>
              <w:widowControl w:val="0"/>
              <w:autoSpaceDE w:val="0"/>
              <w:autoSpaceDN w:val="0"/>
              <w:adjustRightInd w:val="0"/>
              <w:ind w:left="-131" w:right="-108"/>
              <w:jc w:val="center"/>
              <w:rPr>
                <w:sz w:val="28"/>
                <w:szCs w:val="28"/>
              </w:rPr>
            </w:pPr>
          </w:p>
          <w:p w:rsidR="00861032" w:rsidRDefault="00861032">
            <w:pPr>
              <w:widowControl w:val="0"/>
              <w:autoSpaceDE w:val="0"/>
              <w:autoSpaceDN w:val="0"/>
              <w:adjustRightInd w:val="0"/>
              <w:ind w:left="-131" w:right="-108"/>
              <w:jc w:val="center"/>
              <w:rPr>
                <w:sz w:val="28"/>
                <w:szCs w:val="28"/>
              </w:rPr>
            </w:pPr>
          </w:p>
          <w:p w:rsidR="00861032" w:rsidRDefault="00861032">
            <w:pPr>
              <w:widowControl w:val="0"/>
              <w:autoSpaceDE w:val="0"/>
              <w:autoSpaceDN w:val="0"/>
              <w:adjustRightInd w:val="0"/>
              <w:ind w:left="-131" w:right="-108"/>
              <w:jc w:val="center"/>
              <w:rPr>
                <w:sz w:val="28"/>
                <w:szCs w:val="28"/>
              </w:rPr>
            </w:pPr>
          </w:p>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861032" w:rsidRDefault="00861032">
            <w:pPr>
              <w:widowControl w:val="0"/>
              <w:autoSpaceDE w:val="0"/>
              <w:autoSpaceDN w:val="0"/>
              <w:adjustRightInd w:val="0"/>
              <w:jc w:val="both"/>
              <w:rPr>
                <w:sz w:val="28"/>
                <w:szCs w:val="28"/>
              </w:rPr>
            </w:pPr>
            <w:r>
              <w:rPr>
                <w:sz w:val="28"/>
                <w:szCs w:val="28"/>
              </w:rPr>
              <w:t>Подпрограмма «Формирование патриотизма в молодежной среде» (далее – подпрограмма 2)</w:t>
            </w:r>
          </w:p>
          <w:p w:rsidR="00861032" w:rsidRDefault="00861032">
            <w:pPr>
              <w:widowControl w:val="0"/>
              <w:autoSpaceDE w:val="0"/>
              <w:autoSpaceDN w:val="0"/>
              <w:adjustRightInd w:val="0"/>
              <w:jc w:val="both"/>
              <w:rPr>
                <w:sz w:val="28"/>
                <w:szCs w:val="28"/>
              </w:rPr>
            </w:pPr>
          </w:p>
          <w:p w:rsidR="00A548BD" w:rsidRDefault="00C6655F">
            <w:pPr>
              <w:widowControl w:val="0"/>
              <w:autoSpaceDE w:val="0"/>
              <w:autoSpaceDN w:val="0"/>
              <w:adjustRightInd w:val="0"/>
              <w:jc w:val="both"/>
              <w:rPr>
                <w:sz w:val="28"/>
                <w:szCs w:val="28"/>
              </w:rPr>
            </w:pPr>
            <w:r>
              <w:rPr>
                <w:sz w:val="28"/>
                <w:szCs w:val="28"/>
              </w:rPr>
              <w:t xml:space="preserve">Отдел развития социальной сферы Администрации </w:t>
            </w:r>
            <w:proofErr w:type="spellStart"/>
            <w:r>
              <w:rPr>
                <w:sz w:val="28"/>
                <w:szCs w:val="28"/>
              </w:rPr>
              <w:t>Обливского</w:t>
            </w:r>
            <w:proofErr w:type="spellEnd"/>
            <w:r>
              <w:rPr>
                <w:sz w:val="28"/>
                <w:szCs w:val="28"/>
              </w:rPr>
              <w:t xml:space="preserve"> района</w:t>
            </w:r>
          </w:p>
        </w:tc>
      </w:tr>
      <w:tr w:rsidR="00A548BD" w:rsidTr="00A548BD">
        <w:trPr>
          <w:trHeight w:val="1"/>
        </w:trPr>
        <w:tc>
          <w:tcPr>
            <w:tcW w:w="3016" w:type="dxa"/>
            <w:shd w:val="clear" w:color="auto" w:fill="FFFFFF"/>
            <w:hideMark/>
          </w:tcPr>
          <w:p w:rsidR="00A548BD" w:rsidRDefault="00A548BD" w:rsidP="00861032">
            <w:pPr>
              <w:widowControl w:val="0"/>
              <w:autoSpaceDE w:val="0"/>
              <w:autoSpaceDN w:val="0"/>
              <w:adjustRightInd w:val="0"/>
              <w:jc w:val="both"/>
              <w:rPr>
                <w:sz w:val="28"/>
                <w:szCs w:val="28"/>
                <w:lang w:val="en-US"/>
              </w:rPr>
            </w:pPr>
            <w:r>
              <w:rPr>
                <w:sz w:val="28"/>
                <w:szCs w:val="28"/>
              </w:rPr>
              <w:t>Участники подпрограммы</w:t>
            </w:r>
            <w:r w:rsidR="00861032">
              <w:rPr>
                <w:sz w:val="28"/>
                <w:szCs w:val="28"/>
              </w:rPr>
              <w:t xml:space="preserve"> 2</w:t>
            </w:r>
            <w:r>
              <w:rPr>
                <w:sz w:val="28"/>
                <w:szCs w:val="28"/>
              </w:rPr>
              <w:t xml:space="preserve"> </w:t>
            </w: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образования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 </w:t>
            </w:r>
          </w:p>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социальной защиты населения Администрации </w:t>
            </w:r>
            <w:proofErr w:type="spellStart"/>
            <w:r w:rsidRPr="004B2D44">
              <w:rPr>
                <w:rFonts w:ascii="Times New Roman" w:hAnsi="Times New Roman" w:cs="Times New Roman"/>
                <w:sz w:val="28"/>
                <w:szCs w:val="28"/>
              </w:rPr>
              <w:t>Обливского</w:t>
            </w:r>
            <w:proofErr w:type="spellEnd"/>
            <w:r w:rsidRPr="004B2D44">
              <w:rPr>
                <w:rFonts w:ascii="Times New Roman" w:hAnsi="Times New Roman" w:cs="Times New Roman"/>
                <w:sz w:val="28"/>
                <w:szCs w:val="28"/>
              </w:rPr>
              <w:t xml:space="preserve"> района;</w:t>
            </w:r>
          </w:p>
          <w:p w:rsidR="00A51E7B" w:rsidRDefault="00A51E7B" w:rsidP="00C6655F">
            <w:pPr>
              <w:widowControl w:val="0"/>
              <w:autoSpaceDE w:val="0"/>
              <w:autoSpaceDN w:val="0"/>
              <w:adjustRightInd w:val="0"/>
              <w:jc w:val="both"/>
              <w:rPr>
                <w:sz w:val="28"/>
                <w:szCs w:val="28"/>
              </w:rPr>
            </w:pPr>
            <w:r>
              <w:rPr>
                <w:sz w:val="28"/>
                <w:szCs w:val="28"/>
              </w:rPr>
              <w:lastRenderedPageBreak/>
              <w:t xml:space="preserve">Сельские поселения </w:t>
            </w:r>
          </w:p>
          <w:p w:rsidR="00A548BD" w:rsidRDefault="00A548BD">
            <w:pPr>
              <w:widowControl w:val="0"/>
              <w:autoSpaceDE w:val="0"/>
              <w:autoSpaceDN w:val="0"/>
              <w:adjustRightInd w:val="0"/>
              <w:jc w:val="both"/>
              <w:rPr>
                <w:sz w:val="28"/>
                <w:szCs w:val="28"/>
              </w:rPr>
            </w:pPr>
          </w:p>
        </w:tc>
      </w:tr>
      <w:tr w:rsidR="00A548BD" w:rsidTr="00A548BD">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lastRenderedPageBreak/>
              <w:t>Программно-целевые инструменты</w:t>
            </w:r>
          </w:p>
          <w:p w:rsidR="00A548BD" w:rsidRDefault="00861032">
            <w:pPr>
              <w:widowControl w:val="0"/>
              <w:autoSpaceDE w:val="0"/>
              <w:autoSpaceDN w:val="0"/>
              <w:adjustRightInd w:val="0"/>
              <w:rPr>
                <w:sz w:val="28"/>
                <w:szCs w:val="28"/>
              </w:rPr>
            </w:pPr>
            <w:r>
              <w:rPr>
                <w:sz w:val="28"/>
                <w:szCs w:val="28"/>
              </w:rPr>
              <w:t>П</w:t>
            </w:r>
            <w:r w:rsidR="00A548BD">
              <w:rPr>
                <w:sz w:val="28"/>
                <w:szCs w:val="28"/>
              </w:rPr>
              <w:t>одпрограммы</w:t>
            </w:r>
            <w:r>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A548BD">
            <w:pPr>
              <w:widowControl w:val="0"/>
              <w:autoSpaceDE w:val="0"/>
              <w:autoSpaceDN w:val="0"/>
              <w:adjustRightInd w:val="0"/>
              <w:jc w:val="both"/>
              <w:rPr>
                <w:sz w:val="28"/>
                <w:szCs w:val="28"/>
              </w:rPr>
            </w:pPr>
            <w:r>
              <w:rPr>
                <w:sz w:val="28"/>
                <w:szCs w:val="28"/>
              </w:rPr>
              <w:t xml:space="preserve">отсутствуют </w:t>
            </w:r>
          </w:p>
          <w:p w:rsidR="00A548BD" w:rsidRDefault="00A548BD">
            <w:pPr>
              <w:widowControl w:val="0"/>
              <w:autoSpaceDE w:val="0"/>
              <w:autoSpaceDN w:val="0"/>
              <w:adjustRightInd w:val="0"/>
              <w:jc w:val="both"/>
              <w:rPr>
                <w:sz w:val="28"/>
                <w:szCs w:val="28"/>
              </w:rPr>
            </w:pPr>
          </w:p>
        </w:tc>
      </w:tr>
      <w:tr w:rsidR="00A548BD" w:rsidTr="00A548BD">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Цели подпрограммы</w:t>
            </w:r>
            <w:r w:rsidR="00861032">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861032">
            <w:pPr>
              <w:jc w:val="both"/>
              <w:rPr>
                <w:sz w:val="28"/>
                <w:szCs w:val="28"/>
              </w:rPr>
            </w:pPr>
            <w:r w:rsidRPr="006811ED">
              <w:rPr>
                <w:kern w:val="2"/>
                <w:sz w:val="28"/>
                <w:szCs w:val="28"/>
              </w:rPr>
              <w:t>Формирование</w:t>
            </w:r>
            <w:r>
              <w:rPr>
                <w:kern w:val="2"/>
                <w:sz w:val="28"/>
                <w:szCs w:val="28"/>
              </w:rPr>
              <w:t xml:space="preserve"> </w:t>
            </w:r>
            <w:r w:rsidRPr="006811ED">
              <w:rPr>
                <w:kern w:val="2"/>
                <w:sz w:val="28"/>
                <w:szCs w:val="28"/>
              </w:rPr>
              <w:t>патриотизма,</w:t>
            </w:r>
            <w:r>
              <w:rPr>
                <w:kern w:val="2"/>
                <w:sz w:val="28"/>
                <w:szCs w:val="28"/>
              </w:rPr>
              <w:t xml:space="preserve"> </w:t>
            </w:r>
            <w:r w:rsidRPr="006811ED">
              <w:rPr>
                <w:kern w:val="2"/>
                <w:sz w:val="28"/>
                <w:szCs w:val="28"/>
              </w:rPr>
              <w:t>«российской</w:t>
            </w:r>
            <w:r>
              <w:rPr>
                <w:kern w:val="2"/>
                <w:sz w:val="28"/>
                <w:szCs w:val="28"/>
              </w:rPr>
              <w:t xml:space="preserve"> </w:t>
            </w:r>
            <w:r w:rsidRPr="006811ED">
              <w:rPr>
                <w:kern w:val="2"/>
                <w:sz w:val="28"/>
                <w:szCs w:val="28"/>
              </w:rPr>
              <w:t>идентичности»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молодежной</w:t>
            </w:r>
            <w:r>
              <w:rPr>
                <w:kern w:val="2"/>
                <w:sz w:val="28"/>
                <w:szCs w:val="28"/>
              </w:rPr>
              <w:t xml:space="preserve"> </w:t>
            </w:r>
            <w:r w:rsidRPr="006811ED">
              <w:rPr>
                <w:kern w:val="2"/>
                <w:sz w:val="28"/>
                <w:szCs w:val="28"/>
              </w:rPr>
              <w:t>среде</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реализация</w:t>
            </w:r>
            <w:r>
              <w:rPr>
                <w:kern w:val="2"/>
                <w:sz w:val="28"/>
                <w:szCs w:val="28"/>
              </w:rPr>
              <w:t xml:space="preserve"> </w:t>
            </w:r>
            <w:r w:rsidRPr="006811ED">
              <w:rPr>
                <w:kern w:val="2"/>
                <w:sz w:val="28"/>
                <w:szCs w:val="28"/>
              </w:rPr>
              <w:t>мероприятий</w:t>
            </w:r>
            <w:r>
              <w:rPr>
                <w:kern w:val="2"/>
                <w:sz w:val="28"/>
                <w:szCs w:val="28"/>
              </w:rPr>
              <w:t xml:space="preserve"> </w:t>
            </w:r>
            <w:r w:rsidRPr="006811ED">
              <w:rPr>
                <w:kern w:val="2"/>
                <w:sz w:val="28"/>
                <w:szCs w:val="28"/>
              </w:rPr>
              <w:t>по</w:t>
            </w:r>
            <w:r>
              <w:rPr>
                <w:kern w:val="2"/>
                <w:sz w:val="28"/>
                <w:szCs w:val="28"/>
              </w:rPr>
              <w:t xml:space="preserve"> </w:t>
            </w:r>
            <w:r w:rsidRPr="006811ED">
              <w:rPr>
                <w:kern w:val="2"/>
                <w:sz w:val="28"/>
                <w:szCs w:val="28"/>
              </w:rPr>
              <w:t>профилактике</w:t>
            </w:r>
            <w:r w:rsidR="00DF24F6">
              <w:rPr>
                <w:kern w:val="2"/>
                <w:sz w:val="28"/>
                <w:szCs w:val="28"/>
              </w:rPr>
              <w:t xml:space="preserve"> </w:t>
            </w:r>
            <w:r w:rsidRPr="006811ED">
              <w:rPr>
                <w:kern w:val="2"/>
                <w:sz w:val="28"/>
                <w:szCs w:val="28"/>
              </w:rPr>
              <w:t>асоциального</w:t>
            </w:r>
            <w:r w:rsidR="00DF24F6">
              <w:rPr>
                <w:kern w:val="2"/>
                <w:sz w:val="28"/>
                <w:szCs w:val="28"/>
              </w:rPr>
              <w:t xml:space="preserve"> </w:t>
            </w:r>
            <w:r w:rsidRPr="006811ED">
              <w:rPr>
                <w:kern w:val="2"/>
                <w:sz w:val="28"/>
                <w:szCs w:val="28"/>
              </w:rPr>
              <w:t>поведения,</w:t>
            </w:r>
            <w:r w:rsidR="00DF24F6">
              <w:rPr>
                <w:kern w:val="2"/>
                <w:sz w:val="28"/>
                <w:szCs w:val="28"/>
              </w:rPr>
              <w:t xml:space="preserve"> </w:t>
            </w:r>
            <w:r w:rsidRPr="006811ED">
              <w:rPr>
                <w:kern w:val="2"/>
                <w:sz w:val="28"/>
                <w:szCs w:val="28"/>
              </w:rPr>
              <w:t>этнического,</w:t>
            </w:r>
            <w:r w:rsidR="00DF24F6">
              <w:rPr>
                <w:kern w:val="2"/>
                <w:sz w:val="28"/>
                <w:szCs w:val="28"/>
              </w:rPr>
              <w:t xml:space="preserve"> </w:t>
            </w:r>
            <w:r w:rsidRPr="006811ED">
              <w:rPr>
                <w:kern w:val="2"/>
                <w:sz w:val="28"/>
                <w:szCs w:val="28"/>
              </w:rPr>
              <w:t>религиозно-политического</w:t>
            </w:r>
            <w:r w:rsidR="00DF24F6">
              <w:rPr>
                <w:kern w:val="2"/>
                <w:sz w:val="28"/>
                <w:szCs w:val="28"/>
              </w:rPr>
              <w:t xml:space="preserve"> </w:t>
            </w:r>
            <w:r w:rsidRPr="006811ED">
              <w:rPr>
                <w:kern w:val="2"/>
                <w:sz w:val="28"/>
                <w:szCs w:val="28"/>
              </w:rPr>
              <w:t>экстремизма</w:t>
            </w:r>
            <w:r w:rsidR="00DF24F6">
              <w:rPr>
                <w:kern w:val="2"/>
                <w:sz w:val="28"/>
                <w:szCs w:val="28"/>
              </w:rPr>
              <w:t>.</w:t>
            </w:r>
          </w:p>
          <w:p w:rsidR="00A548BD" w:rsidRDefault="00A548BD">
            <w:pPr>
              <w:widowControl w:val="0"/>
              <w:autoSpaceDE w:val="0"/>
              <w:autoSpaceDN w:val="0"/>
              <w:adjustRightInd w:val="0"/>
              <w:jc w:val="both"/>
              <w:rPr>
                <w:sz w:val="28"/>
                <w:szCs w:val="28"/>
              </w:rPr>
            </w:pPr>
          </w:p>
        </w:tc>
      </w:tr>
      <w:tr w:rsidR="00A548BD" w:rsidTr="00A548BD">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Задачи подпрограммы</w:t>
            </w:r>
            <w:r w:rsidR="00861032">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A548BD">
            <w:pPr>
              <w:widowControl w:val="0"/>
              <w:tabs>
                <w:tab w:val="left" w:pos="7380"/>
              </w:tabs>
              <w:jc w:val="both"/>
              <w:rPr>
                <w:sz w:val="28"/>
                <w:szCs w:val="28"/>
              </w:rPr>
            </w:pPr>
            <w:r>
              <w:rPr>
                <w:sz w:val="28"/>
                <w:szCs w:val="28"/>
              </w:rPr>
              <w:t xml:space="preserve">создание условий для пропагандистской                           деятельности с целью дальнейшего развития                           патриотизма как стержневой духовной составляющей молодежи </w:t>
            </w:r>
            <w:proofErr w:type="spellStart"/>
            <w:r w:rsidR="00C6655F">
              <w:rPr>
                <w:sz w:val="28"/>
                <w:szCs w:val="28"/>
              </w:rPr>
              <w:t>О</w:t>
            </w:r>
            <w:r w:rsidR="00A27321">
              <w:rPr>
                <w:sz w:val="28"/>
                <w:szCs w:val="28"/>
              </w:rPr>
              <w:t>бливского</w:t>
            </w:r>
            <w:proofErr w:type="spellEnd"/>
            <w:r w:rsidR="00A27321">
              <w:rPr>
                <w:sz w:val="28"/>
                <w:szCs w:val="28"/>
              </w:rPr>
              <w:t xml:space="preserve"> района</w:t>
            </w:r>
            <w:r>
              <w:rPr>
                <w:sz w:val="28"/>
                <w:szCs w:val="28"/>
              </w:rPr>
              <w:t xml:space="preserve"> и привлечение внимания общественности к проблемам  патриотического воспитания;</w:t>
            </w:r>
          </w:p>
          <w:p w:rsidR="00A548BD" w:rsidRDefault="00A548BD">
            <w:pPr>
              <w:widowControl w:val="0"/>
              <w:tabs>
                <w:tab w:val="left" w:pos="7380"/>
              </w:tabs>
              <w:autoSpaceDE w:val="0"/>
              <w:autoSpaceDN w:val="0"/>
              <w:adjustRightInd w:val="0"/>
              <w:jc w:val="both"/>
              <w:rPr>
                <w:sz w:val="28"/>
                <w:szCs w:val="28"/>
              </w:rPr>
            </w:pPr>
            <w:r>
              <w:rPr>
                <w:sz w:val="28"/>
                <w:szCs w:val="28"/>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A548BD" w:rsidRDefault="00A548BD">
            <w:pPr>
              <w:widowControl w:val="0"/>
              <w:tabs>
                <w:tab w:val="left" w:pos="7380"/>
              </w:tabs>
              <w:autoSpaceDE w:val="0"/>
              <w:autoSpaceDN w:val="0"/>
              <w:adjustRightInd w:val="0"/>
              <w:jc w:val="both"/>
              <w:rPr>
                <w:sz w:val="28"/>
                <w:szCs w:val="28"/>
              </w:rPr>
            </w:pPr>
            <w:r>
              <w:rPr>
                <w:sz w:val="28"/>
                <w:szCs w:val="28"/>
              </w:rPr>
              <w:t xml:space="preserve">привлечение культурного потенциала </w:t>
            </w:r>
            <w:proofErr w:type="spellStart"/>
            <w:r w:rsidR="00A27321">
              <w:rPr>
                <w:sz w:val="28"/>
                <w:szCs w:val="28"/>
              </w:rPr>
              <w:t>О</w:t>
            </w:r>
            <w:r w:rsidR="00DF24F6">
              <w:rPr>
                <w:sz w:val="28"/>
                <w:szCs w:val="28"/>
              </w:rPr>
              <w:t>б</w:t>
            </w:r>
            <w:r w:rsidR="00A27321">
              <w:rPr>
                <w:sz w:val="28"/>
                <w:szCs w:val="28"/>
              </w:rPr>
              <w:t>ливского</w:t>
            </w:r>
            <w:proofErr w:type="spellEnd"/>
            <w:r w:rsidR="00A27321">
              <w:rPr>
                <w:sz w:val="28"/>
                <w:szCs w:val="28"/>
              </w:rPr>
              <w:t xml:space="preserve"> района</w:t>
            </w:r>
            <w:r>
              <w:rPr>
                <w:sz w:val="28"/>
                <w:szCs w:val="28"/>
              </w:rPr>
              <w:t>, профессиональных и самодеятельных    творческих коллективов для пат</w:t>
            </w:r>
            <w:r w:rsidR="006B287F">
              <w:rPr>
                <w:sz w:val="28"/>
                <w:szCs w:val="28"/>
              </w:rPr>
              <w:t>риотического воспитания граждан</w:t>
            </w:r>
            <w:r w:rsidR="00DF24F6">
              <w:rPr>
                <w:sz w:val="28"/>
                <w:szCs w:val="28"/>
              </w:rPr>
              <w:t>.</w:t>
            </w:r>
          </w:p>
          <w:p w:rsidR="00A548BD" w:rsidRDefault="00A548BD">
            <w:pPr>
              <w:widowControl w:val="0"/>
              <w:tabs>
                <w:tab w:val="left" w:pos="7380"/>
              </w:tabs>
              <w:autoSpaceDE w:val="0"/>
              <w:autoSpaceDN w:val="0"/>
              <w:adjustRightInd w:val="0"/>
              <w:jc w:val="both"/>
              <w:rPr>
                <w:sz w:val="28"/>
                <w:szCs w:val="28"/>
              </w:rPr>
            </w:pPr>
          </w:p>
          <w:p w:rsidR="00A548BD" w:rsidRDefault="00A548BD">
            <w:pPr>
              <w:widowControl w:val="0"/>
              <w:tabs>
                <w:tab w:val="left" w:pos="7380"/>
              </w:tabs>
              <w:autoSpaceDE w:val="0"/>
              <w:autoSpaceDN w:val="0"/>
              <w:adjustRightInd w:val="0"/>
              <w:jc w:val="both"/>
              <w:rPr>
                <w:sz w:val="28"/>
                <w:szCs w:val="28"/>
              </w:rPr>
            </w:pPr>
          </w:p>
        </w:tc>
      </w:tr>
      <w:tr w:rsidR="00A548BD" w:rsidTr="00A548BD">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Целевые индикаторы и показатели подпрограммы</w:t>
            </w:r>
            <w:r w:rsidR="00DF24F6">
              <w:rPr>
                <w:sz w:val="28"/>
                <w:szCs w:val="28"/>
              </w:rPr>
              <w:t xml:space="preserve"> 2</w:t>
            </w:r>
          </w:p>
          <w:p w:rsidR="00A548BD" w:rsidRDefault="00A548BD">
            <w:pPr>
              <w:widowControl w:val="0"/>
              <w:autoSpaceDE w:val="0"/>
              <w:autoSpaceDN w:val="0"/>
              <w:adjustRightInd w:val="0"/>
              <w:rPr>
                <w:sz w:val="28"/>
                <w:szCs w:val="28"/>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DF24F6" w:rsidRPr="006811ED" w:rsidRDefault="00DF24F6" w:rsidP="00DF24F6">
            <w:pPr>
              <w:jc w:val="both"/>
              <w:rPr>
                <w:kern w:val="2"/>
                <w:sz w:val="28"/>
                <w:szCs w:val="28"/>
              </w:rPr>
            </w:pPr>
            <w:r w:rsidRPr="006811ED">
              <w:rPr>
                <w:kern w:val="2"/>
                <w:sz w:val="28"/>
                <w:szCs w:val="28"/>
              </w:rPr>
              <w:t>Доля</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охваченной</w:t>
            </w:r>
            <w:r>
              <w:rPr>
                <w:kern w:val="2"/>
                <w:sz w:val="28"/>
                <w:szCs w:val="28"/>
              </w:rPr>
              <w:t xml:space="preserve"> </w:t>
            </w:r>
            <w:r w:rsidRPr="006811ED">
              <w:rPr>
                <w:kern w:val="2"/>
                <w:sz w:val="28"/>
                <w:szCs w:val="28"/>
              </w:rPr>
              <w:t>гражданско-патриотическими</w:t>
            </w:r>
            <w:r>
              <w:rPr>
                <w:kern w:val="2"/>
                <w:sz w:val="28"/>
                <w:szCs w:val="28"/>
              </w:rPr>
              <w:t xml:space="preserve"> </w:t>
            </w:r>
            <w:r w:rsidRPr="006811ED">
              <w:rPr>
                <w:kern w:val="2"/>
                <w:sz w:val="28"/>
                <w:szCs w:val="28"/>
              </w:rPr>
              <w:t>акциями</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мероприятиями;</w:t>
            </w:r>
          </w:p>
          <w:p w:rsidR="00A548BD" w:rsidRPr="00DF24F6" w:rsidRDefault="00DF24F6" w:rsidP="00DF24F6">
            <w:pPr>
              <w:pStyle w:val="ConsPlusNonformat"/>
              <w:suppressAutoHyphens w:val="0"/>
              <w:jc w:val="both"/>
              <w:rPr>
                <w:rFonts w:ascii="Times New Roman" w:hAnsi="Times New Roman" w:cs="Times New Roman"/>
                <w:sz w:val="28"/>
                <w:szCs w:val="28"/>
              </w:rPr>
            </w:pPr>
            <w:r w:rsidRPr="00DF24F6">
              <w:rPr>
                <w:rFonts w:ascii="Times New Roman" w:hAnsi="Times New Roman" w:cs="Times New Roman"/>
                <w:kern w:val="2"/>
                <w:sz w:val="28"/>
                <w:szCs w:val="28"/>
              </w:rPr>
              <w:t>Доля</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участвующей</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мероприятиях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по</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формированию</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толерантности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уважения</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к</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представителям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других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народов,</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культур,</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религий,</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традициям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духовно-нравственным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ценностям</w:t>
            </w:r>
            <w:r>
              <w:rPr>
                <w:rFonts w:ascii="Times New Roman" w:hAnsi="Times New Roman" w:cs="Times New Roman"/>
                <w:kern w:val="2"/>
                <w:sz w:val="28"/>
                <w:szCs w:val="28"/>
              </w:rPr>
              <w:t>.</w:t>
            </w:r>
          </w:p>
        </w:tc>
      </w:tr>
      <w:tr w:rsidR="00A548BD" w:rsidTr="00A548BD">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Этапы и сроки реализации подпрограммы</w:t>
            </w:r>
            <w:r w:rsidR="00DF24F6">
              <w:rPr>
                <w:sz w:val="28"/>
                <w:szCs w:val="28"/>
              </w:rPr>
              <w:t xml:space="preserve"> 2</w:t>
            </w:r>
          </w:p>
          <w:p w:rsidR="00A548BD" w:rsidRDefault="00A548BD">
            <w:pPr>
              <w:widowControl w:val="0"/>
              <w:autoSpaceDE w:val="0"/>
              <w:autoSpaceDN w:val="0"/>
              <w:adjustRightInd w:val="0"/>
              <w:rPr>
                <w:sz w:val="28"/>
                <w:szCs w:val="28"/>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A548BD" w:rsidRDefault="00A548BD">
            <w:pPr>
              <w:widowControl w:val="0"/>
              <w:autoSpaceDE w:val="0"/>
              <w:autoSpaceDN w:val="0"/>
              <w:adjustRightInd w:val="0"/>
              <w:jc w:val="both"/>
              <w:rPr>
                <w:sz w:val="28"/>
                <w:szCs w:val="28"/>
              </w:rPr>
            </w:pPr>
            <w:r>
              <w:rPr>
                <w:sz w:val="28"/>
                <w:szCs w:val="28"/>
              </w:rPr>
              <w:t>20</w:t>
            </w:r>
            <w:r w:rsidR="00DF24F6">
              <w:rPr>
                <w:sz w:val="28"/>
                <w:szCs w:val="28"/>
              </w:rPr>
              <w:t>19</w:t>
            </w:r>
            <w:r>
              <w:rPr>
                <w:sz w:val="28"/>
                <w:szCs w:val="28"/>
              </w:rPr>
              <w:t xml:space="preserve"> – 20</w:t>
            </w:r>
            <w:r w:rsidR="00DF24F6">
              <w:rPr>
                <w:sz w:val="28"/>
                <w:szCs w:val="28"/>
              </w:rPr>
              <w:t>30</w:t>
            </w:r>
            <w:r>
              <w:rPr>
                <w:sz w:val="28"/>
                <w:szCs w:val="28"/>
              </w:rPr>
              <w:t xml:space="preserve"> годы, </w:t>
            </w:r>
          </w:p>
          <w:p w:rsidR="00A548BD" w:rsidRDefault="00A548BD">
            <w:pPr>
              <w:widowControl w:val="0"/>
              <w:autoSpaceDE w:val="0"/>
              <w:autoSpaceDN w:val="0"/>
              <w:adjustRightInd w:val="0"/>
              <w:jc w:val="both"/>
              <w:rPr>
                <w:sz w:val="28"/>
                <w:szCs w:val="28"/>
              </w:rPr>
            </w:pPr>
            <w:r>
              <w:rPr>
                <w:sz w:val="28"/>
                <w:szCs w:val="28"/>
              </w:rPr>
              <w:t>этапы не выделяются</w:t>
            </w:r>
          </w:p>
        </w:tc>
      </w:tr>
      <w:tr w:rsidR="00A548BD" w:rsidTr="00A548BD">
        <w:trPr>
          <w:trHeight w:val="1"/>
        </w:trPr>
        <w:tc>
          <w:tcPr>
            <w:tcW w:w="3016" w:type="dxa"/>
            <w:shd w:val="clear" w:color="auto" w:fill="FFFFFF"/>
          </w:tcPr>
          <w:p w:rsidR="00A548BD" w:rsidRDefault="00DF24F6">
            <w:pPr>
              <w:widowControl w:val="0"/>
              <w:autoSpaceDE w:val="0"/>
              <w:autoSpaceDN w:val="0"/>
              <w:adjustRightInd w:val="0"/>
              <w:rPr>
                <w:sz w:val="28"/>
                <w:szCs w:val="28"/>
              </w:rPr>
            </w:pPr>
            <w:r>
              <w:rPr>
                <w:sz w:val="28"/>
                <w:szCs w:val="28"/>
              </w:rPr>
              <w:t>Ресурсное обеспечение подпрограммы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BD1357">
            <w:pPr>
              <w:jc w:val="both"/>
              <w:rPr>
                <w:sz w:val="28"/>
                <w:szCs w:val="28"/>
              </w:rPr>
            </w:pPr>
            <w:r>
              <w:rPr>
                <w:sz w:val="28"/>
                <w:szCs w:val="28"/>
              </w:rPr>
              <w:t>о</w:t>
            </w:r>
            <w:r w:rsidR="00A548BD">
              <w:rPr>
                <w:sz w:val="28"/>
                <w:szCs w:val="28"/>
              </w:rPr>
              <w:t>бщий объем финансирования по подпрограмме</w:t>
            </w:r>
            <w:r w:rsidR="00DF24F6">
              <w:rPr>
                <w:sz w:val="28"/>
                <w:szCs w:val="28"/>
              </w:rPr>
              <w:t xml:space="preserve"> 2 составляет</w:t>
            </w:r>
            <w:r w:rsidR="00A548BD">
              <w:rPr>
                <w:sz w:val="28"/>
                <w:szCs w:val="28"/>
              </w:rPr>
              <w:t>:</w:t>
            </w:r>
          </w:p>
          <w:p w:rsidR="00A548BD" w:rsidRDefault="00A548BD">
            <w:pPr>
              <w:jc w:val="both"/>
              <w:rPr>
                <w:sz w:val="28"/>
                <w:szCs w:val="28"/>
              </w:rPr>
            </w:pPr>
            <w:r>
              <w:rPr>
                <w:sz w:val="28"/>
                <w:szCs w:val="28"/>
              </w:rPr>
              <w:t xml:space="preserve">всего –  </w:t>
            </w:r>
            <w:r w:rsidR="00017189">
              <w:rPr>
                <w:sz w:val="28"/>
                <w:szCs w:val="28"/>
              </w:rPr>
              <w:t>184,5</w:t>
            </w:r>
            <w:r w:rsidR="0030048C">
              <w:rPr>
                <w:sz w:val="28"/>
                <w:szCs w:val="28"/>
              </w:rPr>
              <w:t xml:space="preserve"> </w:t>
            </w:r>
            <w:r>
              <w:rPr>
                <w:sz w:val="28"/>
                <w:szCs w:val="28"/>
              </w:rPr>
              <w:t>тыс. рублей, в том числе:</w:t>
            </w:r>
          </w:p>
          <w:p w:rsidR="00A548BD" w:rsidRDefault="00A548BD">
            <w:pPr>
              <w:jc w:val="both"/>
              <w:rPr>
                <w:sz w:val="28"/>
                <w:szCs w:val="28"/>
              </w:rPr>
            </w:pPr>
            <w:r>
              <w:rPr>
                <w:sz w:val="28"/>
                <w:szCs w:val="28"/>
              </w:rPr>
              <w:t xml:space="preserve">2019 год – </w:t>
            </w:r>
            <w:r w:rsidR="00017189">
              <w:rPr>
                <w:sz w:val="28"/>
                <w:szCs w:val="28"/>
              </w:rPr>
              <w:t>32,4</w:t>
            </w:r>
            <w:r>
              <w:rPr>
                <w:sz w:val="28"/>
                <w:szCs w:val="28"/>
              </w:rPr>
              <w:t xml:space="preserve"> тыс. рублей;</w:t>
            </w:r>
          </w:p>
          <w:p w:rsidR="00A548BD" w:rsidRDefault="00A548BD">
            <w:pPr>
              <w:jc w:val="both"/>
              <w:rPr>
                <w:sz w:val="28"/>
                <w:szCs w:val="28"/>
              </w:rPr>
            </w:pPr>
            <w:r>
              <w:rPr>
                <w:sz w:val="28"/>
                <w:szCs w:val="28"/>
              </w:rPr>
              <w:t xml:space="preserve">2020 год – </w:t>
            </w:r>
            <w:r w:rsidR="00017189">
              <w:rPr>
                <w:sz w:val="28"/>
                <w:szCs w:val="28"/>
              </w:rPr>
              <w:t>0,0</w:t>
            </w:r>
            <w:r>
              <w:rPr>
                <w:sz w:val="28"/>
                <w:szCs w:val="28"/>
              </w:rPr>
              <w:t xml:space="preserve"> тыс. рублей;</w:t>
            </w:r>
          </w:p>
          <w:p w:rsidR="00DF24F6" w:rsidRDefault="00017189" w:rsidP="00DF24F6">
            <w:pPr>
              <w:jc w:val="both"/>
              <w:rPr>
                <w:sz w:val="28"/>
                <w:szCs w:val="28"/>
              </w:rPr>
            </w:pPr>
            <w:r>
              <w:rPr>
                <w:sz w:val="28"/>
                <w:szCs w:val="28"/>
              </w:rPr>
              <w:t>2021 год – 0,0</w:t>
            </w:r>
            <w:r w:rsidR="00DF24F6">
              <w:rPr>
                <w:sz w:val="28"/>
                <w:szCs w:val="28"/>
              </w:rPr>
              <w:t xml:space="preserve"> тыс. рублей;</w:t>
            </w:r>
          </w:p>
          <w:p w:rsidR="00DF24F6" w:rsidRDefault="00DF24F6" w:rsidP="00DF24F6">
            <w:pPr>
              <w:jc w:val="both"/>
              <w:rPr>
                <w:sz w:val="28"/>
                <w:szCs w:val="28"/>
              </w:rPr>
            </w:pPr>
            <w:r>
              <w:rPr>
                <w:sz w:val="28"/>
                <w:szCs w:val="28"/>
              </w:rPr>
              <w:t>2022 год – 16,9 тыс. рублей;</w:t>
            </w:r>
          </w:p>
          <w:p w:rsidR="00DF24F6" w:rsidRDefault="00DF24F6" w:rsidP="00DF24F6">
            <w:pPr>
              <w:jc w:val="both"/>
              <w:rPr>
                <w:sz w:val="28"/>
                <w:szCs w:val="28"/>
              </w:rPr>
            </w:pPr>
            <w:r>
              <w:rPr>
                <w:sz w:val="28"/>
                <w:szCs w:val="28"/>
              </w:rPr>
              <w:lastRenderedPageBreak/>
              <w:t>2023 год – 16,9 тыс. рублей;</w:t>
            </w:r>
          </w:p>
          <w:p w:rsidR="00DF24F6" w:rsidRDefault="00DF24F6" w:rsidP="00DF24F6">
            <w:pPr>
              <w:jc w:val="both"/>
              <w:rPr>
                <w:sz w:val="28"/>
                <w:szCs w:val="28"/>
              </w:rPr>
            </w:pPr>
            <w:r>
              <w:rPr>
                <w:sz w:val="28"/>
                <w:szCs w:val="28"/>
              </w:rPr>
              <w:t>2024 год – 16,9 тыс. рублей;</w:t>
            </w:r>
          </w:p>
          <w:p w:rsidR="00DF24F6" w:rsidRDefault="00DF24F6" w:rsidP="00DF24F6">
            <w:pPr>
              <w:jc w:val="both"/>
              <w:rPr>
                <w:sz w:val="28"/>
                <w:szCs w:val="28"/>
              </w:rPr>
            </w:pPr>
            <w:r>
              <w:rPr>
                <w:sz w:val="28"/>
                <w:szCs w:val="28"/>
              </w:rPr>
              <w:t>2025 год – 16,9 тыс. рублей;</w:t>
            </w:r>
          </w:p>
          <w:p w:rsidR="00DF24F6" w:rsidRDefault="00DF24F6" w:rsidP="00DF24F6">
            <w:pPr>
              <w:jc w:val="both"/>
              <w:rPr>
                <w:sz w:val="28"/>
                <w:szCs w:val="28"/>
              </w:rPr>
            </w:pPr>
            <w:r>
              <w:rPr>
                <w:sz w:val="28"/>
                <w:szCs w:val="28"/>
              </w:rPr>
              <w:t>2026 год – 16,9 тыс. рублей;</w:t>
            </w:r>
          </w:p>
          <w:p w:rsidR="00DF24F6" w:rsidRDefault="00DF24F6" w:rsidP="00DF24F6">
            <w:pPr>
              <w:jc w:val="both"/>
              <w:rPr>
                <w:sz w:val="28"/>
                <w:szCs w:val="28"/>
              </w:rPr>
            </w:pPr>
            <w:r>
              <w:rPr>
                <w:sz w:val="28"/>
                <w:szCs w:val="28"/>
              </w:rPr>
              <w:t>2027 год – 16,9 тыс. рублей;</w:t>
            </w:r>
          </w:p>
          <w:p w:rsidR="00DF24F6" w:rsidRDefault="00DF24F6" w:rsidP="00DF24F6">
            <w:pPr>
              <w:jc w:val="both"/>
              <w:rPr>
                <w:sz w:val="28"/>
                <w:szCs w:val="28"/>
              </w:rPr>
            </w:pPr>
            <w:r>
              <w:rPr>
                <w:sz w:val="28"/>
                <w:szCs w:val="28"/>
              </w:rPr>
              <w:t>2028 год – 16,9 тыс. рублей;</w:t>
            </w:r>
          </w:p>
          <w:p w:rsidR="00DF24F6" w:rsidRDefault="00DF24F6" w:rsidP="00DF24F6">
            <w:pPr>
              <w:jc w:val="both"/>
              <w:rPr>
                <w:sz w:val="28"/>
                <w:szCs w:val="28"/>
              </w:rPr>
            </w:pPr>
            <w:r>
              <w:rPr>
                <w:sz w:val="28"/>
                <w:szCs w:val="28"/>
              </w:rPr>
              <w:t>2029 год – 16,9 тыс. рублей;</w:t>
            </w:r>
          </w:p>
          <w:p w:rsidR="00DF24F6" w:rsidRDefault="00DF24F6" w:rsidP="00DF24F6">
            <w:pPr>
              <w:jc w:val="both"/>
              <w:rPr>
                <w:sz w:val="28"/>
                <w:szCs w:val="28"/>
              </w:rPr>
            </w:pPr>
            <w:r>
              <w:rPr>
                <w:sz w:val="28"/>
                <w:szCs w:val="28"/>
              </w:rPr>
              <w:t>2030 год – 16,9 тыс. рублей;</w:t>
            </w:r>
          </w:p>
          <w:p w:rsidR="00DF24F6" w:rsidRDefault="00DF24F6">
            <w:pPr>
              <w:jc w:val="both"/>
              <w:rPr>
                <w:sz w:val="28"/>
                <w:szCs w:val="28"/>
              </w:rPr>
            </w:pPr>
          </w:p>
          <w:p w:rsidR="00A51E7B" w:rsidRDefault="00A548BD">
            <w:pPr>
              <w:jc w:val="both"/>
              <w:rPr>
                <w:sz w:val="28"/>
                <w:szCs w:val="28"/>
              </w:rPr>
            </w:pPr>
            <w:r>
              <w:rPr>
                <w:sz w:val="28"/>
                <w:szCs w:val="28"/>
              </w:rPr>
              <w:t>по источникам финансирования:</w:t>
            </w:r>
          </w:p>
          <w:p w:rsidR="00A548BD" w:rsidRDefault="00246C61">
            <w:pPr>
              <w:jc w:val="both"/>
              <w:rPr>
                <w:sz w:val="28"/>
                <w:szCs w:val="28"/>
              </w:rPr>
            </w:pPr>
            <w:r>
              <w:rPr>
                <w:sz w:val="28"/>
                <w:szCs w:val="28"/>
              </w:rPr>
              <w:t>бюджет</w:t>
            </w:r>
            <w:r w:rsidR="00A51E7B">
              <w:rPr>
                <w:sz w:val="28"/>
                <w:szCs w:val="28"/>
              </w:rPr>
              <w:t xml:space="preserve"> района</w:t>
            </w:r>
            <w:r>
              <w:rPr>
                <w:sz w:val="28"/>
                <w:szCs w:val="28"/>
              </w:rPr>
              <w:t xml:space="preserve"> –</w:t>
            </w:r>
            <w:r w:rsidR="00017189">
              <w:rPr>
                <w:sz w:val="28"/>
                <w:szCs w:val="28"/>
              </w:rPr>
              <w:t>184,5</w:t>
            </w:r>
            <w:r>
              <w:rPr>
                <w:sz w:val="28"/>
                <w:szCs w:val="28"/>
              </w:rPr>
              <w:t xml:space="preserve"> тыс. рублей</w:t>
            </w:r>
          </w:p>
          <w:p w:rsidR="00A548BD" w:rsidRDefault="00A548BD" w:rsidP="004F5F4E">
            <w:pPr>
              <w:jc w:val="both"/>
              <w:rPr>
                <w:sz w:val="28"/>
                <w:szCs w:val="28"/>
              </w:rPr>
            </w:pPr>
          </w:p>
        </w:tc>
      </w:tr>
      <w:tr w:rsidR="00A548BD" w:rsidTr="00A548BD">
        <w:trPr>
          <w:trHeight w:val="1"/>
        </w:trPr>
        <w:tc>
          <w:tcPr>
            <w:tcW w:w="3016" w:type="dxa"/>
            <w:shd w:val="clear" w:color="auto" w:fill="FFFFFF"/>
            <w:hideMark/>
          </w:tcPr>
          <w:p w:rsidR="00A548BD" w:rsidRDefault="00A548BD">
            <w:pPr>
              <w:widowControl w:val="0"/>
              <w:autoSpaceDE w:val="0"/>
              <w:autoSpaceDN w:val="0"/>
              <w:adjustRightInd w:val="0"/>
              <w:rPr>
                <w:sz w:val="28"/>
                <w:szCs w:val="28"/>
              </w:rPr>
            </w:pPr>
            <w:r>
              <w:rPr>
                <w:sz w:val="28"/>
                <w:szCs w:val="28"/>
              </w:rPr>
              <w:lastRenderedPageBreak/>
              <w:t>Ожидаемые результаты реализации</w:t>
            </w:r>
          </w:p>
          <w:p w:rsidR="00A548BD" w:rsidRDefault="00DF24F6">
            <w:pPr>
              <w:widowControl w:val="0"/>
              <w:autoSpaceDE w:val="0"/>
              <w:autoSpaceDN w:val="0"/>
              <w:adjustRightInd w:val="0"/>
              <w:rPr>
                <w:sz w:val="28"/>
                <w:szCs w:val="28"/>
                <w:lang w:val="en-US"/>
              </w:rPr>
            </w:pPr>
            <w:r>
              <w:rPr>
                <w:sz w:val="28"/>
                <w:szCs w:val="28"/>
              </w:rPr>
              <w:t>П</w:t>
            </w:r>
            <w:r w:rsidR="00A548BD">
              <w:rPr>
                <w:sz w:val="28"/>
                <w:szCs w:val="28"/>
              </w:rPr>
              <w:t>одпрограммы</w:t>
            </w:r>
            <w:r>
              <w:rPr>
                <w:sz w:val="28"/>
                <w:szCs w:val="28"/>
              </w:rPr>
              <w:t xml:space="preserve"> 2</w:t>
            </w: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A548BD" w:rsidRDefault="00A548BD">
            <w:pPr>
              <w:widowControl w:val="0"/>
              <w:autoSpaceDE w:val="0"/>
              <w:autoSpaceDN w:val="0"/>
              <w:adjustRightInd w:val="0"/>
              <w:jc w:val="both"/>
              <w:rPr>
                <w:sz w:val="28"/>
                <w:szCs w:val="28"/>
              </w:rPr>
            </w:pPr>
            <w:r>
              <w:rPr>
                <w:sz w:val="28"/>
                <w:szCs w:val="28"/>
              </w:rPr>
              <w:t>результатом реализации подпрограммы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w:t>
            </w:r>
            <w:r w:rsidR="00DF24F6">
              <w:rPr>
                <w:sz w:val="28"/>
                <w:szCs w:val="28"/>
              </w:rPr>
              <w:t>.</w:t>
            </w:r>
          </w:p>
        </w:tc>
      </w:tr>
    </w:tbl>
    <w:p w:rsidR="00A548BD" w:rsidRPr="004F5F4E" w:rsidRDefault="00A548BD" w:rsidP="004F5F4E">
      <w:pPr>
        <w:widowControl w:val="0"/>
        <w:autoSpaceDE w:val="0"/>
        <w:autoSpaceDN w:val="0"/>
        <w:adjustRightInd w:val="0"/>
        <w:spacing w:line="233" w:lineRule="auto"/>
        <w:ind w:firstLine="709"/>
        <w:jc w:val="center"/>
        <w:rPr>
          <w:sz w:val="24"/>
          <w:szCs w:val="28"/>
        </w:rPr>
      </w:pPr>
    </w:p>
    <w:p w:rsidR="00DF24F6" w:rsidRDefault="00DF24F6" w:rsidP="00DF24F6">
      <w:pPr>
        <w:spacing w:line="252" w:lineRule="auto"/>
        <w:jc w:val="center"/>
        <w:rPr>
          <w:kern w:val="2"/>
          <w:sz w:val="28"/>
          <w:szCs w:val="28"/>
        </w:rPr>
      </w:pPr>
      <w:r w:rsidRPr="006811ED">
        <w:rPr>
          <w:kern w:val="2"/>
          <w:sz w:val="28"/>
          <w:szCs w:val="28"/>
        </w:rPr>
        <w:t>Приоритеты</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цели</w:t>
      </w:r>
    </w:p>
    <w:p w:rsidR="00DF24F6" w:rsidRPr="006811ED" w:rsidRDefault="00DF24F6" w:rsidP="00DF24F6">
      <w:pPr>
        <w:spacing w:line="252" w:lineRule="auto"/>
        <w:jc w:val="center"/>
        <w:rPr>
          <w:kern w:val="2"/>
          <w:sz w:val="28"/>
          <w:szCs w:val="28"/>
        </w:rPr>
      </w:pPr>
      <w:r>
        <w:rPr>
          <w:kern w:val="2"/>
          <w:sz w:val="28"/>
          <w:szCs w:val="28"/>
        </w:rPr>
        <w:t xml:space="preserve">в сфере </w:t>
      </w:r>
      <w:r w:rsidRPr="006811ED">
        <w:rPr>
          <w:kern w:val="2"/>
          <w:sz w:val="28"/>
          <w:szCs w:val="28"/>
        </w:rPr>
        <w:t>молодежной</w:t>
      </w:r>
      <w:r>
        <w:rPr>
          <w:kern w:val="2"/>
          <w:sz w:val="28"/>
          <w:szCs w:val="28"/>
        </w:rPr>
        <w:t xml:space="preserve"> </w:t>
      </w:r>
      <w:r w:rsidRPr="006811ED">
        <w:rPr>
          <w:kern w:val="2"/>
          <w:sz w:val="28"/>
          <w:szCs w:val="28"/>
        </w:rPr>
        <w:t>политики</w:t>
      </w:r>
    </w:p>
    <w:p w:rsidR="00DF24F6" w:rsidRPr="006811ED" w:rsidRDefault="00DF24F6" w:rsidP="00DF24F6">
      <w:pPr>
        <w:spacing w:line="252" w:lineRule="auto"/>
        <w:jc w:val="center"/>
        <w:rPr>
          <w:kern w:val="2"/>
          <w:sz w:val="28"/>
          <w:szCs w:val="28"/>
        </w:rPr>
      </w:pP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Приоритетами</w:t>
      </w:r>
      <w:r>
        <w:rPr>
          <w:kern w:val="2"/>
          <w:sz w:val="28"/>
          <w:szCs w:val="28"/>
        </w:rPr>
        <w:t xml:space="preserve"> в сфере </w:t>
      </w:r>
      <w:r w:rsidRPr="006811ED">
        <w:rPr>
          <w:kern w:val="2"/>
          <w:sz w:val="28"/>
          <w:szCs w:val="28"/>
        </w:rPr>
        <w:t>молодежной</w:t>
      </w:r>
      <w:r>
        <w:rPr>
          <w:kern w:val="2"/>
          <w:sz w:val="28"/>
          <w:szCs w:val="28"/>
        </w:rPr>
        <w:t xml:space="preserve"> </w:t>
      </w:r>
      <w:r w:rsidRPr="006811ED">
        <w:rPr>
          <w:kern w:val="2"/>
          <w:sz w:val="28"/>
          <w:szCs w:val="28"/>
        </w:rPr>
        <w:t>политики</w:t>
      </w:r>
      <w:r>
        <w:rPr>
          <w:kern w:val="2"/>
          <w:sz w:val="28"/>
          <w:szCs w:val="28"/>
        </w:rPr>
        <w:t xml:space="preserve"> </w:t>
      </w:r>
      <w:r w:rsidRPr="006811ED">
        <w:rPr>
          <w:kern w:val="2"/>
          <w:sz w:val="28"/>
          <w:szCs w:val="28"/>
        </w:rPr>
        <w:t>являются:</w:t>
      </w:r>
    </w:p>
    <w:p w:rsidR="00DF24F6" w:rsidRPr="006811ED" w:rsidRDefault="00DF24F6" w:rsidP="00DF24F6">
      <w:pPr>
        <w:autoSpaceDE w:val="0"/>
        <w:autoSpaceDN w:val="0"/>
        <w:adjustRightInd w:val="0"/>
        <w:spacing w:line="252" w:lineRule="auto"/>
        <w:ind w:firstLine="709"/>
        <w:jc w:val="both"/>
        <w:rPr>
          <w:color w:val="000000"/>
          <w:kern w:val="2"/>
          <w:sz w:val="28"/>
          <w:szCs w:val="28"/>
        </w:rPr>
      </w:pPr>
      <w:proofErr w:type="gramStart"/>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системы</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с</w:t>
      </w:r>
      <w:r>
        <w:rPr>
          <w:color w:val="000000"/>
          <w:kern w:val="2"/>
          <w:sz w:val="28"/>
          <w:szCs w:val="28"/>
        </w:rPr>
        <w:t xml:space="preserve"> </w:t>
      </w:r>
      <w:r w:rsidRPr="006811ED">
        <w:rPr>
          <w:color w:val="000000"/>
          <w:kern w:val="2"/>
          <w:sz w:val="28"/>
          <w:szCs w:val="28"/>
        </w:rPr>
        <w:t>учетом</w:t>
      </w:r>
      <w:r>
        <w:rPr>
          <w:color w:val="000000"/>
          <w:kern w:val="2"/>
          <w:sz w:val="28"/>
          <w:szCs w:val="28"/>
        </w:rPr>
        <w:t xml:space="preserve"> </w:t>
      </w:r>
      <w:r w:rsidRPr="006811ED">
        <w:rPr>
          <w:color w:val="000000"/>
          <w:kern w:val="2"/>
          <w:sz w:val="28"/>
          <w:szCs w:val="28"/>
        </w:rPr>
        <w:t>многонациональной</w:t>
      </w:r>
      <w:r>
        <w:rPr>
          <w:color w:val="000000"/>
          <w:kern w:val="2"/>
          <w:sz w:val="28"/>
          <w:szCs w:val="28"/>
        </w:rPr>
        <w:t xml:space="preserve"> </w:t>
      </w:r>
      <w:r w:rsidRPr="006811ED">
        <w:rPr>
          <w:color w:val="000000"/>
          <w:kern w:val="2"/>
          <w:sz w:val="28"/>
          <w:szCs w:val="28"/>
        </w:rPr>
        <w:t>основы</w:t>
      </w:r>
      <w:r>
        <w:rPr>
          <w:color w:val="000000"/>
          <w:kern w:val="2"/>
          <w:sz w:val="28"/>
          <w:szCs w:val="28"/>
        </w:rPr>
        <w:t xml:space="preserve"> </w:t>
      </w:r>
      <w:r w:rsidRPr="006811ED">
        <w:rPr>
          <w:color w:val="000000"/>
          <w:kern w:val="2"/>
          <w:sz w:val="28"/>
          <w:szCs w:val="28"/>
        </w:rPr>
        <w:t>Ростовской</w:t>
      </w:r>
      <w:r>
        <w:rPr>
          <w:color w:val="000000"/>
          <w:kern w:val="2"/>
          <w:sz w:val="28"/>
          <w:szCs w:val="28"/>
        </w:rPr>
        <w:t xml:space="preserve"> </w:t>
      </w:r>
      <w:r w:rsidRPr="006811ED">
        <w:rPr>
          <w:color w:val="000000"/>
          <w:kern w:val="2"/>
          <w:sz w:val="28"/>
          <w:szCs w:val="28"/>
        </w:rPr>
        <w:t>области,</w:t>
      </w:r>
      <w:r>
        <w:rPr>
          <w:color w:val="000000"/>
          <w:kern w:val="2"/>
          <w:sz w:val="28"/>
          <w:szCs w:val="28"/>
        </w:rPr>
        <w:t xml:space="preserve"> </w:t>
      </w:r>
      <w:r w:rsidRPr="006811ED">
        <w:rPr>
          <w:color w:val="000000"/>
          <w:kern w:val="2"/>
          <w:sz w:val="28"/>
          <w:szCs w:val="28"/>
        </w:rPr>
        <w:t>предусматривающей</w:t>
      </w:r>
      <w:r>
        <w:rPr>
          <w:color w:val="000000"/>
          <w:kern w:val="2"/>
          <w:sz w:val="28"/>
          <w:szCs w:val="28"/>
        </w:rPr>
        <w:t xml:space="preserve"> </w:t>
      </w:r>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воспитания</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развития</w:t>
      </w:r>
      <w:r>
        <w:rPr>
          <w:color w:val="000000"/>
          <w:kern w:val="2"/>
          <w:sz w:val="28"/>
          <w:szCs w:val="28"/>
        </w:rPr>
        <w:t xml:space="preserve"> </w:t>
      </w:r>
      <w:r w:rsidRPr="006811ED">
        <w:rPr>
          <w:color w:val="000000"/>
          <w:kern w:val="2"/>
          <w:sz w:val="28"/>
          <w:szCs w:val="28"/>
        </w:rPr>
        <w:t>молодежи,</w:t>
      </w:r>
      <w:r>
        <w:rPr>
          <w:color w:val="000000"/>
          <w:kern w:val="2"/>
          <w:sz w:val="28"/>
          <w:szCs w:val="28"/>
        </w:rPr>
        <w:t xml:space="preserve"> </w:t>
      </w:r>
      <w:r w:rsidRPr="006811ED">
        <w:rPr>
          <w:color w:val="000000"/>
          <w:kern w:val="2"/>
          <w:sz w:val="28"/>
          <w:szCs w:val="28"/>
        </w:rPr>
        <w:t>знающей</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ответственно</w:t>
      </w:r>
      <w:r>
        <w:rPr>
          <w:color w:val="000000"/>
          <w:kern w:val="2"/>
          <w:sz w:val="28"/>
          <w:szCs w:val="28"/>
        </w:rPr>
        <w:t xml:space="preserve"> </w:t>
      </w:r>
      <w:r w:rsidRPr="006811ED">
        <w:rPr>
          <w:color w:val="000000"/>
          <w:kern w:val="2"/>
          <w:sz w:val="28"/>
          <w:szCs w:val="28"/>
        </w:rPr>
        <w:t>реализующей</w:t>
      </w:r>
      <w:r>
        <w:rPr>
          <w:color w:val="000000"/>
          <w:kern w:val="2"/>
          <w:sz w:val="28"/>
          <w:szCs w:val="28"/>
        </w:rPr>
        <w:t xml:space="preserve"> </w:t>
      </w:r>
      <w:r w:rsidRPr="006811ED">
        <w:rPr>
          <w:color w:val="000000"/>
          <w:kern w:val="2"/>
          <w:sz w:val="28"/>
          <w:szCs w:val="28"/>
        </w:rPr>
        <w:t>свои</w:t>
      </w:r>
      <w:r>
        <w:rPr>
          <w:color w:val="000000"/>
          <w:kern w:val="2"/>
          <w:sz w:val="28"/>
          <w:szCs w:val="28"/>
        </w:rPr>
        <w:t xml:space="preserve"> </w:t>
      </w:r>
      <w:r w:rsidRPr="006811ED">
        <w:rPr>
          <w:color w:val="000000"/>
          <w:kern w:val="2"/>
          <w:sz w:val="28"/>
          <w:szCs w:val="28"/>
        </w:rPr>
        <w:t>конституционные</w:t>
      </w:r>
      <w:r>
        <w:rPr>
          <w:color w:val="000000"/>
          <w:kern w:val="2"/>
          <w:sz w:val="28"/>
          <w:szCs w:val="28"/>
        </w:rPr>
        <w:t xml:space="preserve"> </w:t>
      </w:r>
      <w:r w:rsidRPr="006811ED">
        <w:rPr>
          <w:color w:val="000000"/>
          <w:kern w:val="2"/>
          <w:sz w:val="28"/>
          <w:szCs w:val="28"/>
        </w:rPr>
        <w:t>права</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обязанности,</w:t>
      </w:r>
      <w:r>
        <w:rPr>
          <w:color w:val="000000"/>
          <w:kern w:val="2"/>
          <w:sz w:val="28"/>
          <w:szCs w:val="28"/>
        </w:rPr>
        <w:t xml:space="preserve"> </w:t>
      </w:r>
      <w:r w:rsidRPr="006811ED">
        <w:rPr>
          <w:color w:val="000000"/>
          <w:kern w:val="2"/>
          <w:sz w:val="28"/>
          <w:szCs w:val="28"/>
        </w:rPr>
        <w:t>обладающей</w:t>
      </w:r>
      <w:r>
        <w:rPr>
          <w:color w:val="000000"/>
          <w:kern w:val="2"/>
          <w:sz w:val="28"/>
          <w:szCs w:val="28"/>
        </w:rPr>
        <w:t xml:space="preserve"> </w:t>
      </w:r>
      <w:r w:rsidRPr="006811ED">
        <w:rPr>
          <w:color w:val="000000"/>
          <w:kern w:val="2"/>
          <w:sz w:val="28"/>
          <w:szCs w:val="28"/>
        </w:rPr>
        <w:t>гуманистическим</w:t>
      </w:r>
      <w:r>
        <w:rPr>
          <w:color w:val="000000"/>
          <w:kern w:val="2"/>
          <w:sz w:val="28"/>
          <w:szCs w:val="28"/>
        </w:rPr>
        <w:t xml:space="preserve"> </w:t>
      </w:r>
      <w:r w:rsidRPr="006811ED">
        <w:rPr>
          <w:color w:val="000000"/>
          <w:kern w:val="2"/>
          <w:sz w:val="28"/>
          <w:szCs w:val="28"/>
        </w:rPr>
        <w:t>мировоззрением,</w:t>
      </w:r>
      <w:r>
        <w:rPr>
          <w:color w:val="000000"/>
          <w:kern w:val="2"/>
          <w:sz w:val="28"/>
          <w:szCs w:val="28"/>
        </w:rPr>
        <w:t xml:space="preserve"> </w:t>
      </w:r>
      <w:r w:rsidRPr="006811ED">
        <w:rPr>
          <w:color w:val="000000"/>
          <w:kern w:val="2"/>
          <w:sz w:val="28"/>
          <w:szCs w:val="28"/>
        </w:rPr>
        <w:t>устойчивой</w:t>
      </w:r>
      <w:r>
        <w:rPr>
          <w:color w:val="000000"/>
          <w:kern w:val="2"/>
          <w:sz w:val="28"/>
          <w:szCs w:val="28"/>
        </w:rPr>
        <w:t xml:space="preserve"> </w:t>
      </w:r>
      <w:r w:rsidRPr="006811ED">
        <w:rPr>
          <w:color w:val="000000"/>
          <w:kern w:val="2"/>
          <w:sz w:val="28"/>
          <w:szCs w:val="28"/>
        </w:rPr>
        <w:t>системой</w:t>
      </w:r>
      <w:r>
        <w:rPr>
          <w:color w:val="000000"/>
          <w:kern w:val="2"/>
          <w:sz w:val="28"/>
          <w:szCs w:val="28"/>
        </w:rPr>
        <w:t xml:space="preserve"> </w:t>
      </w:r>
      <w:r w:rsidRPr="006811ED">
        <w:rPr>
          <w:color w:val="000000"/>
          <w:kern w:val="2"/>
          <w:sz w:val="28"/>
          <w:szCs w:val="28"/>
        </w:rPr>
        <w:t>нравственных</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гражданских</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проявляющей</w:t>
      </w:r>
      <w:r>
        <w:rPr>
          <w:color w:val="000000"/>
          <w:kern w:val="2"/>
          <w:sz w:val="28"/>
          <w:szCs w:val="28"/>
        </w:rPr>
        <w:t xml:space="preserve"> </w:t>
      </w:r>
      <w:r w:rsidRPr="006811ED">
        <w:rPr>
          <w:color w:val="000000"/>
          <w:kern w:val="2"/>
          <w:sz w:val="28"/>
          <w:szCs w:val="28"/>
        </w:rPr>
        <w:t>знание</w:t>
      </w:r>
      <w:r>
        <w:rPr>
          <w:color w:val="000000"/>
          <w:kern w:val="2"/>
          <w:sz w:val="28"/>
          <w:szCs w:val="28"/>
        </w:rPr>
        <w:t xml:space="preserve"> </w:t>
      </w:r>
      <w:r w:rsidRPr="006811ED">
        <w:rPr>
          <w:color w:val="000000"/>
          <w:kern w:val="2"/>
          <w:sz w:val="28"/>
          <w:szCs w:val="28"/>
        </w:rPr>
        <w:t>своего</w:t>
      </w:r>
      <w:r>
        <w:rPr>
          <w:color w:val="000000"/>
          <w:kern w:val="2"/>
          <w:sz w:val="28"/>
          <w:szCs w:val="28"/>
        </w:rPr>
        <w:t xml:space="preserve"> </w:t>
      </w:r>
      <w:r w:rsidRPr="006811ED">
        <w:rPr>
          <w:color w:val="000000"/>
          <w:kern w:val="2"/>
          <w:sz w:val="28"/>
          <w:szCs w:val="28"/>
        </w:rPr>
        <w:t>культурного,</w:t>
      </w:r>
      <w:r>
        <w:rPr>
          <w:color w:val="000000"/>
          <w:kern w:val="2"/>
          <w:sz w:val="28"/>
          <w:szCs w:val="28"/>
        </w:rPr>
        <w:t xml:space="preserve"> </w:t>
      </w:r>
      <w:r w:rsidRPr="006811ED">
        <w:rPr>
          <w:color w:val="000000"/>
          <w:kern w:val="2"/>
          <w:sz w:val="28"/>
          <w:szCs w:val="28"/>
        </w:rPr>
        <w:t>исторического,</w:t>
      </w:r>
      <w:r>
        <w:rPr>
          <w:color w:val="000000"/>
          <w:kern w:val="2"/>
          <w:sz w:val="28"/>
          <w:szCs w:val="28"/>
        </w:rPr>
        <w:t xml:space="preserve"> </w:t>
      </w:r>
      <w:r w:rsidRPr="006811ED">
        <w:rPr>
          <w:color w:val="000000"/>
          <w:kern w:val="2"/>
          <w:sz w:val="28"/>
          <w:szCs w:val="28"/>
        </w:rPr>
        <w:t>национального</w:t>
      </w:r>
      <w:r>
        <w:rPr>
          <w:color w:val="000000"/>
          <w:kern w:val="2"/>
          <w:sz w:val="28"/>
          <w:szCs w:val="28"/>
        </w:rPr>
        <w:t xml:space="preserve"> </w:t>
      </w:r>
      <w:r w:rsidRPr="006811ED">
        <w:rPr>
          <w:color w:val="000000"/>
          <w:kern w:val="2"/>
          <w:sz w:val="28"/>
          <w:szCs w:val="28"/>
        </w:rPr>
        <w:t>наследия</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уважение</w:t>
      </w:r>
      <w:r>
        <w:rPr>
          <w:color w:val="000000"/>
          <w:kern w:val="2"/>
          <w:sz w:val="28"/>
          <w:szCs w:val="28"/>
        </w:rPr>
        <w:t xml:space="preserve"> </w:t>
      </w:r>
      <w:r w:rsidRPr="006811ED">
        <w:rPr>
          <w:color w:val="000000"/>
          <w:kern w:val="2"/>
          <w:sz w:val="28"/>
          <w:szCs w:val="28"/>
        </w:rPr>
        <w:t>к</w:t>
      </w:r>
      <w:r w:rsidR="00407642">
        <w:rPr>
          <w:color w:val="000000"/>
          <w:kern w:val="2"/>
          <w:sz w:val="28"/>
          <w:szCs w:val="28"/>
        </w:rPr>
        <w:t xml:space="preserve"> </w:t>
      </w:r>
      <w:r w:rsidRPr="006811ED">
        <w:rPr>
          <w:color w:val="000000"/>
          <w:kern w:val="2"/>
          <w:sz w:val="28"/>
          <w:szCs w:val="28"/>
        </w:rPr>
        <w:t>его</w:t>
      </w:r>
      <w:r w:rsidR="00407642">
        <w:rPr>
          <w:color w:val="000000"/>
          <w:kern w:val="2"/>
          <w:sz w:val="28"/>
          <w:szCs w:val="28"/>
        </w:rPr>
        <w:t xml:space="preserve"> </w:t>
      </w:r>
      <w:r w:rsidRPr="006811ED">
        <w:rPr>
          <w:color w:val="000000"/>
          <w:kern w:val="2"/>
          <w:sz w:val="28"/>
          <w:szCs w:val="28"/>
        </w:rPr>
        <w:t>многообразию,</w:t>
      </w:r>
      <w:r w:rsidR="00407642">
        <w:rPr>
          <w:color w:val="000000"/>
          <w:kern w:val="2"/>
          <w:sz w:val="28"/>
          <w:szCs w:val="28"/>
        </w:rPr>
        <w:t xml:space="preserve"> </w:t>
      </w:r>
      <w:r w:rsidRPr="006811ED">
        <w:rPr>
          <w:color w:val="000000"/>
          <w:kern w:val="2"/>
          <w:sz w:val="28"/>
          <w:szCs w:val="28"/>
        </w:rPr>
        <w:t>а</w:t>
      </w:r>
      <w:r w:rsidR="00407642">
        <w:rPr>
          <w:color w:val="000000"/>
          <w:kern w:val="2"/>
          <w:sz w:val="28"/>
          <w:szCs w:val="28"/>
        </w:rPr>
        <w:t xml:space="preserve"> </w:t>
      </w:r>
      <w:r w:rsidRPr="006811ED">
        <w:rPr>
          <w:color w:val="000000"/>
          <w:kern w:val="2"/>
          <w:sz w:val="28"/>
          <w:szCs w:val="28"/>
        </w:rPr>
        <w:t>также</w:t>
      </w:r>
      <w:r w:rsidR="00407642">
        <w:rPr>
          <w:color w:val="000000"/>
          <w:kern w:val="2"/>
          <w:sz w:val="28"/>
          <w:szCs w:val="28"/>
        </w:rPr>
        <w:t xml:space="preserve"> </w:t>
      </w:r>
      <w:r w:rsidRPr="006811ED">
        <w:rPr>
          <w:color w:val="000000"/>
          <w:kern w:val="2"/>
          <w:sz w:val="28"/>
          <w:szCs w:val="28"/>
        </w:rPr>
        <w:t>развитие</w:t>
      </w:r>
      <w:r w:rsidR="00407642">
        <w:rPr>
          <w:color w:val="000000"/>
          <w:kern w:val="2"/>
          <w:sz w:val="28"/>
          <w:szCs w:val="28"/>
        </w:rPr>
        <w:t xml:space="preserve"> </w:t>
      </w:r>
      <w:r w:rsidRPr="006811ED">
        <w:rPr>
          <w:color w:val="000000"/>
          <w:kern w:val="2"/>
          <w:sz w:val="28"/>
          <w:szCs w:val="28"/>
        </w:rPr>
        <w:t>в</w:t>
      </w:r>
      <w:r w:rsidR="00407642">
        <w:rPr>
          <w:color w:val="000000"/>
          <w:kern w:val="2"/>
          <w:sz w:val="28"/>
          <w:szCs w:val="28"/>
        </w:rPr>
        <w:t xml:space="preserve"> </w:t>
      </w:r>
      <w:r w:rsidRPr="006811ED">
        <w:rPr>
          <w:color w:val="000000"/>
          <w:kern w:val="2"/>
          <w:sz w:val="28"/>
          <w:szCs w:val="28"/>
        </w:rPr>
        <w:t>молодежной</w:t>
      </w:r>
      <w:r w:rsidR="00407642">
        <w:rPr>
          <w:color w:val="000000"/>
          <w:kern w:val="2"/>
          <w:sz w:val="28"/>
          <w:szCs w:val="28"/>
        </w:rPr>
        <w:t xml:space="preserve"> </w:t>
      </w:r>
      <w:r w:rsidRPr="006811ED">
        <w:rPr>
          <w:color w:val="000000"/>
          <w:kern w:val="2"/>
          <w:sz w:val="28"/>
          <w:szCs w:val="28"/>
        </w:rPr>
        <w:t>среде</w:t>
      </w:r>
      <w:r w:rsidR="00407642">
        <w:rPr>
          <w:color w:val="000000"/>
          <w:kern w:val="2"/>
          <w:sz w:val="28"/>
          <w:szCs w:val="28"/>
        </w:rPr>
        <w:t xml:space="preserve"> </w:t>
      </w:r>
      <w:r w:rsidRPr="006811ED">
        <w:rPr>
          <w:color w:val="000000"/>
          <w:kern w:val="2"/>
          <w:sz w:val="28"/>
          <w:szCs w:val="28"/>
        </w:rPr>
        <w:t>культуры</w:t>
      </w:r>
      <w:r w:rsidR="00407642">
        <w:rPr>
          <w:color w:val="000000"/>
          <w:kern w:val="2"/>
          <w:sz w:val="28"/>
          <w:szCs w:val="28"/>
        </w:rPr>
        <w:t xml:space="preserve"> </w:t>
      </w:r>
      <w:r w:rsidRPr="006811ED">
        <w:rPr>
          <w:color w:val="000000"/>
          <w:kern w:val="2"/>
          <w:sz w:val="28"/>
          <w:szCs w:val="28"/>
        </w:rPr>
        <w:t>созидательных</w:t>
      </w:r>
      <w:r w:rsidR="00407642">
        <w:rPr>
          <w:color w:val="000000"/>
          <w:kern w:val="2"/>
          <w:sz w:val="28"/>
          <w:szCs w:val="28"/>
        </w:rPr>
        <w:t xml:space="preserve"> </w:t>
      </w:r>
      <w:r w:rsidRPr="006811ED">
        <w:rPr>
          <w:color w:val="000000"/>
          <w:kern w:val="2"/>
          <w:sz w:val="28"/>
          <w:szCs w:val="28"/>
        </w:rPr>
        <w:t>межэтнических</w:t>
      </w:r>
      <w:r w:rsidR="00407642">
        <w:rPr>
          <w:color w:val="000000"/>
          <w:kern w:val="2"/>
          <w:sz w:val="28"/>
          <w:szCs w:val="28"/>
        </w:rPr>
        <w:t xml:space="preserve"> </w:t>
      </w:r>
      <w:r w:rsidRPr="006811ED">
        <w:rPr>
          <w:color w:val="000000"/>
          <w:kern w:val="2"/>
          <w:sz w:val="28"/>
          <w:szCs w:val="28"/>
        </w:rPr>
        <w:t>отношений;</w:t>
      </w:r>
      <w:proofErr w:type="gramEnd"/>
    </w:p>
    <w:p w:rsidR="00DF24F6" w:rsidRPr="006811ED" w:rsidRDefault="00407642" w:rsidP="00DF24F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Р</w:t>
      </w:r>
      <w:r w:rsidR="00DF24F6" w:rsidRPr="006811ED">
        <w:rPr>
          <w:color w:val="000000"/>
          <w:kern w:val="2"/>
          <w:sz w:val="28"/>
          <w:szCs w:val="28"/>
        </w:rPr>
        <w:t>азвитие</w:t>
      </w:r>
      <w:r>
        <w:rPr>
          <w:color w:val="000000"/>
          <w:kern w:val="2"/>
          <w:sz w:val="28"/>
          <w:szCs w:val="28"/>
        </w:rPr>
        <w:t xml:space="preserve"> </w:t>
      </w:r>
      <w:r w:rsidR="00DF24F6" w:rsidRPr="006811ED">
        <w:rPr>
          <w:color w:val="000000"/>
          <w:kern w:val="2"/>
          <w:sz w:val="28"/>
          <w:szCs w:val="28"/>
        </w:rPr>
        <w:t>просветительской</w:t>
      </w:r>
      <w:r>
        <w:rPr>
          <w:color w:val="000000"/>
          <w:kern w:val="2"/>
          <w:sz w:val="28"/>
          <w:szCs w:val="28"/>
        </w:rPr>
        <w:t xml:space="preserve"> </w:t>
      </w:r>
      <w:r w:rsidR="00DF24F6" w:rsidRPr="006811ED">
        <w:rPr>
          <w:color w:val="000000"/>
          <w:kern w:val="2"/>
          <w:sz w:val="28"/>
          <w:szCs w:val="28"/>
        </w:rPr>
        <w:t>работы</w:t>
      </w:r>
      <w:r>
        <w:rPr>
          <w:color w:val="000000"/>
          <w:kern w:val="2"/>
          <w:sz w:val="28"/>
          <w:szCs w:val="28"/>
        </w:rPr>
        <w:t xml:space="preserve"> </w:t>
      </w:r>
      <w:r w:rsidR="00DF24F6" w:rsidRPr="006811ED">
        <w:rPr>
          <w:color w:val="000000"/>
          <w:kern w:val="2"/>
          <w:sz w:val="28"/>
          <w:szCs w:val="28"/>
        </w:rPr>
        <w:t>с</w:t>
      </w:r>
      <w:r>
        <w:rPr>
          <w:color w:val="000000"/>
          <w:kern w:val="2"/>
          <w:sz w:val="28"/>
          <w:szCs w:val="28"/>
        </w:rPr>
        <w:t xml:space="preserve"> </w:t>
      </w:r>
      <w:r w:rsidR="00DF24F6" w:rsidRPr="006811ED">
        <w:rPr>
          <w:color w:val="000000"/>
          <w:kern w:val="2"/>
          <w:sz w:val="28"/>
          <w:szCs w:val="28"/>
        </w:rPr>
        <w:t>молодежью,</w:t>
      </w:r>
      <w:r>
        <w:rPr>
          <w:color w:val="000000"/>
          <w:kern w:val="2"/>
          <w:sz w:val="28"/>
          <w:szCs w:val="28"/>
        </w:rPr>
        <w:t xml:space="preserve"> </w:t>
      </w:r>
      <w:r w:rsidR="00DF24F6" w:rsidRPr="006811ED">
        <w:rPr>
          <w:color w:val="000000"/>
          <w:kern w:val="2"/>
          <w:sz w:val="28"/>
          <w:szCs w:val="28"/>
        </w:rPr>
        <w:t>инновационных</w:t>
      </w:r>
      <w:r>
        <w:rPr>
          <w:color w:val="000000"/>
          <w:kern w:val="2"/>
          <w:sz w:val="28"/>
          <w:szCs w:val="28"/>
        </w:rPr>
        <w:t xml:space="preserve"> </w:t>
      </w:r>
      <w:r w:rsidR="00DF24F6" w:rsidRPr="006811ED">
        <w:rPr>
          <w:color w:val="000000"/>
          <w:kern w:val="2"/>
          <w:sz w:val="28"/>
          <w:szCs w:val="28"/>
        </w:rPr>
        <w:t>образовательных</w:t>
      </w:r>
      <w:r>
        <w:rPr>
          <w:color w:val="000000"/>
          <w:kern w:val="2"/>
          <w:sz w:val="28"/>
          <w:szCs w:val="28"/>
        </w:rPr>
        <w:t xml:space="preserve"> </w:t>
      </w:r>
      <w:r w:rsidR="00DF24F6" w:rsidRPr="006811ED">
        <w:rPr>
          <w:color w:val="000000"/>
          <w:kern w:val="2"/>
          <w:sz w:val="28"/>
          <w:szCs w:val="28"/>
        </w:rPr>
        <w:t>и</w:t>
      </w:r>
      <w:r>
        <w:rPr>
          <w:color w:val="000000"/>
          <w:kern w:val="2"/>
          <w:sz w:val="28"/>
          <w:szCs w:val="28"/>
        </w:rPr>
        <w:t xml:space="preserve"> </w:t>
      </w:r>
      <w:r w:rsidR="00DF24F6" w:rsidRPr="006811ED">
        <w:rPr>
          <w:color w:val="000000"/>
          <w:kern w:val="2"/>
          <w:sz w:val="28"/>
          <w:szCs w:val="28"/>
        </w:rPr>
        <w:t>воспитательных</w:t>
      </w:r>
      <w:r>
        <w:rPr>
          <w:color w:val="000000"/>
          <w:kern w:val="2"/>
          <w:sz w:val="28"/>
          <w:szCs w:val="28"/>
        </w:rPr>
        <w:t xml:space="preserve"> </w:t>
      </w:r>
      <w:r w:rsidR="00DF24F6" w:rsidRPr="006811ED">
        <w:rPr>
          <w:color w:val="000000"/>
          <w:kern w:val="2"/>
          <w:sz w:val="28"/>
          <w:szCs w:val="28"/>
        </w:rPr>
        <w:t>технологий,</w:t>
      </w:r>
      <w:r>
        <w:rPr>
          <w:color w:val="000000"/>
          <w:kern w:val="2"/>
          <w:sz w:val="28"/>
          <w:szCs w:val="28"/>
        </w:rPr>
        <w:t xml:space="preserve"> </w:t>
      </w:r>
      <w:r w:rsidR="00DF24F6" w:rsidRPr="006811ED">
        <w:rPr>
          <w:color w:val="000000"/>
          <w:kern w:val="2"/>
          <w:sz w:val="28"/>
          <w:szCs w:val="28"/>
        </w:rPr>
        <w:t>а</w:t>
      </w:r>
      <w:r>
        <w:rPr>
          <w:color w:val="000000"/>
          <w:kern w:val="2"/>
          <w:sz w:val="28"/>
          <w:szCs w:val="28"/>
        </w:rPr>
        <w:t xml:space="preserve"> </w:t>
      </w:r>
      <w:r w:rsidR="00DF24F6" w:rsidRPr="006811ED">
        <w:rPr>
          <w:color w:val="000000"/>
          <w:kern w:val="2"/>
          <w:sz w:val="28"/>
          <w:szCs w:val="28"/>
        </w:rPr>
        <w:t>также</w:t>
      </w:r>
      <w:r>
        <w:rPr>
          <w:color w:val="000000"/>
          <w:kern w:val="2"/>
          <w:sz w:val="28"/>
          <w:szCs w:val="28"/>
        </w:rPr>
        <w:t xml:space="preserve"> </w:t>
      </w:r>
      <w:r w:rsidR="00DF24F6" w:rsidRPr="006811ED">
        <w:rPr>
          <w:color w:val="000000"/>
          <w:kern w:val="2"/>
          <w:sz w:val="28"/>
          <w:szCs w:val="28"/>
        </w:rPr>
        <w:t>создание</w:t>
      </w:r>
      <w:r>
        <w:rPr>
          <w:color w:val="000000"/>
          <w:kern w:val="2"/>
          <w:sz w:val="28"/>
          <w:szCs w:val="28"/>
        </w:rPr>
        <w:t xml:space="preserve"> </w:t>
      </w:r>
      <w:r w:rsidR="00DF24F6" w:rsidRPr="006811ED">
        <w:rPr>
          <w:color w:val="000000"/>
          <w:kern w:val="2"/>
          <w:sz w:val="28"/>
          <w:szCs w:val="28"/>
        </w:rPr>
        <w:t>условий</w:t>
      </w:r>
      <w:r>
        <w:rPr>
          <w:color w:val="000000"/>
          <w:kern w:val="2"/>
          <w:sz w:val="28"/>
          <w:szCs w:val="28"/>
        </w:rPr>
        <w:t xml:space="preserve"> </w:t>
      </w:r>
      <w:r w:rsidR="00DF24F6" w:rsidRPr="006811ED">
        <w:rPr>
          <w:color w:val="000000"/>
          <w:kern w:val="2"/>
          <w:sz w:val="28"/>
          <w:szCs w:val="28"/>
        </w:rPr>
        <w:t>для</w:t>
      </w:r>
      <w:r>
        <w:rPr>
          <w:color w:val="000000"/>
          <w:kern w:val="2"/>
          <w:sz w:val="28"/>
          <w:szCs w:val="28"/>
        </w:rPr>
        <w:t xml:space="preserve"> </w:t>
      </w:r>
      <w:r w:rsidR="00DF24F6" w:rsidRPr="006811ED">
        <w:rPr>
          <w:color w:val="000000"/>
          <w:kern w:val="2"/>
          <w:sz w:val="28"/>
          <w:szCs w:val="28"/>
        </w:rPr>
        <w:t>самообразования</w:t>
      </w:r>
      <w:r>
        <w:rPr>
          <w:color w:val="000000"/>
          <w:kern w:val="2"/>
          <w:sz w:val="28"/>
          <w:szCs w:val="28"/>
        </w:rPr>
        <w:t xml:space="preserve"> </w:t>
      </w:r>
      <w:r w:rsidR="00DF24F6" w:rsidRPr="006811ED">
        <w:rPr>
          <w:color w:val="000000"/>
          <w:kern w:val="2"/>
          <w:sz w:val="28"/>
          <w:szCs w:val="28"/>
        </w:rPr>
        <w:t>молодежи;</w:t>
      </w:r>
    </w:p>
    <w:p w:rsidR="00DF24F6" w:rsidRPr="006811ED" w:rsidRDefault="00407642" w:rsidP="00DF24F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Ф</w:t>
      </w:r>
      <w:r w:rsidR="00DF24F6" w:rsidRPr="006811ED">
        <w:rPr>
          <w:color w:val="000000"/>
          <w:kern w:val="2"/>
          <w:sz w:val="28"/>
          <w:szCs w:val="28"/>
        </w:rPr>
        <w:t>ормирование</w:t>
      </w:r>
      <w:r>
        <w:rPr>
          <w:color w:val="000000"/>
          <w:kern w:val="2"/>
          <w:sz w:val="28"/>
          <w:szCs w:val="28"/>
        </w:rPr>
        <w:t xml:space="preserve"> </w:t>
      </w:r>
      <w:r w:rsidR="00DF24F6" w:rsidRPr="006811ED">
        <w:rPr>
          <w:color w:val="000000"/>
          <w:kern w:val="2"/>
          <w:sz w:val="28"/>
          <w:szCs w:val="28"/>
        </w:rPr>
        <w:t>ценностей</w:t>
      </w:r>
      <w:r>
        <w:rPr>
          <w:color w:val="000000"/>
          <w:kern w:val="2"/>
          <w:sz w:val="28"/>
          <w:szCs w:val="28"/>
        </w:rPr>
        <w:t xml:space="preserve"> </w:t>
      </w:r>
      <w:r w:rsidR="00DF24F6" w:rsidRPr="006811ED">
        <w:rPr>
          <w:color w:val="000000"/>
          <w:kern w:val="2"/>
          <w:sz w:val="28"/>
          <w:szCs w:val="28"/>
        </w:rPr>
        <w:t>здорового</w:t>
      </w:r>
      <w:r>
        <w:rPr>
          <w:color w:val="000000"/>
          <w:kern w:val="2"/>
          <w:sz w:val="28"/>
          <w:szCs w:val="28"/>
        </w:rPr>
        <w:t xml:space="preserve"> </w:t>
      </w:r>
      <w:r w:rsidR="00DF24F6" w:rsidRPr="006811ED">
        <w:rPr>
          <w:color w:val="000000"/>
          <w:kern w:val="2"/>
          <w:sz w:val="28"/>
          <w:szCs w:val="28"/>
        </w:rPr>
        <w:t>образа</w:t>
      </w:r>
      <w:r>
        <w:rPr>
          <w:color w:val="000000"/>
          <w:kern w:val="2"/>
          <w:sz w:val="28"/>
          <w:szCs w:val="28"/>
        </w:rPr>
        <w:t xml:space="preserve"> </w:t>
      </w:r>
      <w:r w:rsidR="00DF24F6" w:rsidRPr="006811ED">
        <w:rPr>
          <w:color w:val="000000"/>
          <w:kern w:val="2"/>
          <w:sz w:val="28"/>
          <w:szCs w:val="28"/>
        </w:rPr>
        <w:t>жизни,</w:t>
      </w:r>
      <w:r>
        <w:rPr>
          <w:color w:val="000000"/>
          <w:kern w:val="2"/>
          <w:sz w:val="28"/>
          <w:szCs w:val="28"/>
        </w:rPr>
        <w:t xml:space="preserve"> </w:t>
      </w:r>
      <w:r w:rsidR="00DF24F6" w:rsidRPr="006811ED">
        <w:rPr>
          <w:color w:val="000000"/>
          <w:kern w:val="2"/>
          <w:sz w:val="28"/>
          <w:szCs w:val="28"/>
        </w:rPr>
        <w:t>создание</w:t>
      </w:r>
      <w:r>
        <w:rPr>
          <w:color w:val="000000"/>
          <w:kern w:val="2"/>
          <w:sz w:val="28"/>
          <w:szCs w:val="28"/>
        </w:rPr>
        <w:t xml:space="preserve"> </w:t>
      </w:r>
      <w:r w:rsidR="00DF24F6" w:rsidRPr="006811ED">
        <w:rPr>
          <w:color w:val="000000"/>
          <w:kern w:val="2"/>
          <w:sz w:val="28"/>
          <w:szCs w:val="28"/>
        </w:rPr>
        <w:t>условий</w:t>
      </w:r>
      <w:r>
        <w:rPr>
          <w:color w:val="000000"/>
          <w:kern w:val="2"/>
          <w:sz w:val="28"/>
          <w:szCs w:val="28"/>
        </w:rPr>
        <w:t xml:space="preserve"> </w:t>
      </w:r>
      <w:r w:rsidR="00DF24F6" w:rsidRPr="006811ED">
        <w:rPr>
          <w:color w:val="000000"/>
          <w:kern w:val="2"/>
          <w:sz w:val="28"/>
          <w:szCs w:val="28"/>
        </w:rPr>
        <w:t>для</w:t>
      </w:r>
      <w:r>
        <w:rPr>
          <w:color w:val="000000"/>
          <w:kern w:val="2"/>
          <w:sz w:val="28"/>
          <w:szCs w:val="28"/>
        </w:rPr>
        <w:t xml:space="preserve"> </w:t>
      </w:r>
      <w:r w:rsidR="00DF24F6" w:rsidRPr="006811ED">
        <w:rPr>
          <w:color w:val="000000"/>
          <w:kern w:val="2"/>
          <w:sz w:val="28"/>
          <w:szCs w:val="28"/>
        </w:rPr>
        <w:t>физического</w:t>
      </w:r>
      <w:r>
        <w:rPr>
          <w:color w:val="000000"/>
          <w:kern w:val="2"/>
          <w:sz w:val="28"/>
          <w:szCs w:val="28"/>
        </w:rPr>
        <w:t xml:space="preserve"> </w:t>
      </w:r>
      <w:r w:rsidR="00DF24F6" w:rsidRPr="006811ED">
        <w:rPr>
          <w:color w:val="000000"/>
          <w:kern w:val="2"/>
          <w:sz w:val="28"/>
          <w:szCs w:val="28"/>
        </w:rPr>
        <w:t>развития</w:t>
      </w:r>
      <w:r>
        <w:rPr>
          <w:color w:val="000000"/>
          <w:kern w:val="2"/>
          <w:sz w:val="28"/>
          <w:szCs w:val="28"/>
        </w:rPr>
        <w:t xml:space="preserve"> </w:t>
      </w:r>
      <w:r w:rsidR="00DF24F6" w:rsidRPr="006811ED">
        <w:rPr>
          <w:color w:val="000000"/>
          <w:kern w:val="2"/>
          <w:sz w:val="28"/>
          <w:szCs w:val="28"/>
        </w:rPr>
        <w:t>молодежи,</w:t>
      </w:r>
      <w:r>
        <w:rPr>
          <w:color w:val="000000"/>
          <w:kern w:val="2"/>
          <w:sz w:val="28"/>
          <w:szCs w:val="28"/>
        </w:rPr>
        <w:t xml:space="preserve"> </w:t>
      </w:r>
      <w:r w:rsidR="00DF24F6" w:rsidRPr="006811ED">
        <w:rPr>
          <w:color w:val="000000"/>
          <w:kern w:val="2"/>
          <w:sz w:val="28"/>
          <w:szCs w:val="28"/>
        </w:rPr>
        <w:t>формирование</w:t>
      </w:r>
      <w:r>
        <w:rPr>
          <w:color w:val="000000"/>
          <w:kern w:val="2"/>
          <w:sz w:val="28"/>
          <w:szCs w:val="28"/>
        </w:rPr>
        <w:t xml:space="preserve"> </w:t>
      </w:r>
      <w:r w:rsidR="00DF24F6" w:rsidRPr="006811ED">
        <w:rPr>
          <w:color w:val="000000"/>
          <w:kern w:val="2"/>
          <w:sz w:val="28"/>
          <w:szCs w:val="28"/>
        </w:rPr>
        <w:t>экологической</w:t>
      </w:r>
      <w:r>
        <w:rPr>
          <w:color w:val="000000"/>
          <w:kern w:val="2"/>
          <w:sz w:val="28"/>
          <w:szCs w:val="28"/>
        </w:rPr>
        <w:t xml:space="preserve"> </w:t>
      </w:r>
      <w:r w:rsidR="00DF24F6" w:rsidRPr="006811ED">
        <w:rPr>
          <w:color w:val="000000"/>
          <w:kern w:val="2"/>
          <w:sz w:val="28"/>
          <w:szCs w:val="28"/>
        </w:rPr>
        <w:t>культуры,</w:t>
      </w:r>
      <w:r>
        <w:rPr>
          <w:color w:val="000000"/>
          <w:kern w:val="2"/>
          <w:sz w:val="28"/>
          <w:szCs w:val="28"/>
        </w:rPr>
        <w:t xml:space="preserve"> </w:t>
      </w:r>
      <w:r w:rsidR="00DF24F6" w:rsidRPr="006811ED">
        <w:rPr>
          <w:color w:val="000000"/>
          <w:kern w:val="2"/>
          <w:sz w:val="28"/>
          <w:szCs w:val="28"/>
        </w:rPr>
        <w:t>а</w:t>
      </w:r>
      <w:r w:rsidR="00DF24F6">
        <w:rPr>
          <w:color w:val="000000"/>
          <w:kern w:val="2"/>
          <w:sz w:val="28"/>
          <w:szCs w:val="28"/>
        </w:rPr>
        <w:t> </w:t>
      </w:r>
      <w:r w:rsidR="00DF24F6" w:rsidRPr="006811ED">
        <w:rPr>
          <w:color w:val="000000"/>
          <w:kern w:val="2"/>
          <w:sz w:val="28"/>
          <w:szCs w:val="28"/>
        </w:rPr>
        <w:t>также</w:t>
      </w:r>
      <w:r>
        <w:rPr>
          <w:color w:val="000000"/>
          <w:kern w:val="2"/>
          <w:sz w:val="28"/>
          <w:szCs w:val="28"/>
        </w:rPr>
        <w:t xml:space="preserve"> </w:t>
      </w:r>
      <w:r w:rsidR="00DF24F6" w:rsidRPr="006811ED">
        <w:rPr>
          <w:color w:val="000000"/>
          <w:kern w:val="2"/>
          <w:sz w:val="28"/>
          <w:szCs w:val="28"/>
        </w:rPr>
        <w:t>повышение</w:t>
      </w:r>
      <w:r>
        <w:rPr>
          <w:color w:val="000000"/>
          <w:kern w:val="2"/>
          <w:sz w:val="28"/>
          <w:szCs w:val="28"/>
        </w:rPr>
        <w:t xml:space="preserve"> </w:t>
      </w:r>
      <w:proofErr w:type="gramStart"/>
      <w:r w:rsidR="00DF24F6" w:rsidRPr="006811ED">
        <w:rPr>
          <w:color w:val="000000"/>
          <w:kern w:val="2"/>
          <w:sz w:val="28"/>
          <w:szCs w:val="28"/>
        </w:rPr>
        <w:t>уровня</w:t>
      </w:r>
      <w:r>
        <w:rPr>
          <w:color w:val="000000"/>
          <w:kern w:val="2"/>
          <w:sz w:val="28"/>
          <w:szCs w:val="28"/>
        </w:rPr>
        <w:t xml:space="preserve"> </w:t>
      </w:r>
      <w:r w:rsidR="00DF24F6" w:rsidRPr="006811ED">
        <w:rPr>
          <w:color w:val="000000"/>
          <w:kern w:val="2"/>
          <w:sz w:val="28"/>
          <w:szCs w:val="28"/>
        </w:rPr>
        <w:t>культуры</w:t>
      </w:r>
      <w:r>
        <w:rPr>
          <w:color w:val="000000"/>
          <w:kern w:val="2"/>
          <w:sz w:val="28"/>
          <w:szCs w:val="28"/>
        </w:rPr>
        <w:t xml:space="preserve"> </w:t>
      </w:r>
      <w:r w:rsidR="00DF24F6" w:rsidRPr="006811ED">
        <w:rPr>
          <w:color w:val="000000"/>
          <w:kern w:val="2"/>
          <w:sz w:val="28"/>
          <w:szCs w:val="28"/>
        </w:rPr>
        <w:t>безопасности</w:t>
      </w:r>
      <w:r>
        <w:rPr>
          <w:color w:val="000000"/>
          <w:kern w:val="2"/>
          <w:sz w:val="28"/>
          <w:szCs w:val="28"/>
        </w:rPr>
        <w:t xml:space="preserve"> </w:t>
      </w:r>
      <w:r w:rsidR="00DF24F6" w:rsidRPr="006811ED">
        <w:rPr>
          <w:color w:val="000000"/>
          <w:kern w:val="2"/>
          <w:sz w:val="28"/>
          <w:szCs w:val="28"/>
        </w:rPr>
        <w:t>жизнедеятельности</w:t>
      </w:r>
      <w:r>
        <w:rPr>
          <w:color w:val="000000"/>
          <w:kern w:val="2"/>
          <w:sz w:val="28"/>
          <w:szCs w:val="28"/>
        </w:rPr>
        <w:t xml:space="preserve"> </w:t>
      </w:r>
      <w:r w:rsidR="00DF24F6" w:rsidRPr="006811ED">
        <w:rPr>
          <w:color w:val="000000"/>
          <w:kern w:val="2"/>
          <w:sz w:val="28"/>
          <w:szCs w:val="28"/>
        </w:rPr>
        <w:t>молодежи</w:t>
      </w:r>
      <w:proofErr w:type="gramEnd"/>
      <w:r w:rsidR="00DF24F6" w:rsidRPr="006811ED">
        <w:rPr>
          <w:color w:val="000000"/>
          <w:kern w:val="2"/>
          <w:sz w:val="28"/>
          <w:szCs w:val="28"/>
        </w:rPr>
        <w:t>;</w:t>
      </w:r>
    </w:p>
    <w:p w:rsidR="00DF24F6" w:rsidRPr="006811ED" w:rsidRDefault="00407642" w:rsidP="00DF24F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С</w:t>
      </w:r>
      <w:r w:rsidR="00DF24F6" w:rsidRPr="006811ED">
        <w:rPr>
          <w:color w:val="000000"/>
          <w:kern w:val="2"/>
          <w:sz w:val="28"/>
          <w:szCs w:val="28"/>
        </w:rPr>
        <w:t>оздание</w:t>
      </w:r>
      <w:r>
        <w:rPr>
          <w:color w:val="000000"/>
          <w:kern w:val="2"/>
          <w:sz w:val="28"/>
          <w:szCs w:val="28"/>
        </w:rPr>
        <w:t xml:space="preserve"> </w:t>
      </w:r>
      <w:r w:rsidR="00DF24F6" w:rsidRPr="006811ED">
        <w:rPr>
          <w:color w:val="000000"/>
          <w:kern w:val="2"/>
          <w:sz w:val="28"/>
          <w:szCs w:val="28"/>
        </w:rPr>
        <w:t>условий</w:t>
      </w:r>
      <w:r>
        <w:rPr>
          <w:color w:val="000000"/>
          <w:kern w:val="2"/>
          <w:sz w:val="28"/>
          <w:szCs w:val="28"/>
        </w:rPr>
        <w:t xml:space="preserve"> </w:t>
      </w:r>
      <w:r w:rsidR="00DF24F6" w:rsidRPr="006811ED">
        <w:rPr>
          <w:color w:val="000000"/>
          <w:kern w:val="2"/>
          <w:sz w:val="28"/>
          <w:szCs w:val="28"/>
        </w:rPr>
        <w:t>для</w:t>
      </w:r>
      <w:r>
        <w:rPr>
          <w:color w:val="000000"/>
          <w:kern w:val="2"/>
          <w:sz w:val="28"/>
          <w:szCs w:val="28"/>
        </w:rPr>
        <w:t xml:space="preserve"> </w:t>
      </w:r>
      <w:r w:rsidR="00DF24F6" w:rsidRPr="006811ED">
        <w:rPr>
          <w:color w:val="000000"/>
          <w:kern w:val="2"/>
          <w:sz w:val="28"/>
          <w:szCs w:val="28"/>
        </w:rPr>
        <w:t>реализации</w:t>
      </w:r>
      <w:r>
        <w:rPr>
          <w:color w:val="000000"/>
          <w:kern w:val="2"/>
          <w:sz w:val="28"/>
          <w:szCs w:val="28"/>
        </w:rPr>
        <w:t xml:space="preserve"> </w:t>
      </w:r>
      <w:r w:rsidR="00DF24F6" w:rsidRPr="006811ED">
        <w:rPr>
          <w:color w:val="000000"/>
          <w:kern w:val="2"/>
          <w:sz w:val="28"/>
          <w:szCs w:val="28"/>
        </w:rPr>
        <w:t>потенциала</w:t>
      </w:r>
      <w:r>
        <w:rPr>
          <w:color w:val="000000"/>
          <w:kern w:val="2"/>
          <w:sz w:val="28"/>
          <w:szCs w:val="28"/>
        </w:rPr>
        <w:t xml:space="preserve"> </w:t>
      </w:r>
      <w:r w:rsidR="00DF24F6" w:rsidRPr="006811ED">
        <w:rPr>
          <w:color w:val="000000"/>
          <w:kern w:val="2"/>
          <w:sz w:val="28"/>
          <w:szCs w:val="28"/>
        </w:rPr>
        <w:t>молодежи</w:t>
      </w:r>
      <w:r>
        <w:rPr>
          <w:color w:val="000000"/>
          <w:kern w:val="2"/>
          <w:sz w:val="28"/>
          <w:szCs w:val="28"/>
        </w:rPr>
        <w:t xml:space="preserve"> </w:t>
      </w:r>
      <w:r w:rsidR="00DF24F6" w:rsidRPr="006811ED">
        <w:rPr>
          <w:color w:val="000000"/>
          <w:kern w:val="2"/>
          <w:sz w:val="28"/>
          <w:szCs w:val="28"/>
        </w:rPr>
        <w:t>в</w:t>
      </w:r>
      <w:r>
        <w:rPr>
          <w:color w:val="000000"/>
          <w:kern w:val="2"/>
          <w:sz w:val="28"/>
          <w:szCs w:val="28"/>
        </w:rPr>
        <w:t xml:space="preserve"> </w:t>
      </w:r>
      <w:r w:rsidR="00DF24F6" w:rsidRPr="006811ED">
        <w:rPr>
          <w:color w:val="000000"/>
          <w:kern w:val="2"/>
          <w:sz w:val="28"/>
          <w:szCs w:val="28"/>
        </w:rPr>
        <w:t>социально-экономической</w:t>
      </w:r>
      <w:r>
        <w:rPr>
          <w:color w:val="000000"/>
          <w:kern w:val="2"/>
          <w:sz w:val="28"/>
          <w:szCs w:val="28"/>
        </w:rPr>
        <w:t xml:space="preserve"> </w:t>
      </w:r>
      <w:r w:rsidR="00DF24F6" w:rsidRPr="006811ED">
        <w:rPr>
          <w:color w:val="000000"/>
          <w:kern w:val="2"/>
          <w:sz w:val="28"/>
          <w:szCs w:val="28"/>
        </w:rPr>
        <w:t>сфере,</w:t>
      </w:r>
      <w:r>
        <w:rPr>
          <w:color w:val="000000"/>
          <w:kern w:val="2"/>
          <w:sz w:val="28"/>
          <w:szCs w:val="28"/>
        </w:rPr>
        <w:t xml:space="preserve"> </w:t>
      </w:r>
      <w:r w:rsidR="00DF24F6" w:rsidRPr="006811ED">
        <w:rPr>
          <w:color w:val="000000"/>
          <w:kern w:val="2"/>
          <w:sz w:val="28"/>
          <w:szCs w:val="28"/>
        </w:rPr>
        <w:t>а</w:t>
      </w:r>
      <w:r>
        <w:rPr>
          <w:color w:val="000000"/>
          <w:kern w:val="2"/>
          <w:sz w:val="28"/>
          <w:szCs w:val="28"/>
        </w:rPr>
        <w:t xml:space="preserve"> </w:t>
      </w:r>
      <w:r w:rsidR="00DF24F6" w:rsidRPr="006811ED">
        <w:rPr>
          <w:color w:val="000000"/>
          <w:kern w:val="2"/>
          <w:sz w:val="28"/>
          <w:szCs w:val="28"/>
        </w:rPr>
        <w:t>также</w:t>
      </w:r>
      <w:r>
        <w:rPr>
          <w:color w:val="000000"/>
          <w:kern w:val="2"/>
          <w:sz w:val="28"/>
          <w:szCs w:val="28"/>
        </w:rPr>
        <w:t xml:space="preserve"> </w:t>
      </w:r>
      <w:r w:rsidR="00DF24F6" w:rsidRPr="006811ED">
        <w:rPr>
          <w:color w:val="000000"/>
          <w:kern w:val="2"/>
          <w:sz w:val="28"/>
          <w:szCs w:val="28"/>
        </w:rPr>
        <w:t>внедрение</w:t>
      </w:r>
      <w:r>
        <w:rPr>
          <w:color w:val="000000"/>
          <w:kern w:val="2"/>
          <w:sz w:val="28"/>
          <w:szCs w:val="28"/>
        </w:rPr>
        <w:t xml:space="preserve"> </w:t>
      </w:r>
      <w:r w:rsidR="00DF24F6" w:rsidRPr="006811ED">
        <w:rPr>
          <w:color w:val="000000"/>
          <w:kern w:val="2"/>
          <w:sz w:val="28"/>
          <w:szCs w:val="28"/>
        </w:rPr>
        <w:t>технологии</w:t>
      </w:r>
      <w:r>
        <w:rPr>
          <w:color w:val="000000"/>
          <w:kern w:val="2"/>
          <w:sz w:val="28"/>
          <w:szCs w:val="28"/>
        </w:rPr>
        <w:t xml:space="preserve"> </w:t>
      </w:r>
      <w:r w:rsidR="00DF24F6" w:rsidRPr="006811ED">
        <w:rPr>
          <w:color w:val="000000"/>
          <w:kern w:val="2"/>
          <w:sz w:val="28"/>
          <w:szCs w:val="28"/>
        </w:rPr>
        <w:t>«социального</w:t>
      </w:r>
      <w:r>
        <w:rPr>
          <w:color w:val="000000"/>
          <w:kern w:val="2"/>
          <w:sz w:val="28"/>
          <w:szCs w:val="28"/>
        </w:rPr>
        <w:t xml:space="preserve"> </w:t>
      </w:r>
      <w:r w:rsidR="00DF24F6" w:rsidRPr="006811ED">
        <w:rPr>
          <w:color w:val="000000"/>
          <w:kern w:val="2"/>
          <w:sz w:val="28"/>
          <w:szCs w:val="28"/>
        </w:rPr>
        <w:t>лифта»;</w:t>
      </w:r>
    </w:p>
    <w:p w:rsidR="00DF24F6" w:rsidRPr="006811ED" w:rsidRDefault="00407642" w:rsidP="00DF24F6">
      <w:pPr>
        <w:autoSpaceDE w:val="0"/>
        <w:autoSpaceDN w:val="0"/>
        <w:adjustRightInd w:val="0"/>
        <w:spacing w:line="252" w:lineRule="auto"/>
        <w:ind w:firstLine="709"/>
        <w:jc w:val="both"/>
        <w:rPr>
          <w:color w:val="000000"/>
          <w:kern w:val="2"/>
          <w:sz w:val="28"/>
          <w:szCs w:val="28"/>
        </w:rPr>
      </w:pPr>
      <w:proofErr w:type="gramStart"/>
      <w:r w:rsidRPr="006811ED">
        <w:rPr>
          <w:color w:val="000000"/>
          <w:kern w:val="2"/>
          <w:sz w:val="28"/>
          <w:szCs w:val="28"/>
        </w:rPr>
        <w:t>С</w:t>
      </w:r>
      <w:r w:rsidR="00DF24F6" w:rsidRPr="006811ED">
        <w:rPr>
          <w:color w:val="000000"/>
          <w:kern w:val="2"/>
          <w:sz w:val="28"/>
          <w:szCs w:val="28"/>
        </w:rPr>
        <w:t>оздание</w:t>
      </w:r>
      <w:r>
        <w:rPr>
          <w:color w:val="000000"/>
          <w:kern w:val="2"/>
          <w:sz w:val="28"/>
          <w:szCs w:val="28"/>
        </w:rPr>
        <w:t xml:space="preserve"> </w:t>
      </w:r>
      <w:r w:rsidR="00DF24F6" w:rsidRPr="006811ED">
        <w:rPr>
          <w:color w:val="000000"/>
          <w:kern w:val="2"/>
          <w:sz w:val="28"/>
          <w:szCs w:val="28"/>
        </w:rPr>
        <w:t>благоприятных</w:t>
      </w:r>
      <w:r>
        <w:rPr>
          <w:color w:val="000000"/>
          <w:kern w:val="2"/>
          <w:sz w:val="28"/>
          <w:szCs w:val="28"/>
        </w:rPr>
        <w:t xml:space="preserve"> </w:t>
      </w:r>
      <w:r w:rsidR="00DF24F6" w:rsidRPr="006811ED">
        <w:rPr>
          <w:color w:val="000000"/>
          <w:kern w:val="2"/>
          <w:sz w:val="28"/>
          <w:szCs w:val="28"/>
        </w:rPr>
        <w:t>условий</w:t>
      </w:r>
      <w:r>
        <w:rPr>
          <w:color w:val="000000"/>
          <w:kern w:val="2"/>
          <w:sz w:val="28"/>
          <w:szCs w:val="28"/>
        </w:rPr>
        <w:t xml:space="preserve"> </w:t>
      </w:r>
      <w:r w:rsidR="00DF24F6" w:rsidRPr="006811ED">
        <w:rPr>
          <w:color w:val="000000"/>
          <w:kern w:val="2"/>
          <w:sz w:val="28"/>
          <w:szCs w:val="28"/>
        </w:rPr>
        <w:t>для</w:t>
      </w:r>
      <w:r>
        <w:rPr>
          <w:color w:val="000000"/>
          <w:kern w:val="2"/>
          <w:sz w:val="28"/>
          <w:szCs w:val="28"/>
        </w:rPr>
        <w:t xml:space="preserve"> </w:t>
      </w:r>
      <w:r w:rsidR="00DF24F6" w:rsidRPr="006811ED">
        <w:rPr>
          <w:color w:val="000000"/>
          <w:kern w:val="2"/>
          <w:sz w:val="28"/>
          <w:szCs w:val="28"/>
        </w:rPr>
        <w:t>молодых</w:t>
      </w:r>
      <w:r>
        <w:rPr>
          <w:color w:val="000000"/>
          <w:kern w:val="2"/>
          <w:sz w:val="28"/>
          <w:szCs w:val="28"/>
        </w:rPr>
        <w:t xml:space="preserve"> </w:t>
      </w:r>
      <w:r w:rsidR="00DF24F6" w:rsidRPr="006811ED">
        <w:rPr>
          <w:color w:val="000000"/>
          <w:kern w:val="2"/>
          <w:sz w:val="28"/>
          <w:szCs w:val="28"/>
        </w:rPr>
        <w:t>семей,</w:t>
      </w:r>
      <w:r>
        <w:rPr>
          <w:color w:val="000000"/>
          <w:kern w:val="2"/>
          <w:sz w:val="28"/>
          <w:szCs w:val="28"/>
        </w:rPr>
        <w:t xml:space="preserve"> </w:t>
      </w:r>
      <w:r w:rsidR="00DF24F6" w:rsidRPr="006811ED">
        <w:rPr>
          <w:color w:val="000000"/>
          <w:kern w:val="2"/>
          <w:sz w:val="28"/>
          <w:szCs w:val="28"/>
        </w:rPr>
        <w:t>направленных</w:t>
      </w:r>
      <w:r>
        <w:rPr>
          <w:color w:val="000000"/>
          <w:kern w:val="2"/>
          <w:sz w:val="28"/>
          <w:szCs w:val="28"/>
        </w:rPr>
        <w:t xml:space="preserve"> </w:t>
      </w:r>
      <w:r w:rsidR="00DF24F6" w:rsidRPr="006811ED">
        <w:rPr>
          <w:color w:val="000000"/>
          <w:kern w:val="2"/>
          <w:sz w:val="28"/>
          <w:szCs w:val="28"/>
        </w:rPr>
        <w:t>на</w:t>
      </w:r>
      <w:r>
        <w:rPr>
          <w:color w:val="000000"/>
          <w:kern w:val="2"/>
          <w:sz w:val="28"/>
          <w:szCs w:val="28"/>
        </w:rPr>
        <w:t xml:space="preserve"> </w:t>
      </w:r>
      <w:r w:rsidR="00DF24F6" w:rsidRPr="006811ED">
        <w:rPr>
          <w:color w:val="000000"/>
          <w:kern w:val="2"/>
          <w:sz w:val="28"/>
          <w:szCs w:val="28"/>
        </w:rPr>
        <w:t>повышение</w:t>
      </w:r>
      <w:r>
        <w:rPr>
          <w:color w:val="000000"/>
          <w:kern w:val="2"/>
          <w:sz w:val="28"/>
          <w:szCs w:val="28"/>
        </w:rPr>
        <w:t xml:space="preserve"> </w:t>
      </w:r>
      <w:r w:rsidR="00DF24F6" w:rsidRPr="006811ED">
        <w:rPr>
          <w:color w:val="000000"/>
          <w:kern w:val="2"/>
          <w:sz w:val="28"/>
          <w:szCs w:val="28"/>
        </w:rPr>
        <w:t>рождаемости,</w:t>
      </w:r>
      <w:r>
        <w:rPr>
          <w:color w:val="000000"/>
          <w:kern w:val="2"/>
          <w:sz w:val="28"/>
          <w:szCs w:val="28"/>
        </w:rPr>
        <w:t xml:space="preserve"> </w:t>
      </w:r>
      <w:r w:rsidR="00DF24F6" w:rsidRPr="006811ED">
        <w:rPr>
          <w:color w:val="000000"/>
          <w:kern w:val="2"/>
          <w:sz w:val="28"/>
          <w:szCs w:val="28"/>
        </w:rPr>
        <w:t>формирование</w:t>
      </w:r>
      <w:r>
        <w:rPr>
          <w:color w:val="000000"/>
          <w:kern w:val="2"/>
          <w:sz w:val="28"/>
          <w:szCs w:val="28"/>
        </w:rPr>
        <w:t xml:space="preserve"> </w:t>
      </w:r>
      <w:r w:rsidR="00DF24F6" w:rsidRPr="006811ED">
        <w:rPr>
          <w:color w:val="000000"/>
          <w:kern w:val="2"/>
          <w:sz w:val="28"/>
          <w:szCs w:val="28"/>
        </w:rPr>
        <w:t>ценностей</w:t>
      </w:r>
      <w:r>
        <w:rPr>
          <w:color w:val="000000"/>
          <w:kern w:val="2"/>
          <w:sz w:val="28"/>
          <w:szCs w:val="28"/>
        </w:rPr>
        <w:t xml:space="preserve"> </w:t>
      </w:r>
      <w:r w:rsidR="00DF24F6" w:rsidRPr="006811ED">
        <w:rPr>
          <w:color w:val="000000"/>
          <w:kern w:val="2"/>
          <w:sz w:val="28"/>
          <w:szCs w:val="28"/>
        </w:rPr>
        <w:t>семейной</w:t>
      </w:r>
      <w:r>
        <w:rPr>
          <w:color w:val="000000"/>
          <w:kern w:val="2"/>
          <w:sz w:val="28"/>
          <w:szCs w:val="28"/>
        </w:rPr>
        <w:t xml:space="preserve"> </w:t>
      </w:r>
      <w:r w:rsidR="00DF24F6" w:rsidRPr="006811ED">
        <w:rPr>
          <w:color w:val="000000"/>
          <w:kern w:val="2"/>
          <w:sz w:val="28"/>
          <w:szCs w:val="28"/>
        </w:rPr>
        <w:t>культуры</w:t>
      </w:r>
      <w:r>
        <w:rPr>
          <w:color w:val="000000"/>
          <w:kern w:val="2"/>
          <w:sz w:val="28"/>
          <w:szCs w:val="28"/>
        </w:rPr>
        <w:t xml:space="preserve"> </w:t>
      </w:r>
      <w:r w:rsidR="00DF24F6" w:rsidRPr="006811ED">
        <w:rPr>
          <w:color w:val="000000"/>
          <w:kern w:val="2"/>
          <w:sz w:val="28"/>
          <w:szCs w:val="28"/>
        </w:rPr>
        <w:t>и</w:t>
      </w:r>
      <w:r>
        <w:rPr>
          <w:color w:val="000000"/>
          <w:kern w:val="2"/>
          <w:sz w:val="28"/>
          <w:szCs w:val="28"/>
        </w:rPr>
        <w:t xml:space="preserve"> </w:t>
      </w:r>
      <w:r w:rsidR="00DF24F6" w:rsidRPr="006811ED">
        <w:rPr>
          <w:color w:val="000000"/>
          <w:kern w:val="2"/>
          <w:sz w:val="28"/>
          <w:szCs w:val="28"/>
        </w:rPr>
        <w:t>образа</w:t>
      </w:r>
      <w:r>
        <w:rPr>
          <w:color w:val="000000"/>
          <w:kern w:val="2"/>
          <w:sz w:val="28"/>
          <w:szCs w:val="28"/>
        </w:rPr>
        <w:t xml:space="preserve"> </w:t>
      </w:r>
      <w:r w:rsidR="00DF24F6" w:rsidRPr="006811ED">
        <w:rPr>
          <w:color w:val="000000"/>
          <w:kern w:val="2"/>
          <w:sz w:val="28"/>
          <w:szCs w:val="28"/>
        </w:rPr>
        <w:t>успешной</w:t>
      </w:r>
      <w:r>
        <w:rPr>
          <w:color w:val="000000"/>
          <w:kern w:val="2"/>
          <w:sz w:val="28"/>
          <w:szCs w:val="28"/>
        </w:rPr>
        <w:t xml:space="preserve"> </w:t>
      </w:r>
      <w:r w:rsidR="00DF24F6" w:rsidRPr="006811ED">
        <w:rPr>
          <w:color w:val="000000"/>
          <w:kern w:val="2"/>
          <w:sz w:val="28"/>
          <w:szCs w:val="28"/>
        </w:rPr>
        <w:t>молодой</w:t>
      </w:r>
      <w:r>
        <w:rPr>
          <w:color w:val="000000"/>
          <w:kern w:val="2"/>
          <w:sz w:val="28"/>
          <w:szCs w:val="28"/>
        </w:rPr>
        <w:t xml:space="preserve"> </w:t>
      </w:r>
      <w:r w:rsidR="00DF24F6" w:rsidRPr="006811ED">
        <w:rPr>
          <w:color w:val="000000"/>
          <w:kern w:val="2"/>
          <w:sz w:val="28"/>
          <w:szCs w:val="28"/>
        </w:rPr>
        <w:t>семьи,</w:t>
      </w:r>
      <w:r>
        <w:rPr>
          <w:color w:val="000000"/>
          <w:kern w:val="2"/>
          <w:sz w:val="28"/>
          <w:szCs w:val="28"/>
        </w:rPr>
        <w:t xml:space="preserve"> </w:t>
      </w:r>
      <w:r w:rsidR="00DF24F6" w:rsidRPr="006811ED">
        <w:rPr>
          <w:color w:val="000000"/>
          <w:kern w:val="2"/>
          <w:sz w:val="28"/>
          <w:szCs w:val="28"/>
        </w:rPr>
        <w:t>всестороннюю</w:t>
      </w:r>
      <w:r>
        <w:rPr>
          <w:color w:val="000000"/>
          <w:kern w:val="2"/>
          <w:sz w:val="28"/>
          <w:szCs w:val="28"/>
        </w:rPr>
        <w:t xml:space="preserve"> </w:t>
      </w:r>
      <w:r w:rsidR="00DF24F6" w:rsidRPr="006811ED">
        <w:rPr>
          <w:color w:val="000000"/>
          <w:kern w:val="2"/>
          <w:sz w:val="28"/>
          <w:szCs w:val="28"/>
        </w:rPr>
        <w:t>поддержку</w:t>
      </w:r>
      <w:r>
        <w:rPr>
          <w:color w:val="000000"/>
          <w:kern w:val="2"/>
          <w:sz w:val="28"/>
          <w:szCs w:val="28"/>
        </w:rPr>
        <w:t xml:space="preserve"> </w:t>
      </w:r>
      <w:r w:rsidR="00DF24F6" w:rsidRPr="006811ED">
        <w:rPr>
          <w:color w:val="000000"/>
          <w:kern w:val="2"/>
          <w:sz w:val="28"/>
          <w:szCs w:val="28"/>
        </w:rPr>
        <w:t>молодых</w:t>
      </w:r>
      <w:r>
        <w:rPr>
          <w:color w:val="000000"/>
          <w:kern w:val="2"/>
          <w:sz w:val="28"/>
          <w:szCs w:val="28"/>
        </w:rPr>
        <w:t xml:space="preserve"> </w:t>
      </w:r>
      <w:r w:rsidR="00DF24F6" w:rsidRPr="006811ED">
        <w:rPr>
          <w:color w:val="000000"/>
          <w:kern w:val="2"/>
          <w:sz w:val="28"/>
          <w:szCs w:val="28"/>
        </w:rPr>
        <w:t>семей;</w:t>
      </w:r>
      <w:r w:rsidR="00DF24F6">
        <w:rPr>
          <w:color w:val="000000"/>
          <w:kern w:val="2"/>
          <w:sz w:val="28"/>
          <w:szCs w:val="28"/>
        </w:rPr>
        <w:t xml:space="preserve"> </w:t>
      </w:r>
      <w:r w:rsidR="00DF24F6" w:rsidRPr="006811ED">
        <w:rPr>
          <w:color w:val="000000"/>
          <w:kern w:val="2"/>
          <w:sz w:val="28"/>
          <w:szCs w:val="28"/>
        </w:rPr>
        <w:t>формирование</w:t>
      </w:r>
      <w:r>
        <w:rPr>
          <w:color w:val="000000"/>
          <w:kern w:val="2"/>
          <w:sz w:val="28"/>
          <w:szCs w:val="28"/>
        </w:rPr>
        <w:t xml:space="preserve"> </w:t>
      </w:r>
      <w:r w:rsidR="00DF24F6" w:rsidRPr="006811ED">
        <w:rPr>
          <w:color w:val="000000"/>
          <w:kern w:val="2"/>
          <w:sz w:val="28"/>
          <w:szCs w:val="28"/>
        </w:rPr>
        <w:t>информационного</w:t>
      </w:r>
      <w:r>
        <w:rPr>
          <w:color w:val="000000"/>
          <w:kern w:val="2"/>
          <w:sz w:val="28"/>
          <w:szCs w:val="28"/>
        </w:rPr>
        <w:t xml:space="preserve"> </w:t>
      </w:r>
      <w:r w:rsidR="00DF24F6" w:rsidRPr="006811ED">
        <w:rPr>
          <w:color w:val="000000"/>
          <w:kern w:val="2"/>
          <w:sz w:val="28"/>
          <w:szCs w:val="28"/>
        </w:rPr>
        <w:t>поля,</w:t>
      </w:r>
      <w:r>
        <w:rPr>
          <w:color w:val="000000"/>
          <w:kern w:val="2"/>
          <w:sz w:val="28"/>
          <w:szCs w:val="28"/>
        </w:rPr>
        <w:t xml:space="preserve"> </w:t>
      </w:r>
      <w:r w:rsidR="00DF24F6" w:rsidRPr="006811ED">
        <w:rPr>
          <w:color w:val="000000"/>
          <w:kern w:val="2"/>
          <w:sz w:val="28"/>
          <w:szCs w:val="28"/>
        </w:rPr>
        <w:t>благоприятного</w:t>
      </w:r>
      <w:r>
        <w:rPr>
          <w:color w:val="000000"/>
          <w:kern w:val="2"/>
          <w:sz w:val="28"/>
          <w:szCs w:val="28"/>
        </w:rPr>
        <w:t xml:space="preserve"> </w:t>
      </w:r>
      <w:r w:rsidR="00DF24F6" w:rsidRPr="006811ED">
        <w:rPr>
          <w:color w:val="000000"/>
          <w:kern w:val="2"/>
          <w:sz w:val="28"/>
          <w:szCs w:val="28"/>
        </w:rPr>
        <w:t>для</w:t>
      </w:r>
      <w:r>
        <w:rPr>
          <w:color w:val="000000"/>
          <w:kern w:val="2"/>
          <w:sz w:val="28"/>
          <w:szCs w:val="28"/>
        </w:rPr>
        <w:t xml:space="preserve"> </w:t>
      </w:r>
      <w:r w:rsidR="00DF24F6" w:rsidRPr="006811ED">
        <w:rPr>
          <w:color w:val="000000"/>
          <w:kern w:val="2"/>
          <w:sz w:val="28"/>
          <w:szCs w:val="28"/>
        </w:rPr>
        <w:t>развития</w:t>
      </w:r>
      <w:r>
        <w:rPr>
          <w:color w:val="000000"/>
          <w:kern w:val="2"/>
          <w:sz w:val="28"/>
          <w:szCs w:val="28"/>
        </w:rPr>
        <w:t xml:space="preserve"> </w:t>
      </w:r>
      <w:r w:rsidR="00DF24F6" w:rsidRPr="006811ED">
        <w:rPr>
          <w:color w:val="000000"/>
          <w:kern w:val="2"/>
          <w:sz w:val="28"/>
          <w:szCs w:val="28"/>
        </w:rPr>
        <w:t>молодежи,</w:t>
      </w:r>
      <w:r>
        <w:rPr>
          <w:color w:val="000000"/>
          <w:kern w:val="2"/>
          <w:sz w:val="28"/>
          <w:szCs w:val="28"/>
        </w:rPr>
        <w:t xml:space="preserve"> </w:t>
      </w:r>
      <w:r w:rsidR="00DF24F6" w:rsidRPr="006811ED">
        <w:rPr>
          <w:color w:val="000000"/>
          <w:kern w:val="2"/>
          <w:sz w:val="28"/>
          <w:szCs w:val="28"/>
        </w:rPr>
        <w:t>интенсификация</w:t>
      </w:r>
      <w:r>
        <w:rPr>
          <w:color w:val="000000"/>
          <w:kern w:val="2"/>
          <w:sz w:val="28"/>
          <w:szCs w:val="28"/>
        </w:rPr>
        <w:t xml:space="preserve"> </w:t>
      </w:r>
      <w:r w:rsidR="00DF24F6" w:rsidRPr="006811ED">
        <w:rPr>
          <w:color w:val="000000"/>
          <w:kern w:val="2"/>
          <w:sz w:val="28"/>
          <w:szCs w:val="28"/>
        </w:rPr>
        <w:t>механизмов</w:t>
      </w:r>
      <w:r>
        <w:rPr>
          <w:color w:val="000000"/>
          <w:kern w:val="2"/>
          <w:sz w:val="28"/>
          <w:szCs w:val="28"/>
        </w:rPr>
        <w:t xml:space="preserve"> </w:t>
      </w:r>
      <w:r w:rsidR="00DF24F6" w:rsidRPr="006811ED">
        <w:rPr>
          <w:color w:val="000000"/>
          <w:kern w:val="2"/>
          <w:sz w:val="28"/>
          <w:szCs w:val="28"/>
        </w:rPr>
        <w:t>обратной</w:t>
      </w:r>
      <w:r>
        <w:rPr>
          <w:color w:val="000000"/>
          <w:kern w:val="2"/>
          <w:sz w:val="28"/>
          <w:szCs w:val="28"/>
        </w:rPr>
        <w:t xml:space="preserve"> </w:t>
      </w:r>
      <w:r w:rsidR="00DF24F6" w:rsidRPr="006811ED">
        <w:rPr>
          <w:color w:val="000000"/>
          <w:kern w:val="2"/>
          <w:sz w:val="28"/>
          <w:szCs w:val="28"/>
        </w:rPr>
        <w:t>связи</w:t>
      </w:r>
      <w:r>
        <w:rPr>
          <w:color w:val="000000"/>
          <w:kern w:val="2"/>
          <w:sz w:val="28"/>
          <w:szCs w:val="28"/>
        </w:rPr>
        <w:t xml:space="preserve"> </w:t>
      </w:r>
      <w:r w:rsidR="00DF24F6" w:rsidRPr="006811ED">
        <w:rPr>
          <w:color w:val="000000"/>
          <w:kern w:val="2"/>
          <w:sz w:val="28"/>
          <w:szCs w:val="28"/>
        </w:rPr>
        <w:t>между</w:t>
      </w:r>
      <w:r>
        <w:rPr>
          <w:color w:val="000000"/>
          <w:kern w:val="2"/>
          <w:sz w:val="28"/>
          <w:szCs w:val="28"/>
        </w:rPr>
        <w:t xml:space="preserve"> </w:t>
      </w:r>
      <w:r w:rsidR="00DF24F6" w:rsidRPr="006811ED">
        <w:rPr>
          <w:color w:val="000000"/>
          <w:kern w:val="2"/>
          <w:sz w:val="28"/>
          <w:szCs w:val="28"/>
        </w:rPr>
        <w:t>государственными</w:t>
      </w:r>
      <w:r>
        <w:rPr>
          <w:color w:val="000000"/>
          <w:kern w:val="2"/>
          <w:sz w:val="28"/>
          <w:szCs w:val="28"/>
        </w:rPr>
        <w:t xml:space="preserve"> </w:t>
      </w:r>
      <w:r w:rsidR="00DF24F6" w:rsidRPr="006811ED">
        <w:rPr>
          <w:color w:val="000000"/>
          <w:kern w:val="2"/>
          <w:sz w:val="28"/>
          <w:szCs w:val="28"/>
        </w:rPr>
        <w:lastRenderedPageBreak/>
        <w:t>структурами,</w:t>
      </w:r>
      <w:r>
        <w:rPr>
          <w:color w:val="000000"/>
          <w:kern w:val="2"/>
          <w:sz w:val="28"/>
          <w:szCs w:val="28"/>
        </w:rPr>
        <w:t xml:space="preserve"> </w:t>
      </w:r>
      <w:r w:rsidR="00DF24F6" w:rsidRPr="006811ED">
        <w:rPr>
          <w:color w:val="000000"/>
          <w:kern w:val="2"/>
          <w:sz w:val="28"/>
          <w:szCs w:val="28"/>
        </w:rPr>
        <w:t>общественными</w:t>
      </w:r>
      <w:r>
        <w:rPr>
          <w:color w:val="000000"/>
          <w:kern w:val="2"/>
          <w:sz w:val="28"/>
          <w:szCs w:val="28"/>
        </w:rPr>
        <w:t xml:space="preserve"> </w:t>
      </w:r>
      <w:r w:rsidR="00DF24F6" w:rsidRPr="006811ED">
        <w:rPr>
          <w:color w:val="000000"/>
          <w:kern w:val="2"/>
          <w:sz w:val="28"/>
          <w:szCs w:val="28"/>
        </w:rPr>
        <w:t>объединениями</w:t>
      </w:r>
      <w:r>
        <w:rPr>
          <w:color w:val="000000"/>
          <w:kern w:val="2"/>
          <w:sz w:val="28"/>
          <w:szCs w:val="28"/>
        </w:rPr>
        <w:t xml:space="preserve"> </w:t>
      </w:r>
      <w:r w:rsidR="00DF24F6" w:rsidRPr="006811ED">
        <w:rPr>
          <w:color w:val="000000"/>
          <w:kern w:val="2"/>
          <w:sz w:val="28"/>
          <w:szCs w:val="28"/>
        </w:rPr>
        <w:t>и</w:t>
      </w:r>
      <w:r>
        <w:rPr>
          <w:color w:val="000000"/>
          <w:kern w:val="2"/>
          <w:sz w:val="28"/>
          <w:szCs w:val="28"/>
        </w:rPr>
        <w:t xml:space="preserve"> </w:t>
      </w:r>
      <w:r w:rsidR="00DF24F6" w:rsidRPr="006811ED">
        <w:rPr>
          <w:color w:val="000000"/>
          <w:kern w:val="2"/>
          <w:sz w:val="28"/>
          <w:szCs w:val="28"/>
        </w:rPr>
        <w:t>молодежью,</w:t>
      </w:r>
      <w:r>
        <w:rPr>
          <w:color w:val="000000"/>
          <w:kern w:val="2"/>
          <w:sz w:val="28"/>
          <w:szCs w:val="28"/>
        </w:rPr>
        <w:t xml:space="preserve"> </w:t>
      </w:r>
      <w:r w:rsidR="00DF24F6" w:rsidRPr="006811ED">
        <w:rPr>
          <w:color w:val="000000"/>
          <w:kern w:val="2"/>
          <w:sz w:val="28"/>
          <w:szCs w:val="28"/>
        </w:rPr>
        <w:t>а</w:t>
      </w:r>
      <w:r>
        <w:rPr>
          <w:color w:val="000000"/>
          <w:kern w:val="2"/>
          <w:sz w:val="28"/>
          <w:szCs w:val="28"/>
        </w:rPr>
        <w:t xml:space="preserve"> </w:t>
      </w:r>
      <w:r w:rsidR="00DF24F6" w:rsidRPr="006811ED">
        <w:rPr>
          <w:color w:val="000000"/>
          <w:kern w:val="2"/>
          <w:sz w:val="28"/>
          <w:szCs w:val="28"/>
        </w:rPr>
        <w:t>также</w:t>
      </w:r>
      <w:r>
        <w:rPr>
          <w:color w:val="000000"/>
          <w:kern w:val="2"/>
          <w:sz w:val="28"/>
          <w:szCs w:val="28"/>
        </w:rPr>
        <w:t xml:space="preserve"> </w:t>
      </w:r>
      <w:r w:rsidR="00DF24F6" w:rsidRPr="006811ED">
        <w:rPr>
          <w:color w:val="000000"/>
          <w:kern w:val="2"/>
          <w:sz w:val="28"/>
          <w:szCs w:val="28"/>
        </w:rPr>
        <w:t>повышение</w:t>
      </w:r>
      <w:r>
        <w:rPr>
          <w:color w:val="000000"/>
          <w:kern w:val="2"/>
          <w:sz w:val="28"/>
          <w:szCs w:val="28"/>
        </w:rPr>
        <w:t xml:space="preserve"> </w:t>
      </w:r>
      <w:r w:rsidR="00DF24F6" w:rsidRPr="006811ED">
        <w:rPr>
          <w:color w:val="000000"/>
          <w:kern w:val="2"/>
          <w:sz w:val="28"/>
          <w:szCs w:val="28"/>
        </w:rPr>
        <w:t>эффективности</w:t>
      </w:r>
      <w:r>
        <w:rPr>
          <w:color w:val="000000"/>
          <w:kern w:val="2"/>
          <w:sz w:val="28"/>
          <w:szCs w:val="28"/>
        </w:rPr>
        <w:t xml:space="preserve"> </w:t>
      </w:r>
      <w:r w:rsidR="00DF24F6" w:rsidRPr="006811ED">
        <w:rPr>
          <w:color w:val="000000"/>
          <w:kern w:val="2"/>
          <w:sz w:val="28"/>
          <w:szCs w:val="28"/>
        </w:rPr>
        <w:t>использования</w:t>
      </w:r>
      <w:r>
        <w:rPr>
          <w:color w:val="000000"/>
          <w:kern w:val="2"/>
          <w:sz w:val="28"/>
          <w:szCs w:val="28"/>
        </w:rPr>
        <w:t xml:space="preserve"> </w:t>
      </w:r>
      <w:r w:rsidR="00DF24F6" w:rsidRPr="006811ED">
        <w:rPr>
          <w:color w:val="000000"/>
          <w:kern w:val="2"/>
          <w:sz w:val="28"/>
          <w:szCs w:val="28"/>
        </w:rPr>
        <w:t>информационной</w:t>
      </w:r>
      <w:r>
        <w:rPr>
          <w:color w:val="000000"/>
          <w:kern w:val="2"/>
          <w:sz w:val="28"/>
          <w:szCs w:val="28"/>
        </w:rPr>
        <w:t xml:space="preserve"> </w:t>
      </w:r>
      <w:r w:rsidR="00DF24F6" w:rsidRPr="006811ED">
        <w:rPr>
          <w:color w:val="000000"/>
          <w:kern w:val="2"/>
          <w:sz w:val="28"/>
          <w:szCs w:val="28"/>
        </w:rPr>
        <w:t>инфраструктуры</w:t>
      </w:r>
      <w:r>
        <w:rPr>
          <w:color w:val="000000"/>
          <w:kern w:val="2"/>
          <w:sz w:val="28"/>
          <w:szCs w:val="28"/>
        </w:rPr>
        <w:t xml:space="preserve"> </w:t>
      </w:r>
      <w:r w:rsidR="00DF24F6" w:rsidRPr="006811ED">
        <w:rPr>
          <w:color w:val="000000"/>
          <w:kern w:val="2"/>
          <w:sz w:val="28"/>
          <w:szCs w:val="28"/>
        </w:rPr>
        <w:t>в</w:t>
      </w:r>
      <w:r>
        <w:rPr>
          <w:color w:val="000000"/>
          <w:kern w:val="2"/>
          <w:sz w:val="28"/>
          <w:szCs w:val="28"/>
        </w:rPr>
        <w:t xml:space="preserve"> </w:t>
      </w:r>
      <w:r w:rsidR="00DF24F6" w:rsidRPr="006811ED">
        <w:rPr>
          <w:color w:val="000000"/>
          <w:kern w:val="2"/>
          <w:sz w:val="28"/>
          <w:szCs w:val="28"/>
        </w:rPr>
        <w:t>интересах</w:t>
      </w:r>
      <w:r>
        <w:rPr>
          <w:color w:val="000000"/>
          <w:kern w:val="2"/>
          <w:sz w:val="28"/>
          <w:szCs w:val="28"/>
        </w:rPr>
        <w:t xml:space="preserve"> </w:t>
      </w:r>
      <w:r w:rsidR="00DF24F6" w:rsidRPr="006811ED">
        <w:rPr>
          <w:color w:val="000000"/>
          <w:kern w:val="2"/>
          <w:sz w:val="28"/>
          <w:szCs w:val="28"/>
        </w:rPr>
        <w:t>патриотического</w:t>
      </w:r>
      <w:r>
        <w:rPr>
          <w:color w:val="000000"/>
          <w:kern w:val="2"/>
          <w:sz w:val="28"/>
          <w:szCs w:val="28"/>
        </w:rPr>
        <w:t xml:space="preserve"> </w:t>
      </w:r>
      <w:r w:rsidR="00DF24F6" w:rsidRPr="006811ED">
        <w:rPr>
          <w:color w:val="000000"/>
          <w:kern w:val="2"/>
          <w:sz w:val="28"/>
          <w:szCs w:val="28"/>
        </w:rPr>
        <w:t>и</w:t>
      </w:r>
      <w:r>
        <w:rPr>
          <w:color w:val="000000"/>
          <w:kern w:val="2"/>
          <w:sz w:val="28"/>
          <w:szCs w:val="28"/>
        </w:rPr>
        <w:t xml:space="preserve"> </w:t>
      </w:r>
      <w:r w:rsidR="00DF24F6" w:rsidRPr="006811ED">
        <w:rPr>
          <w:color w:val="000000"/>
          <w:kern w:val="2"/>
          <w:sz w:val="28"/>
          <w:szCs w:val="28"/>
        </w:rPr>
        <w:t>гражданского</w:t>
      </w:r>
      <w:r>
        <w:rPr>
          <w:color w:val="000000"/>
          <w:kern w:val="2"/>
          <w:sz w:val="28"/>
          <w:szCs w:val="28"/>
        </w:rPr>
        <w:t xml:space="preserve"> </w:t>
      </w:r>
      <w:r w:rsidR="00DF24F6" w:rsidRPr="006811ED">
        <w:rPr>
          <w:color w:val="000000"/>
          <w:kern w:val="2"/>
          <w:sz w:val="28"/>
          <w:szCs w:val="28"/>
        </w:rPr>
        <w:t>воспитания</w:t>
      </w:r>
      <w:r>
        <w:rPr>
          <w:color w:val="000000"/>
          <w:kern w:val="2"/>
          <w:sz w:val="28"/>
          <w:szCs w:val="28"/>
        </w:rPr>
        <w:t xml:space="preserve"> </w:t>
      </w:r>
      <w:r w:rsidR="00DF24F6" w:rsidRPr="006811ED">
        <w:rPr>
          <w:color w:val="000000"/>
          <w:kern w:val="2"/>
          <w:sz w:val="28"/>
          <w:szCs w:val="28"/>
        </w:rPr>
        <w:t>молодежи.</w:t>
      </w:r>
      <w:proofErr w:type="gramEnd"/>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Одним</w:t>
      </w:r>
      <w:r w:rsidR="00407642">
        <w:rPr>
          <w:kern w:val="2"/>
          <w:sz w:val="28"/>
          <w:szCs w:val="28"/>
        </w:rPr>
        <w:t xml:space="preserve"> </w:t>
      </w:r>
      <w:r w:rsidRPr="006811ED">
        <w:rPr>
          <w:kern w:val="2"/>
          <w:sz w:val="28"/>
          <w:szCs w:val="28"/>
        </w:rPr>
        <w:t>из</w:t>
      </w:r>
      <w:r w:rsidR="00407642">
        <w:rPr>
          <w:kern w:val="2"/>
          <w:sz w:val="28"/>
          <w:szCs w:val="28"/>
        </w:rPr>
        <w:t xml:space="preserve"> </w:t>
      </w:r>
      <w:r w:rsidRPr="006811ED">
        <w:rPr>
          <w:kern w:val="2"/>
          <w:sz w:val="28"/>
          <w:szCs w:val="28"/>
        </w:rPr>
        <w:t>ресурсов</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потенциалов</w:t>
      </w:r>
      <w:r w:rsidR="00407642">
        <w:rPr>
          <w:kern w:val="2"/>
          <w:sz w:val="28"/>
          <w:szCs w:val="28"/>
        </w:rPr>
        <w:t xml:space="preserve"> </w:t>
      </w:r>
      <w:r w:rsidRPr="006811ED">
        <w:rPr>
          <w:kern w:val="2"/>
          <w:sz w:val="28"/>
          <w:szCs w:val="28"/>
        </w:rPr>
        <w:t>развития</w:t>
      </w:r>
      <w:r w:rsidR="00407642">
        <w:rPr>
          <w:kern w:val="2"/>
          <w:sz w:val="28"/>
          <w:szCs w:val="28"/>
        </w:rPr>
        <w:t xml:space="preserve"> </w:t>
      </w:r>
      <w:r w:rsidRPr="006811ED">
        <w:rPr>
          <w:kern w:val="2"/>
          <w:sz w:val="28"/>
          <w:szCs w:val="28"/>
        </w:rPr>
        <w:t>Стратегии</w:t>
      </w:r>
      <w:r w:rsidR="00407642">
        <w:rPr>
          <w:kern w:val="2"/>
          <w:sz w:val="28"/>
          <w:szCs w:val="28"/>
        </w:rPr>
        <w:t xml:space="preserve"> </w:t>
      </w:r>
      <w:r w:rsidRPr="006811ED">
        <w:rPr>
          <w:kern w:val="2"/>
          <w:sz w:val="28"/>
          <w:szCs w:val="28"/>
        </w:rPr>
        <w:t>социально-экономического</w:t>
      </w:r>
      <w:r w:rsidR="00407642">
        <w:rPr>
          <w:kern w:val="2"/>
          <w:sz w:val="28"/>
          <w:szCs w:val="28"/>
        </w:rPr>
        <w:t xml:space="preserve"> </w:t>
      </w:r>
      <w:r w:rsidRPr="006811ED">
        <w:rPr>
          <w:kern w:val="2"/>
          <w:sz w:val="28"/>
          <w:szCs w:val="28"/>
        </w:rPr>
        <w:t>развития</w:t>
      </w:r>
      <w:r w:rsidR="00407642">
        <w:rPr>
          <w:kern w:val="2"/>
          <w:sz w:val="28"/>
          <w:szCs w:val="28"/>
        </w:rPr>
        <w:t xml:space="preserve"> </w:t>
      </w:r>
      <w:proofErr w:type="spellStart"/>
      <w:r w:rsidR="00407642">
        <w:rPr>
          <w:kern w:val="2"/>
          <w:sz w:val="28"/>
          <w:szCs w:val="28"/>
        </w:rPr>
        <w:t>Обливского</w:t>
      </w:r>
      <w:proofErr w:type="spellEnd"/>
      <w:r w:rsidR="00407642">
        <w:rPr>
          <w:kern w:val="2"/>
          <w:sz w:val="28"/>
          <w:szCs w:val="28"/>
        </w:rPr>
        <w:t xml:space="preserve"> района </w:t>
      </w:r>
      <w:r w:rsidRPr="006811ED">
        <w:rPr>
          <w:kern w:val="2"/>
          <w:sz w:val="28"/>
          <w:szCs w:val="28"/>
        </w:rPr>
        <w:t>до</w:t>
      </w:r>
      <w:r w:rsidR="00407642">
        <w:rPr>
          <w:kern w:val="2"/>
          <w:sz w:val="28"/>
          <w:szCs w:val="28"/>
        </w:rPr>
        <w:t xml:space="preserve"> </w:t>
      </w:r>
      <w:r w:rsidRPr="006811ED">
        <w:rPr>
          <w:kern w:val="2"/>
          <w:sz w:val="28"/>
          <w:szCs w:val="28"/>
        </w:rPr>
        <w:t>2030</w:t>
      </w:r>
      <w:r w:rsidR="00407642">
        <w:rPr>
          <w:kern w:val="2"/>
          <w:sz w:val="28"/>
          <w:szCs w:val="28"/>
        </w:rPr>
        <w:t xml:space="preserve"> </w:t>
      </w:r>
      <w:r w:rsidRPr="006811ED">
        <w:rPr>
          <w:kern w:val="2"/>
          <w:sz w:val="28"/>
          <w:szCs w:val="28"/>
        </w:rPr>
        <w:t>года</w:t>
      </w:r>
      <w:r w:rsidR="00407642">
        <w:rPr>
          <w:kern w:val="2"/>
          <w:sz w:val="28"/>
          <w:szCs w:val="28"/>
        </w:rPr>
        <w:t xml:space="preserve"> </w:t>
      </w:r>
      <w:r w:rsidRPr="006811ED">
        <w:rPr>
          <w:kern w:val="2"/>
          <w:sz w:val="28"/>
          <w:szCs w:val="28"/>
        </w:rPr>
        <w:t>призвана</w:t>
      </w:r>
      <w:r w:rsidR="00407642">
        <w:rPr>
          <w:kern w:val="2"/>
          <w:sz w:val="28"/>
          <w:szCs w:val="28"/>
        </w:rPr>
        <w:t xml:space="preserve"> </w:t>
      </w:r>
      <w:r w:rsidRPr="006811ED">
        <w:rPr>
          <w:kern w:val="2"/>
          <w:sz w:val="28"/>
          <w:szCs w:val="28"/>
        </w:rPr>
        <w:t>стать</w:t>
      </w:r>
      <w:r w:rsidR="00407642">
        <w:rPr>
          <w:kern w:val="2"/>
          <w:sz w:val="28"/>
          <w:szCs w:val="28"/>
        </w:rPr>
        <w:t xml:space="preserve"> </w:t>
      </w:r>
      <w:r w:rsidRPr="006811ED">
        <w:rPr>
          <w:kern w:val="2"/>
          <w:sz w:val="28"/>
          <w:szCs w:val="28"/>
        </w:rPr>
        <w:t>молодежь</w:t>
      </w:r>
      <w:r w:rsidR="00407642">
        <w:rPr>
          <w:kern w:val="2"/>
          <w:sz w:val="28"/>
          <w:szCs w:val="28"/>
        </w:rPr>
        <w:t xml:space="preserve"> </w:t>
      </w:r>
      <w:r w:rsidRPr="006811ED">
        <w:rPr>
          <w:kern w:val="2"/>
          <w:sz w:val="28"/>
          <w:szCs w:val="28"/>
        </w:rPr>
        <w:t>как</w:t>
      </w:r>
      <w:r w:rsidR="00407642">
        <w:rPr>
          <w:kern w:val="2"/>
          <w:sz w:val="28"/>
          <w:szCs w:val="28"/>
        </w:rPr>
        <w:t xml:space="preserve"> </w:t>
      </w:r>
      <w:r w:rsidRPr="006811ED">
        <w:rPr>
          <w:kern w:val="2"/>
          <w:sz w:val="28"/>
          <w:szCs w:val="28"/>
        </w:rPr>
        <w:t>наиболее</w:t>
      </w:r>
      <w:r w:rsidR="00407642">
        <w:rPr>
          <w:kern w:val="2"/>
          <w:sz w:val="28"/>
          <w:szCs w:val="28"/>
        </w:rPr>
        <w:t xml:space="preserve"> </w:t>
      </w:r>
      <w:r w:rsidRPr="006811ED">
        <w:rPr>
          <w:kern w:val="2"/>
          <w:sz w:val="28"/>
          <w:szCs w:val="28"/>
        </w:rPr>
        <w:t>мобильный</w:t>
      </w:r>
      <w:r w:rsidR="00407642">
        <w:rPr>
          <w:kern w:val="2"/>
          <w:sz w:val="28"/>
          <w:szCs w:val="28"/>
        </w:rPr>
        <w:t xml:space="preserve"> </w:t>
      </w:r>
      <w:r w:rsidRPr="006811ED">
        <w:rPr>
          <w:kern w:val="2"/>
          <w:sz w:val="28"/>
          <w:szCs w:val="28"/>
        </w:rPr>
        <w:t>участник</w:t>
      </w:r>
      <w:r w:rsidR="00407642">
        <w:rPr>
          <w:kern w:val="2"/>
          <w:sz w:val="28"/>
          <w:szCs w:val="28"/>
        </w:rPr>
        <w:t xml:space="preserve"> </w:t>
      </w:r>
      <w:r w:rsidRPr="006811ED">
        <w:rPr>
          <w:kern w:val="2"/>
          <w:sz w:val="28"/>
          <w:szCs w:val="28"/>
        </w:rPr>
        <w:t>гражданско-политических</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социально-экономических</w:t>
      </w:r>
      <w:r w:rsidR="00407642">
        <w:rPr>
          <w:kern w:val="2"/>
          <w:sz w:val="28"/>
          <w:szCs w:val="28"/>
        </w:rPr>
        <w:t xml:space="preserve"> </w:t>
      </w:r>
      <w:r w:rsidRPr="006811ED">
        <w:rPr>
          <w:kern w:val="2"/>
          <w:sz w:val="28"/>
          <w:szCs w:val="28"/>
        </w:rPr>
        <w:t>преобразований</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процессов,</w:t>
      </w:r>
      <w:r w:rsidR="00407642">
        <w:rPr>
          <w:kern w:val="2"/>
          <w:sz w:val="28"/>
          <w:szCs w:val="28"/>
        </w:rPr>
        <w:t xml:space="preserve"> </w:t>
      </w:r>
      <w:r w:rsidRPr="006811ED">
        <w:rPr>
          <w:kern w:val="2"/>
          <w:sz w:val="28"/>
          <w:szCs w:val="28"/>
        </w:rPr>
        <w:t>происходящих</w:t>
      </w:r>
      <w:r w:rsidR="00407642">
        <w:rPr>
          <w:kern w:val="2"/>
          <w:sz w:val="28"/>
          <w:szCs w:val="28"/>
        </w:rPr>
        <w:t xml:space="preserve"> </w:t>
      </w:r>
      <w:r w:rsidRPr="006811ED">
        <w:rPr>
          <w:kern w:val="2"/>
          <w:sz w:val="28"/>
          <w:szCs w:val="28"/>
        </w:rPr>
        <w:t>в</w:t>
      </w:r>
      <w:r>
        <w:rPr>
          <w:kern w:val="2"/>
          <w:sz w:val="28"/>
          <w:szCs w:val="28"/>
        </w:rPr>
        <w:t> </w:t>
      </w:r>
      <w:r w:rsidRPr="006811ED">
        <w:rPr>
          <w:kern w:val="2"/>
          <w:sz w:val="28"/>
          <w:szCs w:val="28"/>
        </w:rPr>
        <w:t>государстве</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обществе.</w:t>
      </w:r>
    </w:p>
    <w:p w:rsidR="00DF24F6" w:rsidRPr="006811ED" w:rsidRDefault="00DF24F6" w:rsidP="00DF24F6">
      <w:pPr>
        <w:autoSpaceDE w:val="0"/>
        <w:autoSpaceDN w:val="0"/>
        <w:adjustRightInd w:val="0"/>
        <w:spacing w:line="252" w:lineRule="auto"/>
        <w:ind w:firstLine="709"/>
        <w:jc w:val="both"/>
        <w:rPr>
          <w:color w:val="000000"/>
          <w:kern w:val="2"/>
          <w:sz w:val="28"/>
          <w:szCs w:val="28"/>
        </w:rPr>
      </w:pPr>
      <w:r w:rsidRPr="006811ED">
        <w:rPr>
          <w:kern w:val="2"/>
          <w:sz w:val="28"/>
          <w:szCs w:val="28"/>
        </w:rPr>
        <w:t>Целью</w:t>
      </w:r>
      <w:r w:rsidR="00407642">
        <w:rPr>
          <w:kern w:val="2"/>
          <w:sz w:val="28"/>
          <w:szCs w:val="28"/>
        </w:rPr>
        <w:t xml:space="preserve"> </w:t>
      </w:r>
      <w:r w:rsidRPr="006811ED">
        <w:rPr>
          <w:kern w:val="2"/>
          <w:sz w:val="28"/>
          <w:szCs w:val="28"/>
        </w:rPr>
        <w:t>государственной</w:t>
      </w:r>
      <w:r w:rsidR="00407642">
        <w:rPr>
          <w:kern w:val="2"/>
          <w:sz w:val="28"/>
          <w:szCs w:val="28"/>
        </w:rPr>
        <w:t xml:space="preserve"> </w:t>
      </w:r>
      <w:r w:rsidRPr="006811ED">
        <w:rPr>
          <w:kern w:val="2"/>
          <w:sz w:val="28"/>
          <w:szCs w:val="28"/>
        </w:rPr>
        <w:t>молодежной</w:t>
      </w:r>
      <w:r w:rsidR="00407642">
        <w:rPr>
          <w:kern w:val="2"/>
          <w:sz w:val="28"/>
          <w:szCs w:val="28"/>
        </w:rPr>
        <w:t xml:space="preserve"> </w:t>
      </w:r>
      <w:r w:rsidRPr="006811ED">
        <w:rPr>
          <w:kern w:val="2"/>
          <w:sz w:val="28"/>
          <w:szCs w:val="28"/>
        </w:rPr>
        <w:t>политики</w:t>
      </w:r>
      <w:r w:rsidR="00407642">
        <w:rPr>
          <w:kern w:val="2"/>
          <w:sz w:val="28"/>
          <w:szCs w:val="28"/>
        </w:rPr>
        <w:t xml:space="preserve"> </w:t>
      </w:r>
      <w:r w:rsidRPr="006811ED">
        <w:rPr>
          <w:kern w:val="2"/>
          <w:sz w:val="28"/>
          <w:szCs w:val="28"/>
        </w:rPr>
        <w:t>в</w:t>
      </w:r>
      <w:r w:rsidR="00407642">
        <w:rPr>
          <w:kern w:val="2"/>
          <w:sz w:val="28"/>
          <w:szCs w:val="28"/>
        </w:rPr>
        <w:t xml:space="preserve"> </w:t>
      </w:r>
      <w:proofErr w:type="spellStart"/>
      <w:r w:rsidR="00407642">
        <w:rPr>
          <w:kern w:val="2"/>
          <w:sz w:val="28"/>
          <w:szCs w:val="28"/>
        </w:rPr>
        <w:t>Обливском</w:t>
      </w:r>
      <w:proofErr w:type="spellEnd"/>
      <w:r w:rsidR="00407642">
        <w:rPr>
          <w:kern w:val="2"/>
          <w:sz w:val="28"/>
          <w:szCs w:val="28"/>
        </w:rPr>
        <w:t xml:space="preserve"> районе </w:t>
      </w:r>
      <w:r w:rsidRPr="006811ED">
        <w:rPr>
          <w:kern w:val="2"/>
          <w:sz w:val="28"/>
          <w:szCs w:val="28"/>
        </w:rPr>
        <w:t>является</w:t>
      </w:r>
      <w:r w:rsidR="00407642">
        <w:rPr>
          <w:kern w:val="2"/>
          <w:sz w:val="28"/>
          <w:szCs w:val="28"/>
        </w:rPr>
        <w:t xml:space="preserve"> </w:t>
      </w:r>
      <w:r w:rsidRPr="006811ED">
        <w:rPr>
          <w:kern w:val="2"/>
          <w:sz w:val="28"/>
          <w:szCs w:val="28"/>
        </w:rPr>
        <w:t>содействие</w:t>
      </w:r>
      <w:r w:rsidR="00407642">
        <w:rPr>
          <w:kern w:val="2"/>
          <w:sz w:val="28"/>
          <w:szCs w:val="28"/>
        </w:rPr>
        <w:t xml:space="preserve"> </w:t>
      </w:r>
      <w:r w:rsidRPr="006811ED">
        <w:rPr>
          <w:kern w:val="2"/>
          <w:sz w:val="28"/>
          <w:szCs w:val="28"/>
        </w:rPr>
        <w:t>успешной</w:t>
      </w:r>
      <w:r w:rsidR="00407642">
        <w:rPr>
          <w:kern w:val="2"/>
          <w:sz w:val="28"/>
          <w:szCs w:val="28"/>
        </w:rPr>
        <w:t xml:space="preserve"> </w:t>
      </w:r>
      <w:r w:rsidRPr="006811ED">
        <w:rPr>
          <w:kern w:val="2"/>
          <w:sz w:val="28"/>
          <w:szCs w:val="28"/>
        </w:rPr>
        <w:t>самореализации</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интеграци</w:t>
      </w:r>
      <w:r>
        <w:rPr>
          <w:kern w:val="2"/>
          <w:sz w:val="28"/>
          <w:szCs w:val="28"/>
        </w:rPr>
        <w:t>и</w:t>
      </w:r>
      <w:r w:rsidR="00407642">
        <w:rPr>
          <w:kern w:val="2"/>
          <w:sz w:val="28"/>
          <w:szCs w:val="28"/>
        </w:rPr>
        <w:t xml:space="preserve"> </w:t>
      </w:r>
      <w:r w:rsidRPr="006811ED">
        <w:rPr>
          <w:kern w:val="2"/>
          <w:sz w:val="28"/>
          <w:szCs w:val="28"/>
        </w:rPr>
        <w:t>молодежи</w:t>
      </w:r>
      <w:r w:rsidR="00407642">
        <w:rPr>
          <w:kern w:val="2"/>
          <w:sz w:val="28"/>
          <w:szCs w:val="28"/>
        </w:rPr>
        <w:t xml:space="preserve"> </w:t>
      </w:r>
      <w:r w:rsidRPr="006811ED">
        <w:rPr>
          <w:kern w:val="2"/>
          <w:sz w:val="28"/>
          <w:szCs w:val="28"/>
        </w:rPr>
        <w:t>в</w:t>
      </w:r>
      <w:r>
        <w:rPr>
          <w:kern w:val="2"/>
          <w:sz w:val="28"/>
          <w:szCs w:val="28"/>
        </w:rPr>
        <w:t> </w:t>
      </w:r>
      <w:r w:rsidRPr="006811ED">
        <w:rPr>
          <w:kern w:val="2"/>
          <w:sz w:val="28"/>
          <w:szCs w:val="28"/>
        </w:rPr>
        <w:t>общество</w:t>
      </w:r>
      <w:proofErr w:type="gramStart"/>
      <w:r w:rsidR="00407642">
        <w:rPr>
          <w:kern w:val="2"/>
          <w:sz w:val="28"/>
          <w:szCs w:val="28"/>
        </w:rPr>
        <w:t xml:space="preserve"> </w:t>
      </w:r>
      <w:r w:rsidRPr="006811ED">
        <w:rPr>
          <w:kern w:val="2"/>
          <w:sz w:val="28"/>
          <w:szCs w:val="28"/>
        </w:rPr>
        <w:t>,</w:t>
      </w:r>
      <w:proofErr w:type="gramEnd"/>
      <w:r w:rsidRPr="006811ED">
        <w:rPr>
          <w:kern w:val="2"/>
          <w:sz w:val="28"/>
          <w:szCs w:val="28"/>
        </w:rPr>
        <w:t>а</w:t>
      </w:r>
      <w:r w:rsidR="00407642">
        <w:rPr>
          <w:kern w:val="2"/>
          <w:sz w:val="28"/>
          <w:szCs w:val="28"/>
        </w:rPr>
        <w:t xml:space="preserve"> </w:t>
      </w:r>
      <w:r w:rsidRPr="006811ED">
        <w:rPr>
          <w:kern w:val="2"/>
          <w:sz w:val="28"/>
          <w:szCs w:val="28"/>
        </w:rPr>
        <w:t>также</w:t>
      </w:r>
      <w:r w:rsidR="00407642">
        <w:rPr>
          <w:kern w:val="2"/>
          <w:sz w:val="28"/>
          <w:szCs w:val="28"/>
        </w:rPr>
        <w:t xml:space="preserve"> </w:t>
      </w:r>
      <w:r w:rsidRPr="006811ED">
        <w:rPr>
          <w:kern w:val="2"/>
          <w:sz w:val="28"/>
          <w:szCs w:val="28"/>
        </w:rPr>
        <w:t>повышение</w:t>
      </w:r>
      <w:r w:rsidR="00407642">
        <w:rPr>
          <w:kern w:val="2"/>
          <w:sz w:val="28"/>
          <w:szCs w:val="28"/>
        </w:rPr>
        <w:t xml:space="preserve"> </w:t>
      </w:r>
      <w:r w:rsidRPr="006811ED">
        <w:rPr>
          <w:kern w:val="2"/>
          <w:sz w:val="28"/>
          <w:szCs w:val="28"/>
        </w:rPr>
        <w:t>ее</w:t>
      </w:r>
      <w:r w:rsidR="00407642">
        <w:rPr>
          <w:kern w:val="2"/>
          <w:sz w:val="28"/>
          <w:szCs w:val="28"/>
        </w:rPr>
        <w:t xml:space="preserve"> </w:t>
      </w:r>
      <w:r w:rsidRPr="006811ED">
        <w:rPr>
          <w:kern w:val="2"/>
          <w:sz w:val="28"/>
          <w:szCs w:val="28"/>
        </w:rPr>
        <w:t>роли</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жизни</w:t>
      </w:r>
      <w:r w:rsidR="00407642">
        <w:rPr>
          <w:kern w:val="2"/>
          <w:sz w:val="28"/>
          <w:szCs w:val="28"/>
        </w:rPr>
        <w:t xml:space="preserve"> </w:t>
      </w:r>
      <w:proofErr w:type="spellStart"/>
      <w:r w:rsidR="00407642">
        <w:rPr>
          <w:kern w:val="2"/>
          <w:sz w:val="28"/>
          <w:szCs w:val="28"/>
        </w:rPr>
        <w:t>Обливского</w:t>
      </w:r>
      <w:proofErr w:type="spellEnd"/>
      <w:r w:rsidR="00407642">
        <w:rPr>
          <w:kern w:val="2"/>
          <w:sz w:val="28"/>
          <w:szCs w:val="28"/>
        </w:rPr>
        <w:t xml:space="preserve"> района</w:t>
      </w:r>
      <w:r w:rsidRPr="006811ED">
        <w:rPr>
          <w:color w:val="000000"/>
          <w:kern w:val="2"/>
          <w:sz w:val="28"/>
          <w:szCs w:val="28"/>
        </w:rPr>
        <w:t>.</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Указанные</w:t>
      </w:r>
      <w:r w:rsidR="00407642">
        <w:rPr>
          <w:kern w:val="2"/>
          <w:sz w:val="28"/>
          <w:szCs w:val="28"/>
        </w:rPr>
        <w:t xml:space="preserve"> </w:t>
      </w:r>
      <w:r w:rsidRPr="006811ED">
        <w:rPr>
          <w:kern w:val="2"/>
          <w:sz w:val="28"/>
          <w:szCs w:val="28"/>
        </w:rPr>
        <w:t>приоритеты</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цели</w:t>
      </w:r>
      <w:r w:rsidR="00407642">
        <w:rPr>
          <w:kern w:val="2"/>
          <w:sz w:val="28"/>
          <w:szCs w:val="28"/>
        </w:rPr>
        <w:t xml:space="preserve"> </w:t>
      </w:r>
      <w:r w:rsidRPr="006811ED">
        <w:rPr>
          <w:kern w:val="2"/>
          <w:sz w:val="28"/>
          <w:szCs w:val="28"/>
        </w:rPr>
        <w:t>реализуются</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соответствии</w:t>
      </w:r>
      <w:r w:rsidR="00407642">
        <w:rPr>
          <w:kern w:val="2"/>
          <w:sz w:val="28"/>
          <w:szCs w:val="28"/>
        </w:rPr>
        <w:t xml:space="preserve"> </w:t>
      </w:r>
      <w:proofErr w:type="gramStart"/>
      <w:r w:rsidRPr="006811ED">
        <w:rPr>
          <w:kern w:val="2"/>
          <w:sz w:val="28"/>
          <w:szCs w:val="28"/>
        </w:rPr>
        <w:t>с</w:t>
      </w:r>
      <w:proofErr w:type="gramEnd"/>
      <w:r w:rsidRPr="006811ED">
        <w:rPr>
          <w:kern w:val="2"/>
          <w:sz w:val="28"/>
          <w:szCs w:val="28"/>
        </w:rPr>
        <w:t>:</w:t>
      </w:r>
    </w:p>
    <w:p w:rsidR="00DF24F6" w:rsidRPr="006811ED" w:rsidRDefault="00407642" w:rsidP="00DF24F6">
      <w:pPr>
        <w:autoSpaceDE w:val="0"/>
        <w:autoSpaceDN w:val="0"/>
        <w:adjustRightInd w:val="0"/>
        <w:spacing w:line="252" w:lineRule="auto"/>
        <w:ind w:firstLine="709"/>
        <w:jc w:val="both"/>
        <w:rPr>
          <w:kern w:val="2"/>
          <w:sz w:val="28"/>
          <w:szCs w:val="28"/>
        </w:rPr>
      </w:pPr>
      <w:r w:rsidRPr="006811ED">
        <w:rPr>
          <w:kern w:val="2"/>
          <w:sz w:val="28"/>
          <w:szCs w:val="28"/>
        </w:rPr>
        <w:t>Р</w:t>
      </w:r>
      <w:r w:rsidR="00DF24F6" w:rsidRPr="006811ED">
        <w:rPr>
          <w:kern w:val="2"/>
          <w:sz w:val="28"/>
          <w:szCs w:val="28"/>
        </w:rPr>
        <w:t>аспоряжением</w:t>
      </w:r>
      <w:r>
        <w:rPr>
          <w:kern w:val="2"/>
          <w:sz w:val="28"/>
          <w:szCs w:val="28"/>
        </w:rPr>
        <w:t xml:space="preserve"> </w:t>
      </w:r>
      <w:r w:rsidR="00DF24F6" w:rsidRPr="006811ED">
        <w:rPr>
          <w:kern w:val="2"/>
          <w:sz w:val="28"/>
          <w:szCs w:val="28"/>
        </w:rPr>
        <w:t>Правительства</w:t>
      </w:r>
      <w:r>
        <w:rPr>
          <w:kern w:val="2"/>
          <w:sz w:val="28"/>
          <w:szCs w:val="28"/>
        </w:rPr>
        <w:t xml:space="preserve"> </w:t>
      </w:r>
      <w:r w:rsidR="00DF24F6" w:rsidRPr="006811ED">
        <w:rPr>
          <w:kern w:val="2"/>
          <w:sz w:val="28"/>
          <w:szCs w:val="28"/>
        </w:rPr>
        <w:t>Российской</w:t>
      </w:r>
      <w:r>
        <w:rPr>
          <w:kern w:val="2"/>
          <w:sz w:val="28"/>
          <w:szCs w:val="28"/>
        </w:rPr>
        <w:t xml:space="preserve"> </w:t>
      </w:r>
      <w:r w:rsidR="00DF24F6" w:rsidRPr="006811ED">
        <w:rPr>
          <w:kern w:val="2"/>
          <w:sz w:val="28"/>
          <w:szCs w:val="28"/>
        </w:rPr>
        <w:t>Федерации</w:t>
      </w:r>
      <w:r>
        <w:rPr>
          <w:kern w:val="2"/>
          <w:sz w:val="28"/>
          <w:szCs w:val="28"/>
        </w:rPr>
        <w:t xml:space="preserve"> </w:t>
      </w:r>
      <w:r w:rsidR="00DF24F6" w:rsidRPr="006811ED">
        <w:rPr>
          <w:kern w:val="2"/>
          <w:sz w:val="28"/>
          <w:szCs w:val="28"/>
        </w:rPr>
        <w:t>от</w:t>
      </w:r>
      <w:r>
        <w:rPr>
          <w:kern w:val="2"/>
          <w:sz w:val="28"/>
          <w:szCs w:val="28"/>
        </w:rPr>
        <w:t xml:space="preserve"> </w:t>
      </w:r>
      <w:r w:rsidR="00DF24F6" w:rsidRPr="006811ED">
        <w:rPr>
          <w:kern w:val="2"/>
          <w:sz w:val="28"/>
          <w:szCs w:val="28"/>
        </w:rPr>
        <w:t>29.11.2014</w:t>
      </w:r>
      <w:r>
        <w:rPr>
          <w:kern w:val="2"/>
          <w:sz w:val="28"/>
          <w:szCs w:val="28"/>
        </w:rPr>
        <w:t xml:space="preserve"> </w:t>
      </w:r>
      <w:r w:rsidR="00DF24F6" w:rsidRPr="006811ED">
        <w:rPr>
          <w:kern w:val="2"/>
          <w:sz w:val="28"/>
          <w:szCs w:val="28"/>
        </w:rPr>
        <w:t>№</w:t>
      </w:r>
      <w:r w:rsidR="00DF24F6">
        <w:rPr>
          <w:kern w:val="2"/>
          <w:sz w:val="28"/>
          <w:szCs w:val="28"/>
        </w:rPr>
        <w:t> </w:t>
      </w:r>
      <w:r w:rsidR="00DF24F6" w:rsidRPr="006811ED">
        <w:rPr>
          <w:kern w:val="2"/>
          <w:sz w:val="28"/>
          <w:szCs w:val="28"/>
        </w:rPr>
        <w:t>2403-р</w:t>
      </w:r>
      <w:r>
        <w:rPr>
          <w:kern w:val="2"/>
          <w:sz w:val="28"/>
          <w:szCs w:val="28"/>
        </w:rPr>
        <w:t xml:space="preserve"> </w:t>
      </w:r>
      <w:r w:rsidR="00DF24F6" w:rsidRPr="006811ED">
        <w:rPr>
          <w:kern w:val="2"/>
          <w:sz w:val="28"/>
          <w:szCs w:val="28"/>
        </w:rPr>
        <w:t>«Об</w:t>
      </w:r>
      <w:r>
        <w:rPr>
          <w:kern w:val="2"/>
          <w:sz w:val="28"/>
          <w:szCs w:val="28"/>
        </w:rPr>
        <w:t xml:space="preserve"> </w:t>
      </w:r>
      <w:r w:rsidR="00DF24F6" w:rsidRPr="006811ED">
        <w:rPr>
          <w:kern w:val="2"/>
          <w:sz w:val="28"/>
          <w:szCs w:val="28"/>
        </w:rPr>
        <w:t>утверждении</w:t>
      </w:r>
      <w:r>
        <w:rPr>
          <w:kern w:val="2"/>
          <w:sz w:val="28"/>
          <w:szCs w:val="28"/>
        </w:rPr>
        <w:t xml:space="preserve"> </w:t>
      </w:r>
      <w:r w:rsidR="00DF24F6" w:rsidRPr="006811ED">
        <w:rPr>
          <w:kern w:val="2"/>
          <w:sz w:val="28"/>
          <w:szCs w:val="28"/>
        </w:rPr>
        <w:t>Основ</w:t>
      </w:r>
      <w:r>
        <w:rPr>
          <w:kern w:val="2"/>
          <w:sz w:val="28"/>
          <w:szCs w:val="28"/>
        </w:rPr>
        <w:t xml:space="preserve"> </w:t>
      </w:r>
      <w:r w:rsidR="00DF24F6" w:rsidRPr="006811ED">
        <w:rPr>
          <w:kern w:val="2"/>
          <w:sz w:val="28"/>
          <w:szCs w:val="28"/>
        </w:rPr>
        <w:t>государственной</w:t>
      </w:r>
      <w:r>
        <w:rPr>
          <w:kern w:val="2"/>
          <w:sz w:val="28"/>
          <w:szCs w:val="28"/>
        </w:rPr>
        <w:t xml:space="preserve"> </w:t>
      </w:r>
      <w:r w:rsidR="00DF24F6" w:rsidRPr="006811ED">
        <w:rPr>
          <w:kern w:val="2"/>
          <w:sz w:val="28"/>
          <w:szCs w:val="28"/>
        </w:rPr>
        <w:t>молодежной</w:t>
      </w:r>
      <w:r>
        <w:rPr>
          <w:kern w:val="2"/>
          <w:sz w:val="28"/>
          <w:szCs w:val="28"/>
        </w:rPr>
        <w:t xml:space="preserve"> </w:t>
      </w:r>
      <w:r w:rsidR="00DF24F6" w:rsidRPr="006811ED">
        <w:rPr>
          <w:kern w:val="2"/>
          <w:sz w:val="28"/>
          <w:szCs w:val="28"/>
        </w:rPr>
        <w:t>политики</w:t>
      </w:r>
      <w:r>
        <w:rPr>
          <w:kern w:val="2"/>
          <w:sz w:val="28"/>
          <w:szCs w:val="28"/>
        </w:rPr>
        <w:t xml:space="preserve"> </w:t>
      </w:r>
      <w:r w:rsidR="00DF24F6" w:rsidRPr="006811ED">
        <w:rPr>
          <w:kern w:val="2"/>
          <w:sz w:val="28"/>
          <w:szCs w:val="28"/>
        </w:rPr>
        <w:t>Российской</w:t>
      </w:r>
      <w:r>
        <w:rPr>
          <w:kern w:val="2"/>
          <w:sz w:val="28"/>
          <w:szCs w:val="28"/>
        </w:rPr>
        <w:t xml:space="preserve"> </w:t>
      </w:r>
      <w:r w:rsidR="00DF24F6" w:rsidRPr="006811ED">
        <w:rPr>
          <w:kern w:val="2"/>
          <w:sz w:val="28"/>
          <w:szCs w:val="28"/>
        </w:rPr>
        <w:t>Федерации</w:t>
      </w:r>
      <w:r>
        <w:rPr>
          <w:kern w:val="2"/>
          <w:sz w:val="28"/>
          <w:szCs w:val="28"/>
        </w:rPr>
        <w:t xml:space="preserve"> </w:t>
      </w:r>
      <w:r w:rsidR="00DF24F6" w:rsidRPr="006811ED">
        <w:rPr>
          <w:kern w:val="2"/>
          <w:sz w:val="28"/>
          <w:szCs w:val="28"/>
        </w:rPr>
        <w:t>на</w:t>
      </w:r>
      <w:r>
        <w:rPr>
          <w:kern w:val="2"/>
          <w:sz w:val="28"/>
          <w:szCs w:val="28"/>
        </w:rPr>
        <w:t xml:space="preserve"> </w:t>
      </w:r>
      <w:r w:rsidR="00DF24F6" w:rsidRPr="006811ED">
        <w:rPr>
          <w:kern w:val="2"/>
          <w:sz w:val="28"/>
          <w:szCs w:val="28"/>
        </w:rPr>
        <w:t>период</w:t>
      </w:r>
      <w:r>
        <w:rPr>
          <w:kern w:val="2"/>
          <w:sz w:val="28"/>
          <w:szCs w:val="28"/>
        </w:rPr>
        <w:t xml:space="preserve"> </w:t>
      </w:r>
      <w:r w:rsidR="00DF24F6" w:rsidRPr="006811ED">
        <w:rPr>
          <w:kern w:val="2"/>
          <w:sz w:val="28"/>
          <w:szCs w:val="28"/>
        </w:rPr>
        <w:t>до2025года»;</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407642">
        <w:rPr>
          <w:kern w:val="2"/>
          <w:sz w:val="28"/>
          <w:szCs w:val="28"/>
        </w:rPr>
        <w:t xml:space="preserve"> </w:t>
      </w:r>
      <w:r w:rsidRPr="006811ED">
        <w:rPr>
          <w:kern w:val="2"/>
          <w:sz w:val="28"/>
          <w:szCs w:val="28"/>
        </w:rPr>
        <w:t>законом</w:t>
      </w:r>
      <w:r w:rsidR="00407642">
        <w:rPr>
          <w:kern w:val="2"/>
          <w:sz w:val="28"/>
          <w:szCs w:val="28"/>
        </w:rPr>
        <w:t xml:space="preserve"> </w:t>
      </w:r>
      <w:r w:rsidRPr="006811ED">
        <w:rPr>
          <w:kern w:val="2"/>
          <w:sz w:val="28"/>
          <w:szCs w:val="28"/>
        </w:rPr>
        <w:t>от</w:t>
      </w:r>
      <w:r w:rsidR="00407642">
        <w:rPr>
          <w:kern w:val="2"/>
          <w:sz w:val="28"/>
          <w:szCs w:val="28"/>
        </w:rPr>
        <w:t xml:space="preserve"> </w:t>
      </w:r>
      <w:r w:rsidRPr="006811ED">
        <w:rPr>
          <w:kern w:val="2"/>
          <w:sz w:val="28"/>
          <w:szCs w:val="28"/>
        </w:rPr>
        <w:t>25.12.2014</w:t>
      </w:r>
      <w:r w:rsidR="00407642">
        <w:rPr>
          <w:kern w:val="2"/>
          <w:sz w:val="28"/>
          <w:szCs w:val="28"/>
        </w:rPr>
        <w:t xml:space="preserve"> </w:t>
      </w:r>
      <w:r w:rsidRPr="006811ED">
        <w:rPr>
          <w:kern w:val="2"/>
          <w:sz w:val="28"/>
          <w:szCs w:val="28"/>
        </w:rPr>
        <w:t>№309-ЗС</w:t>
      </w:r>
      <w:r w:rsidR="00407642">
        <w:rPr>
          <w:kern w:val="2"/>
          <w:sz w:val="28"/>
          <w:szCs w:val="28"/>
        </w:rPr>
        <w:t xml:space="preserve"> </w:t>
      </w:r>
      <w:r w:rsidRPr="006811ED">
        <w:rPr>
          <w:kern w:val="2"/>
          <w:sz w:val="28"/>
          <w:szCs w:val="28"/>
        </w:rPr>
        <w:t>«О</w:t>
      </w:r>
      <w:r w:rsidR="00407642">
        <w:rPr>
          <w:kern w:val="2"/>
          <w:sz w:val="28"/>
          <w:szCs w:val="28"/>
        </w:rPr>
        <w:t xml:space="preserve"> </w:t>
      </w:r>
      <w:r w:rsidRPr="006811ED">
        <w:rPr>
          <w:kern w:val="2"/>
          <w:sz w:val="28"/>
          <w:szCs w:val="28"/>
        </w:rPr>
        <w:t>государственной</w:t>
      </w:r>
      <w:r w:rsidR="00407642">
        <w:rPr>
          <w:kern w:val="2"/>
          <w:sz w:val="28"/>
          <w:szCs w:val="28"/>
        </w:rPr>
        <w:t xml:space="preserve"> </w:t>
      </w:r>
      <w:r w:rsidRPr="006811ED">
        <w:rPr>
          <w:kern w:val="2"/>
          <w:sz w:val="28"/>
          <w:szCs w:val="28"/>
        </w:rPr>
        <w:t>молодежной</w:t>
      </w:r>
      <w:r w:rsidR="00407642">
        <w:rPr>
          <w:kern w:val="2"/>
          <w:sz w:val="28"/>
          <w:szCs w:val="28"/>
        </w:rPr>
        <w:t xml:space="preserve"> </w:t>
      </w:r>
      <w:r w:rsidRPr="006811ED">
        <w:rPr>
          <w:kern w:val="2"/>
          <w:sz w:val="28"/>
          <w:szCs w:val="28"/>
        </w:rPr>
        <w:t>политике</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Ростовской</w:t>
      </w:r>
      <w:r w:rsidR="00407642">
        <w:rPr>
          <w:kern w:val="2"/>
          <w:sz w:val="28"/>
          <w:szCs w:val="28"/>
        </w:rPr>
        <w:t xml:space="preserve"> </w:t>
      </w:r>
      <w:r w:rsidRPr="006811ED">
        <w:rPr>
          <w:kern w:val="2"/>
          <w:sz w:val="28"/>
          <w:szCs w:val="28"/>
        </w:rPr>
        <w:t>области»;</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407642">
        <w:rPr>
          <w:kern w:val="2"/>
          <w:sz w:val="28"/>
          <w:szCs w:val="28"/>
        </w:rPr>
        <w:t xml:space="preserve"> </w:t>
      </w:r>
      <w:r w:rsidRPr="006811ED">
        <w:rPr>
          <w:kern w:val="2"/>
          <w:sz w:val="28"/>
          <w:szCs w:val="28"/>
        </w:rPr>
        <w:t>законом</w:t>
      </w:r>
      <w:r w:rsidR="00407642">
        <w:rPr>
          <w:kern w:val="2"/>
          <w:sz w:val="28"/>
          <w:szCs w:val="28"/>
        </w:rPr>
        <w:t xml:space="preserve"> </w:t>
      </w:r>
      <w:r w:rsidRPr="006811ED">
        <w:rPr>
          <w:kern w:val="2"/>
          <w:sz w:val="28"/>
          <w:szCs w:val="28"/>
        </w:rPr>
        <w:t>от</w:t>
      </w:r>
      <w:r w:rsidR="00407642">
        <w:rPr>
          <w:kern w:val="2"/>
          <w:sz w:val="28"/>
          <w:szCs w:val="28"/>
        </w:rPr>
        <w:t xml:space="preserve"> </w:t>
      </w:r>
      <w:r w:rsidRPr="006811ED">
        <w:rPr>
          <w:kern w:val="2"/>
          <w:sz w:val="28"/>
          <w:szCs w:val="28"/>
        </w:rPr>
        <w:t>06.05.2016</w:t>
      </w:r>
      <w:r w:rsidR="00407642">
        <w:rPr>
          <w:kern w:val="2"/>
          <w:sz w:val="28"/>
          <w:szCs w:val="28"/>
        </w:rPr>
        <w:t xml:space="preserve"> </w:t>
      </w:r>
      <w:r w:rsidRPr="006811ED">
        <w:rPr>
          <w:kern w:val="2"/>
          <w:sz w:val="28"/>
          <w:szCs w:val="28"/>
        </w:rPr>
        <w:t>№</w:t>
      </w:r>
      <w:r w:rsidR="00407642">
        <w:rPr>
          <w:kern w:val="2"/>
          <w:sz w:val="28"/>
          <w:szCs w:val="28"/>
        </w:rPr>
        <w:t xml:space="preserve"> </w:t>
      </w:r>
      <w:r w:rsidRPr="006811ED">
        <w:rPr>
          <w:kern w:val="2"/>
          <w:sz w:val="28"/>
          <w:szCs w:val="28"/>
        </w:rPr>
        <w:t>528-ЗС</w:t>
      </w:r>
      <w:r w:rsidR="00407642">
        <w:rPr>
          <w:kern w:val="2"/>
          <w:sz w:val="28"/>
          <w:szCs w:val="28"/>
        </w:rPr>
        <w:t xml:space="preserve"> </w:t>
      </w:r>
      <w:r w:rsidRPr="006811ED">
        <w:rPr>
          <w:kern w:val="2"/>
          <w:sz w:val="28"/>
          <w:szCs w:val="28"/>
        </w:rPr>
        <w:t>«О</w:t>
      </w:r>
      <w:r w:rsidR="00407642">
        <w:rPr>
          <w:kern w:val="2"/>
          <w:sz w:val="28"/>
          <w:szCs w:val="28"/>
        </w:rPr>
        <w:t xml:space="preserve"> </w:t>
      </w:r>
      <w:r w:rsidRPr="006811ED">
        <w:rPr>
          <w:kern w:val="2"/>
          <w:sz w:val="28"/>
          <w:szCs w:val="28"/>
        </w:rPr>
        <w:t>патриотическом</w:t>
      </w:r>
      <w:r w:rsidR="00407642">
        <w:rPr>
          <w:kern w:val="2"/>
          <w:sz w:val="28"/>
          <w:szCs w:val="28"/>
        </w:rPr>
        <w:t xml:space="preserve"> </w:t>
      </w:r>
      <w:r w:rsidRPr="006811ED">
        <w:rPr>
          <w:kern w:val="2"/>
          <w:sz w:val="28"/>
          <w:szCs w:val="28"/>
        </w:rPr>
        <w:t>воспитании</w:t>
      </w:r>
      <w:r w:rsidR="00407642">
        <w:rPr>
          <w:kern w:val="2"/>
          <w:sz w:val="28"/>
          <w:szCs w:val="28"/>
        </w:rPr>
        <w:t xml:space="preserve"> </w:t>
      </w:r>
      <w:r w:rsidRPr="006811ED">
        <w:rPr>
          <w:kern w:val="2"/>
          <w:sz w:val="28"/>
          <w:szCs w:val="28"/>
        </w:rPr>
        <w:t>граждан</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Ростовской</w:t>
      </w:r>
      <w:r w:rsidR="00407642">
        <w:rPr>
          <w:kern w:val="2"/>
          <w:sz w:val="28"/>
          <w:szCs w:val="28"/>
        </w:rPr>
        <w:t xml:space="preserve"> </w:t>
      </w:r>
      <w:r w:rsidRPr="006811ED">
        <w:rPr>
          <w:kern w:val="2"/>
          <w:sz w:val="28"/>
          <w:szCs w:val="28"/>
        </w:rPr>
        <w:t>области»;</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407642">
        <w:rPr>
          <w:kern w:val="2"/>
          <w:sz w:val="28"/>
          <w:szCs w:val="28"/>
        </w:rPr>
        <w:t xml:space="preserve"> </w:t>
      </w:r>
      <w:r w:rsidRPr="006811ED">
        <w:rPr>
          <w:kern w:val="2"/>
          <w:sz w:val="28"/>
          <w:szCs w:val="28"/>
        </w:rPr>
        <w:t>законом</w:t>
      </w:r>
      <w:r w:rsidR="00407642">
        <w:rPr>
          <w:kern w:val="2"/>
          <w:sz w:val="28"/>
          <w:szCs w:val="28"/>
        </w:rPr>
        <w:t xml:space="preserve"> </w:t>
      </w:r>
      <w:r w:rsidRPr="006811ED">
        <w:rPr>
          <w:kern w:val="2"/>
          <w:sz w:val="28"/>
          <w:szCs w:val="28"/>
        </w:rPr>
        <w:t>от</w:t>
      </w:r>
      <w:r w:rsidR="00407642">
        <w:rPr>
          <w:kern w:val="2"/>
          <w:sz w:val="28"/>
          <w:szCs w:val="28"/>
        </w:rPr>
        <w:t xml:space="preserve"> </w:t>
      </w:r>
      <w:r w:rsidRPr="006811ED">
        <w:rPr>
          <w:kern w:val="2"/>
          <w:sz w:val="28"/>
          <w:szCs w:val="28"/>
        </w:rPr>
        <w:t>27.06.2012</w:t>
      </w:r>
      <w:r w:rsidR="00407642">
        <w:rPr>
          <w:kern w:val="2"/>
          <w:sz w:val="28"/>
          <w:szCs w:val="28"/>
        </w:rPr>
        <w:t xml:space="preserve"> </w:t>
      </w:r>
      <w:r w:rsidRPr="006811ED">
        <w:rPr>
          <w:kern w:val="2"/>
          <w:sz w:val="28"/>
          <w:szCs w:val="28"/>
        </w:rPr>
        <w:t>№</w:t>
      </w:r>
      <w:r w:rsidR="00407642">
        <w:rPr>
          <w:kern w:val="2"/>
          <w:sz w:val="28"/>
          <w:szCs w:val="28"/>
        </w:rPr>
        <w:t xml:space="preserve"> </w:t>
      </w:r>
      <w:r w:rsidRPr="006811ED">
        <w:rPr>
          <w:kern w:val="2"/>
          <w:sz w:val="28"/>
          <w:szCs w:val="28"/>
        </w:rPr>
        <w:t>895-ЗС</w:t>
      </w:r>
      <w:r w:rsidR="00407642">
        <w:rPr>
          <w:kern w:val="2"/>
          <w:sz w:val="28"/>
          <w:szCs w:val="28"/>
        </w:rPr>
        <w:t xml:space="preserve"> </w:t>
      </w:r>
      <w:r w:rsidRPr="006811ED">
        <w:rPr>
          <w:kern w:val="2"/>
          <w:sz w:val="28"/>
          <w:szCs w:val="28"/>
        </w:rPr>
        <w:t>«О</w:t>
      </w:r>
      <w:r w:rsidR="00407642">
        <w:rPr>
          <w:kern w:val="2"/>
          <w:sz w:val="28"/>
          <w:szCs w:val="28"/>
        </w:rPr>
        <w:t xml:space="preserve"> </w:t>
      </w:r>
      <w:r w:rsidRPr="006811ED">
        <w:rPr>
          <w:kern w:val="2"/>
          <w:sz w:val="28"/>
          <w:szCs w:val="28"/>
        </w:rPr>
        <w:t>поддержке</w:t>
      </w:r>
      <w:r w:rsidR="00407642">
        <w:rPr>
          <w:kern w:val="2"/>
          <w:sz w:val="28"/>
          <w:szCs w:val="28"/>
        </w:rPr>
        <w:t xml:space="preserve"> </w:t>
      </w:r>
      <w:r w:rsidRPr="006811ED">
        <w:rPr>
          <w:kern w:val="2"/>
          <w:sz w:val="28"/>
          <w:szCs w:val="28"/>
        </w:rPr>
        <w:t>добровольческой</w:t>
      </w:r>
      <w:r w:rsidR="00407642">
        <w:rPr>
          <w:kern w:val="2"/>
          <w:sz w:val="28"/>
          <w:szCs w:val="28"/>
        </w:rPr>
        <w:t xml:space="preserve"> </w:t>
      </w:r>
      <w:r w:rsidRPr="006811ED">
        <w:rPr>
          <w:kern w:val="2"/>
          <w:sz w:val="28"/>
          <w:szCs w:val="28"/>
        </w:rPr>
        <w:t>(волонтерской)</w:t>
      </w:r>
      <w:r w:rsidR="00407642">
        <w:rPr>
          <w:kern w:val="2"/>
          <w:sz w:val="28"/>
          <w:szCs w:val="28"/>
        </w:rPr>
        <w:t xml:space="preserve"> </w:t>
      </w:r>
      <w:r w:rsidRPr="006811ED">
        <w:rPr>
          <w:kern w:val="2"/>
          <w:sz w:val="28"/>
          <w:szCs w:val="28"/>
        </w:rPr>
        <w:t>деятельности</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Ростовской</w:t>
      </w:r>
      <w:r w:rsidR="00407642">
        <w:rPr>
          <w:kern w:val="2"/>
          <w:sz w:val="28"/>
          <w:szCs w:val="28"/>
        </w:rPr>
        <w:t xml:space="preserve"> </w:t>
      </w:r>
      <w:r w:rsidRPr="006811ED">
        <w:rPr>
          <w:kern w:val="2"/>
          <w:sz w:val="28"/>
          <w:szCs w:val="28"/>
        </w:rPr>
        <w:t>области»;</w:t>
      </w:r>
    </w:p>
    <w:p w:rsidR="00DF24F6" w:rsidRPr="006811ED" w:rsidRDefault="00407642" w:rsidP="00DF24F6">
      <w:pPr>
        <w:autoSpaceDE w:val="0"/>
        <w:autoSpaceDN w:val="0"/>
        <w:adjustRightInd w:val="0"/>
        <w:spacing w:line="252" w:lineRule="auto"/>
        <w:ind w:firstLine="709"/>
        <w:jc w:val="both"/>
        <w:rPr>
          <w:kern w:val="2"/>
          <w:sz w:val="28"/>
          <w:szCs w:val="28"/>
        </w:rPr>
      </w:pPr>
      <w:r w:rsidRPr="006811ED">
        <w:rPr>
          <w:kern w:val="2"/>
          <w:sz w:val="28"/>
          <w:szCs w:val="28"/>
        </w:rPr>
        <w:t>П</w:t>
      </w:r>
      <w:r w:rsidR="00DF24F6" w:rsidRPr="006811ED">
        <w:rPr>
          <w:kern w:val="2"/>
          <w:sz w:val="28"/>
          <w:szCs w:val="28"/>
        </w:rPr>
        <w:t>остановлением</w:t>
      </w:r>
      <w:r>
        <w:rPr>
          <w:kern w:val="2"/>
          <w:sz w:val="28"/>
          <w:szCs w:val="28"/>
        </w:rPr>
        <w:t xml:space="preserve"> </w:t>
      </w:r>
      <w:r w:rsidR="00DF24F6" w:rsidRPr="006811ED">
        <w:rPr>
          <w:kern w:val="2"/>
          <w:sz w:val="28"/>
          <w:szCs w:val="28"/>
        </w:rPr>
        <w:t>Правительства</w:t>
      </w:r>
      <w:r>
        <w:rPr>
          <w:kern w:val="2"/>
          <w:sz w:val="28"/>
          <w:szCs w:val="28"/>
        </w:rPr>
        <w:t xml:space="preserve"> </w:t>
      </w:r>
      <w:r w:rsidR="00DF24F6" w:rsidRPr="006811ED">
        <w:rPr>
          <w:kern w:val="2"/>
          <w:sz w:val="28"/>
          <w:szCs w:val="28"/>
        </w:rPr>
        <w:t>Ростовской</w:t>
      </w:r>
      <w:r>
        <w:rPr>
          <w:kern w:val="2"/>
          <w:sz w:val="28"/>
          <w:szCs w:val="28"/>
        </w:rPr>
        <w:t xml:space="preserve"> </w:t>
      </w:r>
      <w:r w:rsidR="00DF24F6" w:rsidRPr="006811ED">
        <w:rPr>
          <w:kern w:val="2"/>
          <w:sz w:val="28"/>
          <w:szCs w:val="28"/>
        </w:rPr>
        <w:t>области</w:t>
      </w:r>
      <w:r>
        <w:rPr>
          <w:kern w:val="2"/>
          <w:sz w:val="28"/>
          <w:szCs w:val="28"/>
        </w:rPr>
        <w:t xml:space="preserve"> </w:t>
      </w:r>
      <w:r w:rsidR="00DF24F6" w:rsidRPr="006811ED">
        <w:rPr>
          <w:kern w:val="2"/>
          <w:sz w:val="28"/>
          <w:szCs w:val="28"/>
        </w:rPr>
        <w:t>от</w:t>
      </w:r>
      <w:r>
        <w:rPr>
          <w:kern w:val="2"/>
          <w:sz w:val="28"/>
          <w:szCs w:val="28"/>
        </w:rPr>
        <w:t xml:space="preserve"> </w:t>
      </w:r>
      <w:r w:rsidR="00DF24F6" w:rsidRPr="006811ED">
        <w:rPr>
          <w:kern w:val="2"/>
          <w:sz w:val="28"/>
          <w:szCs w:val="28"/>
        </w:rPr>
        <w:t>19.02.2015</w:t>
      </w:r>
      <w:r>
        <w:rPr>
          <w:kern w:val="2"/>
          <w:sz w:val="28"/>
          <w:szCs w:val="28"/>
        </w:rPr>
        <w:t xml:space="preserve"> </w:t>
      </w:r>
      <w:r w:rsidR="00DF24F6" w:rsidRPr="006811ED">
        <w:rPr>
          <w:kern w:val="2"/>
          <w:sz w:val="28"/>
          <w:szCs w:val="28"/>
        </w:rPr>
        <w:t>№</w:t>
      </w:r>
      <w:r>
        <w:rPr>
          <w:kern w:val="2"/>
          <w:sz w:val="28"/>
          <w:szCs w:val="28"/>
        </w:rPr>
        <w:t xml:space="preserve"> </w:t>
      </w:r>
      <w:r w:rsidR="00DF24F6" w:rsidRPr="006811ED">
        <w:rPr>
          <w:kern w:val="2"/>
          <w:sz w:val="28"/>
          <w:szCs w:val="28"/>
        </w:rPr>
        <w:t>123</w:t>
      </w:r>
      <w:r>
        <w:rPr>
          <w:kern w:val="2"/>
          <w:sz w:val="28"/>
          <w:szCs w:val="28"/>
        </w:rPr>
        <w:t xml:space="preserve"> </w:t>
      </w:r>
      <w:r w:rsidR="00DF24F6" w:rsidRPr="006811ED">
        <w:rPr>
          <w:kern w:val="2"/>
          <w:sz w:val="28"/>
          <w:szCs w:val="28"/>
        </w:rPr>
        <w:t>«Об</w:t>
      </w:r>
      <w:r>
        <w:rPr>
          <w:kern w:val="2"/>
          <w:sz w:val="28"/>
          <w:szCs w:val="28"/>
        </w:rPr>
        <w:t xml:space="preserve"> </w:t>
      </w:r>
      <w:r w:rsidR="00DF24F6" w:rsidRPr="006811ED">
        <w:rPr>
          <w:kern w:val="2"/>
          <w:sz w:val="28"/>
          <w:szCs w:val="28"/>
        </w:rPr>
        <w:t>утверждении</w:t>
      </w:r>
      <w:r>
        <w:rPr>
          <w:kern w:val="2"/>
          <w:sz w:val="28"/>
          <w:szCs w:val="28"/>
        </w:rPr>
        <w:t xml:space="preserve"> </w:t>
      </w:r>
      <w:r w:rsidR="00DF24F6" w:rsidRPr="006811ED">
        <w:rPr>
          <w:kern w:val="2"/>
          <w:sz w:val="28"/>
          <w:szCs w:val="28"/>
        </w:rPr>
        <w:t>Концепции</w:t>
      </w:r>
      <w:r>
        <w:rPr>
          <w:kern w:val="2"/>
          <w:sz w:val="28"/>
          <w:szCs w:val="28"/>
        </w:rPr>
        <w:t xml:space="preserve"> </w:t>
      </w:r>
      <w:r w:rsidR="00DF24F6" w:rsidRPr="006811ED">
        <w:rPr>
          <w:kern w:val="2"/>
          <w:sz w:val="28"/>
          <w:szCs w:val="28"/>
        </w:rPr>
        <w:t>формирования</w:t>
      </w:r>
      <w:r>
        <w:rPr>
          <w:kern w:val="2"/>
          <w:sz w:val="28"/>
          <w:szCs w:val="28"/>
        </w:rPr>
        <w:t xml:space="preserve"> </w:t>
      </w:r>
      <w:r w:rsidR="00DF24F6" w:rsidRPr="006811ED">
        <w:rPr>
          <w:kern w:val="2"/>
          <w:sz w:val="28"/>
          <w:szCs w:val="28"/>
        </w:rPr>
        <w:t>у</w:t>
      </w:r>
      <w:r>
        <w:rPr>
          <w:kern w:val="2"/>
          <w:sz w:val="28"/>
          <w:szCs w:val="28"/>
        </w:rPr>
        <w:t xml:space="preserve"> </w:t>
      </w:r>
      <w:r w:rsidR="00DF24F6" w:rsidRPr="006811ED">
        <w:rPr>
          <w:kern w:val="2"/>
          <w:sz w:val="28"/>
          <w:szCs w:val="28"/>
        </w:rPr>
        <w:t>детей</w:t>
      </w:r>
      <w:r>
        <w:rPr>
          <w:kern w:val="2"/>
          <w:sz w:val="28"/>
          <w:szCs w:val="28"/>
        </w:rPr>
        <w:t xml:space="preserve"> </w:t>
      </w:r>
      <w:r w:rsidR="00DF24F6" w:rsidRPr="006811ED">
        <w:rPr>
          <w:kern w:val="2"/>
          <w:sz w:val="28"/>
          <w:szCs w:val="28"/>
        </w:rPr>
        <w:t>и</w:t>
      </w:r>
      <w:r>
        <w:rPr>
          <w:kern w:val="2"/>
          <w:sz w:val="28"/>
          <w:szCs w:val="28"/>
        </w:rPr>
        <w:t xml:space="preserve"> </w:t>
      </w:r>
      <w:r w:rsidR="00DF24F6" w:rsidRPr="006811ED">
        <w:rPr>
          <w:kern w:val="2"/>
          <w:sz w:val="28"/>
          <w:szCs w:val="28"/>
        </w:rPr>
        <w:t>молодежи</w:t>
      </w:r>
      <w:r>
        <w:rPr>
          <w:kern w:val="2"/>
          <w:sz w:val="28"/>
          <w:szCs w:val="28"/>
        </w:rPr>
        <w:t xml:space="preserve"> </w:t>
      </w:r>
      <w:r w:rsidR="00DF24F6" w:rsidRPr="006811ED">
        <w:rPr>
          <w:kern w:val="2"/>
          <w:sz w:val="28"/>
          <w:szCs w:val="28"/>
        </w:rPr>
        <w:t>Ростовской</w:t>
      </w:r>
      <w:r>
        <w:rPr>
          <w:kern w:val="2"/>
          <w:sz w:val="28"/>
          <w:szCs w:val="28"/>
        </w:rPr>
        <w:t xml:space="preserve"> </w:t>
      </w:r>
      <w:r w:rsidR="00DF24F6" w:rsidRPr="006811ED">
        <w:rPr>
          <w:kern w:val="2"/>
          <w:sz w:val="28"/>
          <w:szCs w:val="28"/>
        </w:rPr>
        <w:t>области</w:t>
      </w:r>
      <w:r>
        <w:rPr>
          <w:kern w:val="2"/>
          <w:sz w:val="28"/>
          <w:szCs w:val="28"/>
        </w:rPr>
        <w:t xml:space="preserve"> </w:t>
      </w:r>
      <w:r w:rsidR="00DF24F6" w:rsidRPr="006811ED">
        <w:rPr>
          <w:kern w:val="2"/>
          <w:sz w:val="28"/>
          <w:szCs w:val="28"/>
        </w:rPr>
        <w:t>общероссийской</w:t>
      </w:r>
      <w:r>
        <w:rPr>
          <w:kern w:val="2"/>
          <w:sz w:val="28"/>
          <w:szCs w:val="28"/>
        </w:rPr>
        <w:t xml:space="preserve"> </w:t>
      </w:r>
      <w:r w:rsidR="00DF24F6" w:rsidRPr="006811ED">
        <w:rPr>
          <w:kern w:val="2"/>
          <w:sz w:val="28"/>
          <w:szCs w:val="28"/>
        </w:rPr>
        <w:t>гражданской</w:t>
      </w:r>
      <w:r>
        <w:rPr>
          <w:kern w:val="2"/>
          <w:sz w:val="28"/>
          <w:szCs w:val="28"/>
        </w:rPr>
        <w:t xml:space="preserve"> </w:t>
      </w:r>
      <w:r w:rsidR="00DF24F6" w:rsidRPr="006811ED">
        <w:rPr>
          <w:kern w:val="2"/>
          <w:sz w:val="28"/>
          <w:szCs w:val="28"/>
        </w:rPr>
        <w:t>идентичности».</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Сведения</w:t>
      </w:r>
      <w:r w:rsidR="00407642">
        <w:rPr>
          <w:kern w:val="2"/>
          <w:sz w:val="28"/>
          <w:szCs w:val="28"/>
        </w:rPr>
        <w:t xml:space="preserve"> </w:t>
      </w:r>
      <w:r w:rsidRPr="006811ED">
        <w:rPr>
          <w:kern w:val="2"/>
          <w:sz w:val="28"/>
          <w:szCs w:val="28"/>
        </w:rPr>
        <w:t>о</w:t>
      </w:r>
      <w:r w:rsidR="00407642">
        <w:rPr>
          <w:kern w:val="2"/>
          <w:sz w:val="28"/>
          <w:szCs w:val="28"/>
        </w:rPr>
        <w:t xml:space="preserve"> </w:t>
      </w:r>
      <w:r w:rsidRPr="006811ED">
        <w:rPr>
          <w:kern w:val="2"/>
          <w:sz w:val="28"/>
          <w:szCs w:val="28"/>
        </w:rPr>
        <w:t>показателях</w:t>
      </w:r>
      <w:r w:rsidR="00407642">
        <w:rPr>
          <w:kern w:val="2"/>
          <w:sz w:val="28"/>
          <w:szCs w:val="28"/>
        </w:rPr>
        <w:t xml:space="preserve"> </w:t>
      </w:r>
      <w:r w:rsidR="00C446DC">
        <w:rPr>
          <w:kern w:val="2"/>
          <w:sz w:val="28"/>
          <w:szCs w:val="28"/>
        </w:rPr>
        <w:t>муниципальной программы</w:t>
      </w:r>
      <w:r w:rsidR="00407642">
        <w:rPr>
          <w:kern w:val="2"/>
          <w:sz w:val="28"/>
          <w:szCs w:val="28"/>
        </w:rPr>
        <w:t xml:space="preserve"> </w:t>
      </w:r>
      <w:r w:rsidRPr="006811ED">
        <w:rPr>
          <w:kern w:val="2"/>
          <w:sz w:val="28"/>
          <w:szCs w:val="28"/>
        </w:rPr>
        <w:t>«Молодежь</w:t>
      </w:r>
      <w:r w:rsidR="00407642">
        <w:rPr>
          <w:kern w:val="2"/>
          <w:sz w:val="28"/>
          <w:szCs w:val="28"/>
        </w:rPr>
        <w:t xml:space="preserve"> </w:t>
      </w:r>
      <w:proofErr w:type="spellStart"/>
      <w:r w:rsidR="00C446DC">
        <w:rPr>
          <w:kern w:val="2"/>
          <w:sz w:val="28"/>
          <w:szCs w:val="28"/>
        </w:rPr>
        <w:t>Обливского</w:t>
      </w:r>
      <w:proofErr w:type="spellEnd"/>
      <w:r w:rsidR="00C446DC">
        <w:rPr>
          <w:kern w:val="2"/>
          <w:sz w:val="28"/>
          <w:szCs w:val="28"/>
        </w:rPr>
        <w:t xml:space="preserve"> района</w:t>
      </w:r>
      <w:r w:rsidRPr="006811ED">
        <w:rPr>
          <w:kern w:val="2"/>
          <w:sz w:val="28"/>
          <w:szCs w:val="28"/>
        </w:rPr>
        <w:t>»,</w:t>
      </w:r>
      <w:r w:rsidR="00407642">
        <w:rPr>
          <w:kern w:val="2"/>
          <w:sz w:val="28"/>
          <w:szCs w:val="28"/>
        </w:rPr>
        <w:t xml:space="preserve"> </w:t>
      </w:r>
      <w:r w:rsidRPr="006811ED">
        <w:rPr>
          <w:kern w:val="2"/>
          <w:sz w:val="28"/>
          <w:szCs w:val="28"/>
        </w:rPr>
        <w:t>подпрограмм</w:t>
      </w:r>
      <w:r w:rsidR="00407642">
        <w:rPr>
          <w:kern w:val="2"/>
          <w:sz w:val="28"/>
          <w:szCs w:val="28"/>
        </w:rPr>
        <w:t xml:space="preserve"> </w:t>
      </w:r>
      <w:r w:rsidR="00C446DC">
        <w:rPr>
          <w:kern w:val="2"/>
          <w:sz w:val="28"/>
          <w:szCs w:val="28"/>
        </w:rPr>
        <w:t>муниципальной программы</w:t>
      </w:r>
      <w:r w:rsidR="00407642">
        <w:rPr>
          <w:kern w:val="2"/>
          <w:sz w:val="28"/>
          <w:szCs w:val="28"/>
        </w:rPr>
        <w:t xml:space="preserve"> </w:t>
      </w:r>
      <w:r w:rsidRPr="006811ED">
        <w:rPr>
          <w:kern w:val="2"/>
          <w:sz w:val="28"/>
          <w:szCs w:val="28"/>
        </w:rPr>
        <w:t>«Молодежь</w:t>
      </w:r>
      <w:r w:rsidR="00407642">
        <w:rPr>
          <w:kern w:val="2"/>
          <w:sz w:val="28"/>
          <w:szCs w:val="28"/>
        </w:rPr>
        <w:t xml:space="preserve"> </w:t>
      </w:r>
      <w:proofErr w:type="spellStart"/>
      <w:r w:rsidR="00C446DC">
        <w:rPr>
          <w:kern w:val="2"/>
          <w:sz w:val="28"/>
          <w:szCs w:val="28"/>
        </w:rPr>
        <w:t>Обливского</w:t>
      </w:r>
      <w:proofErr w:type="spellEnd"/>
      <w:r w:rsidR="00C446DC">
        <w:rPr>
          <w:kern w:val="2"/>
          <w:sz w:val="28"/>
          <w:szCs w:val="28"/>
        </w:rPr>
        <w:t xml:space="preserve"> района</w:t>
      </w:r>
      <w:r w:rsidRPr="006811ED">
        <w:rPr>
          <w:kern w:val="2"/>
          <w:sz w:val="28"/>
          <w:szCs w:val="28"/>
        </w:rPr>
        <w:t>»</w:t>
      </w:r>
      <w:r w:rsidR="00407642">
        <w:rPr>
          <w:kern w:val="2"/>
          <w:sz w:val="28"/>
          <w:szCs w:val="28"/>
        </w:rPr>
        <w:t xml:space="preserve"> </w:t>
      </w:r>
      <w:r w:rsidRPr="006811ED">
        <w:rPr>
          <w:kern w:val="2"/>
          <w:sz w:val="28"/>
          <w:szCs w:val="28"/>
        </w:rPr>
        <w:t>и</w:t>
      </w:r>
      <w:r w:rsidR="00407642">
        <w:rPr>
          <w:kern w:val="2"/>
          <w:sz w:val="28"/>
          <w:szCs w:val="28"/>
        </w:rPr>
        <w:t xml:space="preserve"> </w:t>
      </w:r>
      <w:r w:rsidRPr="006811ED">
        <w:rPr>
          <w:kern w:val="2"/>
          <w:sz w:val="28"/>
          <w:szCs w:val="28"/>
        </w:rPr>
        <w:t>их</w:t>
      </w:r>
      <w:r w:rsidR="00407642">
        <w:rPr>
          <w:kern w:val="2"/>
          <w:sz w:val="28"/>
          <w:szCs w:val="28"/>
        </w:rPr>
        <w:t xml:space="preserve"> </w:t>
      </w:r>
      <w:r w:rsidRPr="006811ED">
        <w:rPr>
          <w:kern w:val="2"/>
          <w:sz w:val="28"/>
          <w:szCs w:val="28"/>
        </w:rPr>
        <w:t>значениях</w:t>
      </w:r>
      <w:r w:rsidR="00407642">
        <w:rPr>
          <w:kern w:val="2"/>
          <w:sz w:val="28"/>
          <w:szCs w:val="28"/>
        </w:rPr>
        <w:t xml:space="preserve"> </w:t>
      </w:r>
      <w:r w:rsidRPr="006811ED">
        <w:rPr>
          <w:kern w:val="2"/>
          <w:sz w:val="28"/>
          <w:szCs w:val="28"/>
        </w:rPr>
        <w:t>приведены</w:t>
      </w:r>
      <w:r w:rsidR="00407642">
        <w:rPr>
          <w:kern w:val="2"/>
          <w:sz w:val="28"/>
          <w:szCs w:val="28"/>
        </w:rPr>
        <w:t xml:space="preserve"> </w:t>
      </w:r>
      <w:r w:rsidRPr="006811ED">
        <w:rPr>
          <w:kern w:val="2"/>
          <w:sz w:val="28"/>
          <w:szCs w:val="28"/>
        </w:rPr>
        <w:t>в</w:t>
      </w:r>
      <w:r w:rsidR="00407642">
        <w:rPr>
          <w:kern w:val="2"/>
          <w:sz w:val="28"/>
          <w:szCs w:val="28"/>
        </w:rPr>
        <w:t xml:space="preserve"> </w:t>
      </w:r>
      <w:r w:rsidRPr="006811ED">
        <w:rPr>
          <w:kern w:val="2"/>
          <w:sz w:val="28"/>
          <w:szCs w:val="28"/>
        </w:rPr>
        <w:t>приложении</w:t>
      </w:r>
      <w:r w:rsidR="00407642">
        <w:rPr>
          <w:kern w:val="2"/>
          <w:sz w:val="28"/>
          <w:szCs w:val="28"/>
        </w:rPr>
        <w:t xml:space="preserve"> </w:t>
      </w:r>
      <w:r w:rsidRPr="006811ED">
        <w:rPr>
          <w:kern w:val="2"/>
          <w:sz w:val="28"/>
          <w:szCs w:val="28"/>
        </w:rPr>
        <w:t>№1</w:t>
      </w:r>
      <w:r w:rsidR="00407642">
        <w:rPr>
          <w:kern w:val="2"/>
          <w:sz w:val="28"/>
          <w:szCs w:val="28"/>
        </w:rPr>
        <w:t xml:space="preserve"> </w:t>
      </w:r>
      <w:r w:rsidRPr="006811ED">
        <w:rPr>
          <w:kern w:val="2"/>
          <w:sz w:val="28"/>
          <w:szCs w:val="28"/>
        </w:rPr>
        <w:t>к</w:t>
      </w:r>
      <w:r w:rsidR="00407642">
        <w:rPr>
          <w:kern w:val="2"/>
          <w:sz w:val="28"/>
          <w:szCs w:val="28"/>
        </w:rPr>
        <w:t xml:space="preserve"> </w:t>
      </w:r>
      <w:r w:rsidR="00C446DC">
        <w:rPr>
          <w:kern w:val="2"/>
          <w:sz w:val="28"/>
          <w:szCs w:val="28"/>
        </w:rPr>
        <w:t>муниципальной</w:t>
      </w:r>
      <w:r w:rsidR="00407642">
        <w:rPr>
          <w:kern w:val="2"/>
          <w:sz w:val="28"/>
          <w:szCs w:val="28"/>
        </w:rPr>
        <w:t xml:space="preserve"> </w:t>
      </w:r>
      <w:r w:rsidRPr="006811ED">
        <w:rPr>
          <w:kern w:val="2"/>
          <w:sz w:val="28"/>
          <w:szCs w:val="28"/>
        </w:rPr>
        <w:t>программе.</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Перечень</w:t>
      </w:r>
      <w:r w:rsidR="00407642">
        <w:rPr>
          <w:kern w:val="2"/>
          <w:sz w:val="28"/>
          <w:szCs w:val="28"/>
        </w:rPr>
        <w:t xml:space="preserve"> </w:t>
      </w:r>
      <w:r w:rsidRPr="006811ED">
        <w:rPr>
          <w:kern w:val="2"/>
          <w:sz w:val="28"/>
          <w:szCs w:val="28"/>
        </w:rPr>
        <w:t>подпрограмм,</w:t>
      </w:r>
      <w:r w:rsidR="00407642">
        <w:rPr>
          <w:kern w:val="2"/>
          <w:sz w:val="28"/>
          <w:szCs w:val="28"/>
        </w:rPr>
        <w:t xml:space="preserve"> </w:t>
      </w:r>
      <w:r w:rsidRPr="006811ED">
        <w:rPr>
          <w:kern w:val="2"/>
          <w:sz w:val="28"/>
          <w:szCs w:val="28"/>
        </w:rPr>
        <w:t>основных</w:t>
      </w:r>
      <w:r w:rsidR="00C446DC">
        <w:rPr>
          <w:kern w:val="2"/>
          <w:sz w:val="28"/>
          <w:szCs w:val="28"/>
        </w:rPr>
        <w:t xml:space="preserve"> </w:t>
      </w:r>
      <w:r w:rsidRPr="006811ED">
        <w:rPr>
          <w:kern w:val="2"/>
          <w:sz w:val="28"/>
          <w:szCs w:val="28"/>
        </w:rPr>
        <w:t>мероприятий</w:t>
      </w:r>
      <w:r w:rsidR="00407642">
        <w:rPr>
          <w:kern w:val="2"/>
          <w:sz w:val="28"/>
          <w:szCs w:val="28"/>
        </w:rPr>
        <w:t xml:space="preserve"> </w:t>
      </w:r>
      <w:r w:rsidR="00C446DC">
        <w:rPr>
          <w:kern w:val="2"/>
          <w:sz w:val="28"/>
          <w:szCs w:val="28"/>
        </w:rPr>
        <w:t xml:space="preserve">муниципальной программы </w:t>
      </w:r>
      <w:r w:rsidR="00C446DC" w:rsidRPr="006811ED">
        <w:rPr>
          <w:kern w:val="2"/>
          <w:sz w:val="28"/>
          <w:szCs w:val="28"/>
        </w:rPr>
        <w:t>«Молодежь</w:t>
      </w:r>
      <w:r w:rsidR="00C446DC">
        <w:rPr>
          <w:kern w:val="2"/>
          <w:sz w:val="28"/>
          <w:szCs w:val="28"/>
        </w:rPr>
        <w:t xml:space="preserve"> </w:t>
      </w:r>
      <w:proofErr w:type="spellStart"/>
      <w:r w:rsidR="00C446DC">
        <w:rPr>
          <w:kern w:val="2"/>
          <w:sz w:val="28"/>
          <w:szCs w:val="28"/>
        </w:rPr>
        <w:t>Обливского</w:t>
      </w:r>
      <w:proofErr w:type="spellEnd"/>
      <w:r w:rsidR="00C446DC">
        <w:rPr>
          <w:kern w:val="2"/>
          <w:sz w:val="28"/>
          <w:szCs w:val="28"/>
        </w:rPr>
        <w:t xml:space="preserve"> района</w:t>
      </w:r>
      <w:r w:rsidR="00C446DC" w:rsidRPr="006811ED">
        <w:rPr>
          <w:kern w:val="2"/>
          <w:sz w:val="28"/>
          <w:szCs w:val="28"/>
        </w:rPr>
        <w:t>»</w:t>
      </w:r>
      <w:r w:rsidR="00C446DC">
        <w:rPr>
          <w:kern w:val="2"/>
          <w:sz w:val="28"/>
          <w:szCs w:val="28"/>
        </w:rPr>
        <w:t xml:space="preserve"> </w:t>
      </w:r>
      <w:r w:rsidRPr="006811ED">
        <w:rPr>
          <w:kern w:val="2"/>
          <w:sz w:val="28"/>
          <w:szCs w:val="28"/>
        </w:rPr>
        <w:t>приведен</w:t>
      </w:r>
      <w:r w:rsidR="00C446DC">
        <w:rPr>
          <w:kern w:val="2"/>
          <w:sz w:val="28"/>
          <w:szCs w:val="28"/>
        </w:rPr>
        <w:t xml:space="preserve"> </w:t>
      </w:r>
      <w:r w:rsidRPr="006811ED">
        <w:rPr>
          <w:kern w:val="2"/>
          <w:sz w:val="28"/>
          <w:szCs w:val="28"/>
        </w:rPr>
        <w:t>в</w:t>
      </w:r>
      <w:r>
        <w:rPr>
          <w:kern w:val="2"/>
          <w:sz w:val="28"/>
          <w:szCs w:val="28"/>
        </w:rPr>
        <w:t> </w:t>
      </w:r>
      <w:r w:rsidRPr="006811ED">
        <w:rPr>
          <w:kern w:val="2"/>
          <w:sz w:val="28"/>
          <w:szCs w:val="28"/>
        </w:rPr>
        <w:t>приложении</w:t>
      </w:r>
      <w:r w:rsidR="00C446DC">
        <w:rPr>
          <w:kern w:val="2"/>
          <w:sz w:val="28"/>
          <w:szCs w:val="28"/>
        </w:rPr>
        <w:t xml:space="preserve"> </w:t>
      </w:r>
      <w:r w:rsidRPr="006811ED">
        <w:rPr>
          <w:kern w:val="2"/>
          <w:sz w:val="28"/>
          <w:szCs w:val="28"/>
        </w:rPr>
        <w:t>№2</w:t>
      </w:r>
      <w:r w:rsidR="00C446DC">
        <w:rPr>
          <w:kern w:val="2"/>
          <w:sz w:val="28"/>
          <w:szCs w:val="28"/>
        </w:rPr>
        <w:t xml:space="preserve"> </w:t>
      </w:r>
      <w:r w:rsidRPr="006811ED">
        <w:rPr>
          <w:kern w:val="2"/>
          <w:sz w:val="28"/>
          <w:szCs w:val="28"/>
        </w:rPr>
        <w:t>к</w:t>
      </w:r>
      <w:r w:rsidR="00C446DC">
        <w:rPr>
          <w:kern w:val="2"/>
          <w:sz w:val="28"/>
          <w:szCs w:val="28"/>
        </w:rPr>
        <w:t xml:space="preserve"> муниципальной </w:t>
      </w:r>
      <w:r w:rsidRPr="006811ED">
        <w:rPr>
          <w:kern w:val="2"/>
          <w:sz w:val="28"/>
          <w:szCs w:val="28"/>
        </w:rPr>
        <w:t>программе.</w:t>
      </w:r>
    </w:p>
    <w:p w:rsidR="00DF24F6" w:rsidRPr="006811ED" w:rsidRDefault="00DF24F6" w:rsidP="00DF24F6">
      <w:pPr>
        <w:autoSpaceDE w:val="0"/>
        <w:autoSpaceDN w:val="0"/>
        <w:adjustRightInd w:val="0"/>
        <w:spacing w:line="252" w:lineRule="auto"/>
        <w:ind w:firstLine="709"/>
        <w:jc w:val="both"/>
        <w:rPr>
          <w:kern w:val="2"/>
          <w:sz w:val="28"/>
          <w:szCs w:val="28"/>
        </w:rPr>
      </w:pPr>
      <w:r w:rsidRPr="006811ED">
        <w:rPr>
          <w:kern w:val="2"/>
          <w:sz w:val="28"/>
          <w:szCs w:val="28"/>
        </w:rPr>
        <w:t>Расходы</w:t>
      </w:r>
      <w:r w:rsidR="00C446DC">
        <w:rPr>
          <w:kern w:val="2"/>
          <w:sz w:val="28"/>
          <w:szCs w:val="28"/>
        </w:rPr>
        <w:t xml:space="preserve"> </w:t>
      </w:r>
      <w:r w:rsidR="005F743B">
        <w:rPr>
          <w:kern w:val="2"/>
          <w:sz w:val="28"/>
          <w:szCs w:val="28"/>
        </w:rPr>
        <w:t xml:space="preserve">бюджета </w:t>
      </w:r>
      <w:proofErr w:type="spellStart"/>
      <w:r w:rsidR="005F743B">
        <w:rPr>
          <w:kern w:val="2"/>
          <w:sz w:val="28"/>
          <w:szCs w:val="28"/>
        </w:rPr>
        <w:t>Обливского</w:t>
      </w:r>
      <w:proofErr w:type="spellEnd"/>
      <w:r w:rsidR="005F743B">
        <w:rPr>
          <w:kern w:val="2"/>
          <w:sz w:val="28"/>
          <w:szCs w:val="28"/>
        </w:rPr>
        <w:t xml:space="preserve"> района, </w:t>
      </w:r>
      <w:r w:rsidRPr="006811ED">
        <w:rPr>
          <w:kern w:val="2"/>
          <w:sz w:val="28"/>
          <w:szCs w:val="28"/>
        </w:rPr>
        <w:t>областного</w:t>
      </w:r>
      <w:r w:rsidR="00C446DC">
        <w:rPr>
          <w:kern w:val="2"/>
          <w:sz w:val="28"/>
          <w:szCs w:val="28"/>
        </w:rPr>
        <w:t xml:space="preserve"> </w:t>
      </w:r>
      <w:r w:rsidRPr="006811ED">
        <w:rPr>
          <w:kern w:val="2"/>
          <w:sz w:val="28"/>
          <w:szCs w:val="28"/>
        </w:rPr>
        <w:t>бюджета</w:t>
      </w:r>
      <w:r w:rsidR="00C446DC">
        <w:rPr>
          <w:kern w:val="2"/>
          <w:sz w:val="28"/>
          <w:szCs w:val="28"/>
        </w:rPr>
        <w:t xml:space="preserve"> </w:t>
      </w:r>
      <w:r w:rsidRPr="006811ED">
        <w:rPr>
          <w:kern w:val="2"/>
          <w:sz w:val="28"/>
          <w:szCs w:val="28"/>
        </w:rPr>
        <w:t>на</w:t>
      </w:r>
      <w:r w:rsidR="00C446DC">
        <w:rPr>
          <w:kern w:val="2"/>
          <w:sz w:val="28"/>
          <w:szCs w:val="28"/>
        </w:rPr>
        <w:t xml:space="preserve"> </w:t>
      </w:r>
      <w:r w:rsidRPr="006811ED">
        <w:rPr>
          <w:kern w:val="2"/>
          <w:sz w:val="28"/>
          <w:szCs w:val="28"/>
        </w:rPr>
        <w:t>реализацию</w:t>
      </w:r>
      <w:r w:rsidR="00C446DC">
        <w:rPr>
          <w:kern w:val="2"/>
          <w:sz w:val="28"/>
          <w:szCs w:val="28"/>
        </w:rPr>
        <w:t xml:space="preserve"> </w:t>
      </w:r>
      <w:r w:rsidR="005F743B">
        <w:rPr>
          <w:kern w:val="2"/>
          <w:sz w:val="28"/>
          <w:szCs w:val="28"/>
        </w:rPr>
        <w:t>муниципальной</w:t>
      </w:r>
      <w:r w:rsidR="00C446DC">
        <w:rPr>
          <w:kern w:val="2"/>
          <w:sz w:val="28"/>
          <w:szCs w:val="28"/>
        </w:rPr>
        <w:t xml:space="preserve"> </w:t>
      </w:r>
      <w:r w:rsidRPr="006811ED">
        <w:rPr>
          <w:kern w:val="2"/>
          <w:sz w:val="28"/>
          <w:szCs w:val="28"/>
        </w:rPr>
        <w:t>программы</w:t>
      </w:r>
      <w:r w:rsidR="00C446DC">
        <w:rPr>
          <w:kern w:val="2"/>
          <w:sz w:val="28"/>
          <w:szCs w:val="28"/>
        </w:rPr>
        <w:t xml:space="preserve"> </w:t>
      </w:r>
      <w:r w:rsidRPr="006811ED">
        <w:rPr>
          <w:kern w:val="2"/>
          <w:sz w:val="28"/>
          <w:szCs w:val="28"/>
        </w:rPr>
        <w:t>«Молодежь</w:t>
      </w:r>
      <w:r w:rsidR="00C446DC">
        <w:rPr>
          <w:kern w:val="2"/>
          <w:sz w:val="28"/>
          <w:szCs w:val="28"/>
        </w:rPr>
        <w:t xml:space="preserve"> </w:t>
      </w:r>
      <w:proofErr w:type="spellStart"/>
      <w:r w:rsidR="005F743B">
        <w:rPr>
          <w:kern w:val="2"/>
          <w:sz w:val="28"/>
          <w:szCs w:val="28"/>
        </w:rPr>
        <w:t>Обливского</w:t>
      </w:r>
      <w:proofErr w:type="spellEnd"/>
      <w:r w:rsidR="005F743B">
        <w:rPr>
          <w:kern w:val="2"/>
          <w:sz w:val="28"/>
          <w:szCs w:val="28"/>
        </w:rPr>
        <w:t xml:space="preserve"> района</w:t>
      </w:r>
      <w:r w:rsidRPr="006811ED">
        <w:rPr>
          <w:kern w:val="2"/>
          <w:sz w:val="28"/>
          <w:szCs w:val="28"/>
        </w:rPr>
        <w:t>»</w:t>
      </w:r>
      <w:r w:rsidR="00C446DC">
        <w:rPr>
          <w:kern w:val="2"/>
          <w:sz w:val="28"/>
          <w:szCs w:val="28"/>
        </w:rPr>
        <w:t xml:space="preserve"> </w:t>
      </w:r>
      <w:r w:rsidRPr="006811ED">
        <w:rPr>
          <w:kern w:val="2"/>
          <w:sz w:val="28"/>
          <w:szCs w:val="28"/>
        </w:rPr>
        <w:t>приведены</w:t>
      </w:r>
      <w:r w:rsidR="00C446DC">
        <w:rPr>
          <w:kern w:val="2"/>
          <w:sz w:val="28"/>
          <w:szCs w:val="28"/>
        </w:rPr>
        <w:t xml:space="preserve"> </w:t>
      </w:r>
      <w:r w:rsidRPr="006811ED">
        <w:rPr>
          <w:kern w:val="2"/>
          <w:sz w:val="28"/>
          <w:szCs w:val="28"/>
        </w:rPr>
        <w:t>в</w:t>
      </w:r>
      <w:r>
        <w:rPr>
          <w:kern w:val="2"/>
          <w:sz w:val="28"/>
          <w:szCs w:val="28"/>
        </w:rPr>
        <w:t> </w:t>
      </w:r>
      <w:r w:rsidRPr="006811ED">
        <w:rPr>
          <w:kern w:val="2"/>
          <w:sz w:val="28"/>
          <w:szCs w:val="28"/>
        </w:rPr>
        <w:t>приложении</w:t>
      </w:r>
      <w:r>
        <w:rPr>
          <w:kern w:val="2"/>
          <w:sz w:val="28"/>
          <w:szCs w:val="28"/>
        </w:rPr>
        <w:t> </w:t>
      </w:r>
      <w:r w:rsidRPr="006811ED">
        <w:rPr>
          <w:kern w:val="2"/>
          <w:sz w:val="28"/>
          <w:szCs w:val="28"/>
        </w:rPr>
        <w:t>№3</w:t>
      </w:r>
      <w:r w:rsidR="00BB60B6">
        <w:rPr>
          <w:kern w:val="2"/>
          <w:sz w:val="28"/>
          <w:szCs w:val="28"/>
        </w:rPr>
        <w:t xml:space="preserve">, № 4 </w:t>
      </w:r>
      <w:r w:rsidRPr="006811ED">
        <w:rPr>
          <w:kern w:val="2"/>
          <w:sz w:val="28"/>
          <w:szCs w:val="28"/>
        </w:rPr>
        <w:t>к</w:t>
      </w:r>
      <w:r w:rsidR="00C446DC">
        <w:rPr>
          <w:kern w:val="2"/>
          <w:sz w:val="28"/>
          <w:szCs w:val="28"/>
        </w:rPr>
        <w:t xml:space="preserve"> </w:t>
      </w:r>
      <w:r w:rsidR="00BB60B6">
        <w:rPr>
          <w:kern w:val="2"/>
          <w:sz w:val="28"/>
          <w:szCs w:val="28"/>
        </w:rPr>
        <w:t xml:space="preserve">муниципальной </w:t>
      </w:r>
      <w:r w:rsidRPr="006811ED">
        <w:rPr>
          <w:kern w:val="2"/>
          <w:sz w:val="28"/>
          <w:szCs w:val="28"/>
        </w:rPr>
        <w:t>программе.</w:t>
      </w:r>
    </w:p>
    <w:p w:rsidR="00A548BD" w:rsidRDefault="00A548BD" w:rsidP="003F6E24">
      <w:pPr>
        <w:widowControl w:val="0"/>
        <w:autoSpaceDE w:val="0"/>
        <w:autoSpaceDN w:val="0"/>
        <w:adjustRightInd w:val="0"/>
        <w:spacing w:line="233" w:lineRule="auto"/>
        <w:jc w:val="both"/>
        <w:rPr>
          <w:sz w:val="28"/>
          <w:szCs w:val="28"/>
        </w:rPr>
      </w:pPr>
    </w:p>
    <w:p w:rsidR="00A548BD" w:rsidRDefault="00A548BD" w:rsidP="004F5F4E">
      <w:pPr>
        <w:spacing w:line="233" w:lineRule="auto"/>
        <w:rPr>
          <w:sz w:val="24"/>
          <w:szCs w:val="24"/>
        </w:rPr>
        <w:sectPr w:rsidR="00A548BD" w:rsidSect="00034199">
          <w:headerReference w:type="default" r:id="rId9"/>
          <w:footerReference w:type="default" r:id="rId10"/>
          <w:pgSz w:w="11905" w:h="16838" w:code="9"/>
          <w:pgMar w:top="709" w:right="851" w:bottom="1134" w:left="1304" w:header="709" w:footer="709" w:gutter="0"/>
          <w:pgNumType w:start="1"/>
          <w:cols w:space="720"/>
        </w:sectPr>
      </w:pPr>
    </w:p>
    <w:p w:rsidR="002F3CB7" w:rsidRPr="002F3CB7" w:rsidRDefault="00C800E8" w:rsidP="00CF19EA">
      <w:pPr>
        <w:pageBreakBefore/>
        <w:tabs>
          <w:tab w:val="left" w:pos="5353"/>
        </w:tabs>
        <w:ind w:left="6237"/>
        <w:jc w:val="both"/>
        <w:rPr>
          <w:rFonts w:eastAsia="Calibri"/>
          <w:sz w:val="28"/>
          <w:szCs w:val="28"/>
          <w:lang w:eastAsia="en-US"/>
        </w:rPr>
      </w:pPr>
      <w:r>
        <w:rPr>
          <w:rFonts w:eastAsia="Calibri"/>
          <w:sz w:val="28"/>
          <w:szCs w:val="28"/>
          <w:lang w:eastAsia="en-US"/>
        </w:rPr>
        <w:lastRenderedPageBreak/>
        <w:t xml:space="preserve">                                                                  </w:t>
      </w:r>
      <w:r w:rsidR="00C446DC">
        <w:rPr>
          <w:rFonts w:eastAsia="Calibri"/>
          <w:sz w:val="28"/>
          <w:szCs w:val="28"/>
          <w:lang w:eastAsia="en-US"/>
        </w:rPr>
        <w:t xml:space="preserve">   </w:t>
      </w:r>
      <w:r w:rsidR="002F3CB7" w:rsidRPr="002F3CB7">
        <w:rPr>
          <w:rFonts w:eastAsia="Calibri"/>
          <w:sz w:val="28"/>
          <w:szCs w:val="28"/>
          <w:lang w:eastAsia="en-US"/>
        </w:rPr>
        <w:t>Приложение</w:t>
      </w:r>
      <w:r w:rsidR="00F70C63">
        <w:rPr>
          <w:rFonts w:eastAsia="Calibri"/>
          <w:sz w:val="28"/>
          <w:szCs w:val="28"/>
          <w:lang w:eastAsia="en-US"/>
        </w:rPr>
        <w:t xml:space="preserve"> № 1</w:t>
      </w:r>
    </w:p>
    <w:p w:rsidR="0024002A" w:rsidRDefault="00D206F6" w:rsidP="002F3CB7">
      <w:pPr>
        <w:widowControl w:val="0"/>
        <w:autoSpaceDE w:val="0"/>
        <w:autoSpaceDN w:val="0"/>
        <w:adjustRightInd w:val="0"/>
        <w:ind w:left="9926"/>
        <w:jc w:val="center"/>
        <w:rPr>
          <w:rFonts w:eastAsia="Calibri"/>
          <w:sz w:val="28"/>
          <w:szCs w:val="28"/>
          <w:lang w:eastAsia="en-US"/>
        </w:rPr>
      </w:pPr>
      <w:r>
        <w:rPr>
          <w:rFonts w:eastAsia="Calibri"/>
          <w:sz w:val="28"/>
          <w:szCs w:val="28"/>
          <w:lang w:eastAsia="en-US"/>
        </w:rPr>
        <w:t xml:space="preserve">  </w:t>
      </w:r>
      <w:r w:rsidR="002F3CB7" w:rsidRPr="002F3CB7">
        <w:rPr>
          <w:rFonts w:eastAsia="Calibri"/>
          <w:sz w:val="28"/>
          <w:szCs w:val="28"/>
          <w:lang w:eastAsia="en-US"/>
        </w:rPr>
        <w:t xml:space="preserve">к муниципальной программе </w:t>
      </w:r>
    </w:p>
    <w:p w:rsidR="002F3CB7" w:rsidRPr="002F3CB7" w:rsidRDefault="00E47C78" w:rsidP="002F3CB7">
      <w:pPr>
        <w:widowControl w:val="0"/>
        <w:autoSpaceDE w:val="0"/>
        <w:autoSpaceDN w:val="0"/>
        <w:adjustRightInd w:val="0"/>
        <w:ind w:left="9926"/>
        <w:jc w:val="center"/>
        <w:rPr>
          <w:rFonts w:eastAsia="Calibri"/>
          <w:sz w:val="28"/>
          <w:szCs w:val="28"/>
          <w:lang w:eastAsia="en-US"/>
        </w:rPr>
      </w:pPr>
      <w:proofErr w:type="spellStart"/>
      <w:r>
        <w:rPr>
          <w:rFonts w:eastAsia="Calibri"/>
          <w:sz w:val="28"/>
          <w:szCs w:val="28"/>
          <w:lang w:eastAsia="en-US"/>
        </w:rPr>
        <w:t>Обливского</w:t>
      </w:r>
      <w:proofErr w:type="spellEnd"/>
      <w:r>
        <w:rPr>
          <w:rFonts w:eastAsia="Calibri"/>
          <w:sz w:val="28"/>
          <w:szCs w:val="28"/>
          <w:lang w:eastAsia="en-US"/>
        </w:rPr>
        <w:t xml:space="preserve"> района</w:t>
      </w:r>
    </w:p>
    <w:p w:rsidR="002F3CB7" w:rsidRPr="002F3CB7" w:rsidRDefault="002F3CB7" w:rsidP="002F3CB7">
      <w:pPr>
        <w:widowControl w:val="0"/>
        <w:autoSpaceDE w:val="0"/>
        <w:autoSpaceDN w:val="0"/>
        <w:adjustRightInd w:val="0"/>
        <w:ind w:left="9926"/>
        <w:jc w:val="center"/>
        <w:rPr>
          <w:rFonts w:eastAsia="Calibri"/>
          <w:sz w:val="28"/>
          <w:szCs w:val="28"/>
          <w:lang w:eastAsia="en-US"/>
        </w:rPr>
      </w:pPr>
      <w:r w:rsidRPr="002F3CB7">
        <w:rPr>
          <w:rFonts w:eastAsia="Calibri"/>
          <w:sz w:val="28"/>
          <w:szCs w:val="28"/>
          <w:lang w:eastAsia="en-US"/>
        </w:rPr>
        <w:t xml:space="preserve">«Молодежь </w:t>
      </w:r>
      <w:proofErr w:type="spellStart"/>
      <w:r w:rsidRPr="002F3CB7">
        <w:rPr>
          <w:rFonts w:eastAsia="Calibri"/>
          <w:sz w:val="28"/>
          <w:szCs w:val="28"/>
          <w:lang w:eastAsia="en-US"/>
        </w:rPr>
        <w:t>Обливского</w:t>
      </w:r>
      <w:proofErr w:type="spellEnd"/>
      <w:r w:rsidRPr="002F3CB7">
        <w:rPr>
          <w:rFonts w:eastAsia="Calibri"/>
          <w:sz w:val="28"/>
          <w:szCs w:val="28"/>
          <w:lang w:eastAsia="en-US"/>
        </w:rPr>
        <w:t xml:space="preserve"> района»</w:t>
      </w:r>
    </w:p>
    <w:p w:rsidR="002F3CB7" w:rsidRPr="002F3CB7" w:rsidRDefault="002F3CB7" w:rsidP="002F3CB7">
      <w:pPr>
        <w:widowControl w:val="0"/>
        <w:autoSpaceDE w:val="0"/>
        <w:autoSpaceDN w:val="0"/>
        <w:adjustRightInd w:val="0"/>
        <w:jc w:val="right"/>
        <w:outlineLvl w:val="2"/>
        <w:rPr>
          <w:rFonts w:eastAsia="Calibri"/>
          <w:sz w:val="24"/>
          <w:szCs w:val="24"/>
          <w:lang w:eastAsia="en-US"/>
        </w:rPr>
      </w:pPr>
    </w:p>
    <w:p w:rsidR="002F3CB7" w:rsidRPr="002F3CB7" w:rsidRDefault="002F3CB7" w:rsidP="002F3CB7">
      <w:pPr>
        <w:widowControl w:val="0"/>
        <w:tabs>
          <w:tab w:val="left" w:pos="9610"/>
        </w:tabs>
        <w:autoSpaceDE w:val="0"/>
        <w:autoSpaceDN w:val="0"/>
        <w:adjustRightInd w:val="0"/>
        <w:jc w:val="center"/>
        <w:rPr>
          <w:rFonts w:eastAsia="Calibri"/>
          <w:sz w:val="28"/>
          <w:szCs w:val="28"/>
          <w:lang w:eastAsia="en-US"/>
        </w:rPr>
      </w:pPr>
      <w:bookmarkStart w:id="1" w:name="Par400"/>
      <w:bookmarkStart w:id="2" w:name="OLE_LINK42"/>
      <w:bookmarkStart w:id="3" w:name="OLE_LINK43"/>
      <w:bookmarkEnd w:id="1"/>
      <w:r w:rsidRPr="002F3CB7">
        <w:rPr>
          <w:rFonts w:eastAsia="Calibri"/>
          <w:sz w:val="28"/>
          <w:szCs w:val="28"/>
          <w:lang w:eastAsia="en-US"/>
        </w:rPr>
        <w:t>Сведения</w:t>
      </w:r>
    </w:p>
    <w:p w:rsidR="002F3CB7" w:rsidRPr="002F3CB7" w:rsidRDefault="002F3CB7" w:rsidP="002F3CB7">
      <w:pPr>
        <w:widowControl w:val="0"/>
        <w:autoSpaceDE w:val="0"/>
        <w:autoSpaceDN w:val="0"/>
        <w:adjustRightInd w:val="0"/>
        <w:jc w:val="center"/>
        <w:rPr>
          <w:rFonts w:eastAsia="Calibri"/>
          <w:sz w:val="28"/>
          <w:szCs w:val="28"/>
          <w:lang w:eastAsia="en-US"/>
        </w:rPr>
      </w:pPr>
      <w:r w:rsidRPr="002F3CB7">
        <w:rPr>
          <w:rFonts w:eastAsia="Calibri"/>
          <w:sz w:val="28"/>
          <w:szCs w:val="28"/>
          <w:lang w:eastAsia="en-US"/>
        </w:rPr>
        <w:t>о показателях муниципальной программы</w:t>
      </w:r>
      <w:r w:rsidR="00C446DC">
        <w:rPr>
          <w:rFonts w:eastAsia="Calibri"/>
          <w:sz w:val="28"/>
          <w:szCs w:val="28"/>
          <w:lang w:eastAsia="en-US"/>
        </w:rPr>
        <w:t xml:space="preserve"> «Молодежь </w:t>
      </w:r>
      <w:proofErr w:type="spellStart"/>
      <w:r w:rsidR="00C446DC">
        <w:rPr>
          <w:rFonts w:eastAsia="Calibri"/>
          <w:sz w:val="28"/>
          <w:szCs w:val="28"/>
          <w:lang w:eastAsia="en-US"/>
        </w:rPr>
        <w:t>Обливского</w:t>
      </w:r>
      <w:proofErr w:type="spellEnd"/>
      <w:r w:rsidR="00C446DC">
        <w:rPr>
          <w:rFonts w:eastAsia="Calibri"/>
          <w:sz w:val="28"/>
          <w:szCs w:val="28"/>
          <w:lang w:eastAsia="en-US"/>
        </w:rPr>
        <w:t xml:space="preserve"> района»</w:t>
      </w:r>
      <w:r w:rsidRPr="002F3CB7">
        <w:rPr>
          <w:rFonts w:eastAsia="Calibri"/>
          <w:sz w:val="28"/>
          <w:szCs w:val="28"/>
          <w:lang w:eastAsia="en-US"/>
        </w:rPr>
        <w:t xml:space="preserve">, подпрограмм муниципальной программы </w:t>
      </w:r>
      <w:r w:rsidR="00C446DC">
        <w:rPr>
          <w:rFonts w:eastAsia="Calibri"/>
          <w:sz w:val="28"/>
          <w:szCs w:val="28"/>
          <w:lang w:eastAsia="en-US"/>
        </w:rPr>
        <w:t xml:space="preserve">«Молодежь </w:t>
      </w:r>
      <w:proofErr w:type="spellStart"/>
      <w:r w:rsidR="00C446DC">
        <w:rPr>
          <w:rFonts w:eastAsia="Calibri"/>
          <w:sz w:val="28"/>
          <w:szCs w:val="28"/>
          <w:lang w:eastAsia="en-US"/>
        </w:rPr>
        <w:t>Обливского</w:t>
      </w:r>
      <w:proofErr w:type="spellEnd"/>
      <w:r w:rsidR="00C446DC">
        <w:rPr>
          <w:rFonts w:eastAsia="Calibri"/>
          <w:sz w:val="28"/>
          <w:szCs w:val="28"/>
          <w:lang w:eastAsia="en-US"/>
        </w:rPr>
        <w:t xml:space="preserve"> района» </w:t>
      </w:r>
      <w:r w:rsidRPr="002F3CB7">
        <w:rPr>
          <w:rFonts w:eastAsia="Calibri"/>
          <w:sz w:val="28"/>
          <w:szCs w:val="28"/>
          <w:lang w:eastAsia="en-US"/>
        </w:rPr>
        <w:t>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737"/>
        <w:gridCol w:w="1467"/>
        <w:gridCol w:w="1083"/>
        <w:gridCol w:w="826"/>
        <w:gridCol w:w="802"/>
        <w:gridCol w:w="670"/>
        <w:gridCol w:w="753"/>
        <w:gridCol w:w="700"/>
        <w:gridCol w:w="802"/>
        <w:gridCol w:w="914"/>
        <w:gridCol w:w="670"/>
        <w:gridCol w:w="793"/>
        <w:gridCol w:w="668"/>
        <w:gridCol w:w="792"/>
        <w:gridCol w:w="669"/>
        <w:gridCol w:w="667"/>
        <w:gridCol w:w="673"/>
      </w:tblGrid>
      <w:tr w:rsidR="00004CE1" w:rsidRPr="00DE2625" w:rsidTr="005966F3">
        <w:trPr>
          <w:tblHeader/>
        </w:trPr>
        <w:tc>
          <w:tcPr>
            <w:tcW w:w="582" w:type="dxa"/>
            <w:vMerge w:val="restart"/>
          </w:tcPr>
          <w:p w:rsidR="00004CE1" w:rsidRPr="00DE2625" w:rsidRDefault="00004CE1" w:rsidP="005966F3">
            <w:pPr>
              <w:jc w:val="center"/>
              <w:rPr>
                <w:kern w:val="2"/>
                <w:sz w:val="22"/>
                <w:szCs w:val="22"/>
              </w:rPr>
            </w:pPr>
            <w:bookmarkStart w:id="4" w:name="Par450"/>
            <w:bookmarkEnd w:id="2"/>
            <w:bookmarkEnd w:id="3"/>
            <w:bookmarkEnd w:id="4"/>
            <w:r w:rsidRPr="00DE2625">
              <w:rPr>
                <w:kern w:val="2"/>
                <w:sz w:val="22"/>
                <w:szCs w:val="22"/>
              </w:rPr>
              <w:t>№</w:t>
            </w:r>
            <w:proofErr w:type="gramStart"/>
            <w:r w:rsidRPr="00DE2625">
              <w:rPr>
                <w:kern w:val="2"/>
                <w:sz w:val="22"/>
                <w:szCs w:val="22"/>
              </w:rPr>
              <w:t>п</w:t>
            </w:r>
            <w:proofErr w:type="gramEnd"/>
            <w:r w:rsidRPr="00DE2625">
              <w:rPr>
                <w:kern w:val="2"/>
                <w:sz w:val="22"/>
                <w:szCs w:val="22"/>
              </w:rPr>
              <w:t>/п</w:t>
            </w:r>
          </w:p>
        </w:tc>
        <w:tc>
          <w:tcPr>
            <w:tcW w:w="2599" w:type="dxa"/>
            <w:vMerge w:val="restart"/>
          </w:tcPr>
          <w:p w:rsidR="00004CE1" w:rsidRPr="00DE2625" w:rsidRDefault="00004CE1" w:rsidP="005966F3">
            <w:pPr>
              <w:jc w:val="center"/>
              <w:rPr>
                <w:kern w:val="2"/>
                <w:sz w:val="22"/>
                <w:szCs w:val="22"/>
              </w:rPr>
            </w:pPr>
            <w:r w:rsidRPr="00DE2625">
              <w:rPr>
                <w:kern w:val="2"/>
                <w:sz w:val="22"/>
                <w:szCs w:val="22"/>
              </w:rPr>
              <w:t>Номер</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наименование</w:t>
            </w:r>
            <w:r>
              <w:rPr>
                <w:kern w:val="2"/>
                <w:sz w:val="22"/>
                <w:szCs w:val="22"/>
              </w:rPr>
              <w:t xml:space="preserve"> </w:t>
            </w:r>
          </w:p>
          <w:p w:rsidR="00004CE1" w:rsidRPr="00DE2625" w:rsidRDefault="00004CE1" w:rsidP="005966F3">
            <w:pPr>
              <w:jc w:val="center"/>
              <w:rPr>
                <w:kern w:val="2"/>
                <w:sz w:val="22"/>
                <w:szCs w:val="22"/>
              </w:rPr>
            </w:pPr>
            <w:r w:rsidRPr="00DE2625">
              <w:rPr>
                <w:kern w:val="2"/>
                <w:sz w:val="22"/>
                <w:szCs w:val="22"/>
              </w:rPr>
              <w:t>показателя</w:t>
            </w:r>
          </w:p>
        </w:tc>
        <w:tc>
          <w:tcPr>
            <w:tcW w:w="2184" w:type="dxa"/>
            <w:vMerge w:val="restart"/>
          </w:tcPr>
          <w:p w:rsidR="00004CE1" w:rsidRPr="00DE2625" w:rsidRDefault="00004CE1" w:rsidP="005966F3">
            <w:pPr>
              <w:jc w:val="center"/>
              <w:rPr>
                <w:kern w:val="2"/>
                <w:sz w:val="22"/>
                <w:szCs w:val="22"/>
              </w:rPr>
            </w:pPr>
            <w:r w:rsidRPr="00DE2625">
              <w:rPr>
                <w:kern w:val="2"/>
                <w:sz w:val="22"/>
                <w:szCs w:val="22"/>
              </w:rPr>
              <w:t>Вид</w:t>
            </w:r>
            <w:r>
              <w:rPr>
                <w:kern w:val="2"/>
                <w:sz w:val="22"/>
                <w:szCs w:val="22"/>
              </w:rPr>
              <w:t xml:space="preserve"> </w:t>
            </w:r>
            <w:r w:rsidRPr="00DE2625">
              <w:rPr>
                <w:kern w:val="2"/>
                <w:sz w:val="22"/>
                <w:szCs w:val="22"/>
              </w:rPr>
              <w:t>показателя</w:t>
            </w:r>
          </w:p>
        </w:tc>
        <w:tc>
          <w:tcPr>
            <w:tcW w:w="1593" w:type="dxa"/>
            <w:vMerge w:val="restart"/>
          </w:tcPr>
          <w:p w:rsidR="00004CE1" w:rsidRPr="00DE2625" w:rsidRDefault="00004CE1" w:rsidP="005966F3">
            <w:pPr>
              <w:jc w:val="center"/>
              <w:rPr>
                <w:kern w:val="2"/>
                <w:sz w:val="22"/>
                <w:szCs w:val="22"/>
              </w:rPr>
            </w:pPr>
            <w:r w:rsidRPr="00DE2625">
              <w:rPr>
                <w:kern w:val="2"/>
                <w:sz w:val="22"/>
                <w:szCs w:val="22"/>
              </w:rPr>
              <w:t>Единица</w:t>
            </w:r>
            <w:r>
              <w:rPr>
                <w:kern w:val="2"/>
                <w:sz w:val="22"/>
                <w:szCs w:val="22"/>
              </w:rPr>
              <w:t xml:space="preserve"> </w:t>
            </w:r>
          </w:p>
          <w:p w:rsidR="00004CE1" w:rsidRPr="00DE2625" w:rsidRDefault="00004CE1" w:rsidP="005966F3">
            <w:pPr>
              <w:jc w:val="center"/>
              <w:rPr>
                <w:kern w:val="2"/>
                <w:sz w:val="22"/>
                <w:szCs w:val="22"/>
              </w:rPr>
            </w:pPr>
            <w:r w:rsidRPr="00DE2625">
              <w:rPr>
                <w:kern w:val="2"/>
                <w:sz w:val="22"/>
                <w:szCs w:val="22"/>
              </w:rPr>
              <w:t>измерения</w:t>
            </w:r>
          </w:p>
        </w:tc>
        <w:tc>
          <w:tcPr>
            <w:tcW w:w="2359" w:type="dxa"/>
            <w:gridSpan w:val="2"/>
          </w:tcPr>
          <w:p w:rsidR="00004CE1" w:rsidRPr="00DE2625" w:rsidRDefault="00004CE1" w:rsidP="005966F3">
            <w:pPr>
              <w:jc w:val="center"/>
              <w:rPr>
                <w:kern w:val="2"/>
                <w:sz w:val="22"/>
                <w:szCs w:val="22"/>
              </w:rPr>
            </w:pPr>
            <w:r w:rsidRPr="00DE2625">
              <w:rPr>
                <w:kern w:val="2"/>
                <w:sz w:val="22"/>
                <w:szCs w:val="22"/>
              </w:rPr>
              <w:t>Данные</w:t>
            </w:r>
            <w:r>
              <w:rPr>
                <w:kern w:val="2"/>
                <w:sz w:val="22"/>
                <w:szCs w:val="22"/>
              </w:rPr>
              <w:t xml:space="preserve"> </w:t>
            </w:r>
            <w:r w:rsidRPr="00DE2625">
              <w:rPr>
                <w:kern w:val="2"/>
                <w:sz w:val="22"/>
                <w:szCs w:val="22"/>
              </w:rPr>
              <w:t>для</w:t>
            </w:r>
            <w:r>
              <w:rPr>
                <w:kern w:val="2"/>
                <w:sz w:val="22"/>
                <w:szCs w:val="22"/>
              </w:rPr>
              <w:t xml:space="preserve"> </w:t>
            </w:r>
            <w:r w:rsidRPr="00DE2625">
              <w:rPr>
                <w:kern w:val="2"/>
                <w:sz w:val="22"/>
                <w:szCs w:val="22"/>
              </w:rPr>
              <w:t>расчета</w:t>
            </w:r>
            <w:r>
              <w:rPr>
                <w:kern w:val="2"/>
                <w:sz w:val="22"/>
                <w:szCs w:val="22"/>
              </w:rPr>
              <w:t xml:space="preserve"> </w:t>
            </w:r>
            <w:r w:rsidRPr="00DE2625">
              <w:rPr>
                <w:kern w:val="2"/>
                <w:sz w:val="22"/>
                <w:szCs w:val="22"/>
              </w:rPr>
              <w:t>значений</w:t>
            </w:r>
            <w:r>
              <w:rPr>
                <w:kern w:val="2"/>
                <w:sz w:val="22"/>
                <w:szCs w:val="22"/>
              </w:rPr>
              <w:t xml:space="preserve"> </w:t>
            </w:r>
            <w:r w:rsidRPr="00DE2625">
              <w:rPr>
                <w:kern w:val="2"/>
                <w:sz w:val="22"/>
                <w:szCs w:val="22"/>
              </w:rPr>
              <w:t>показателя</w:t>
            </w:r>
          </w:p>
        </w:tc>
        <w:tc>
          <w:tcPr>
            <w:tcW w:w="12626" w:type="dxa"/>
            <w:gridSpan w:val="12"/>
          </w:tcPr>
          <w:p w:rsidR="00004CE1" w:rsidRPr="00DE2625" w:rsidRDefault="00004CE1" w:rsidP="005966F3">
            <w:pPr>
              <w:jc w:val="center"/>
              <w:rPr>
                <w:kern w:val="2"/>
                <w:sz w:val="22"/>
                <w:szCs w:val="22"/>
              </w:rPr>
            </w:pPr>
            <w:r w:rsidRPr="00DE2625">
              <w:rPr>
                <w:kern w:val="2"/>
                <w:sz w:val="22"/>
                <w:szCs w:val="22"/>
              </w:rPr>
              <w:t>Значение</w:t>
            </w:r>
            <w:r>
              <w:rPr>
                <w:kern w:val="2"/>
                <w:sz w:val="22"/>
                <w:szCs w:val="22"/>
              </w:rPr>
              <w:t xml:space="preserve"> </w:t>
            </w:r>
            <w:r w:rsidRPr="00DE2625">
              <w:rPr>
                <w:kern w:val="2"/>
                <w:sz w:val="22"/>
                <w:szCs w:val="22"/>
              </w:rPr>
              <w:t>показател</w:t>
            </w:r>
            <w:r>
              <w:rPr>
                <w:kern w:val="2"/>
                <w:sz w:val="22"/>
                <w:szCs w:val="22"/>
              </w:rPr>
              <w:t>я</w:t>
            </w:r>
          </w:p>
        </w:tc>
      </w:tr>
      <w:tr w:rsidR="00004CE1" w:rsidRPr="00DE2625" w:rsidTr="005966F3">
        <w:trPr>
          <w:tblHeader/>
        </w:trPr>
        <w:tc>
          <w:tcPr>
            <w:tcW w:w="582" w:type="dxa"/>
            <w:vMerge/>
          </w:tcPr>
          <w:p w:rsidR="00004CE1" w:rsidRPr="00DE2625" w:rsidRDefault="00004CE1" w:rsidP="005966F3">
            <w:pPr>
              <w:jc w:val="center"/>
              <w:rPr>
                <w:kern w:val="2"/>
                <w:sz w:val="22"/>
                <w:szCs w:val="22"/>
              </w:rPr>
            </w:pPr>
          </w:p>
        </w:tc>
        <w:tc>
          <w:tcPr>
            <w:tcW w:w="2599" w:type="dxa"/>
            <w:vMerge/>
          </w:tcPr>
          <w:p w:rsidR="00004CE1" w:rsidRPr="00DE2625" w:rsidRDefault="00004CE1" w:rsidP="005966F3">
            <w:pPr>
              <w:jc w:val="center"/>
              <w:rPr>
                <w:kern w:val="2"/>
                <w:sz w:val="22"/>
                <w:szCs w:val="22"/>
              </w:rPr>
            </w:pPr>
          </w:p>
        </w:tc>
        <w:tc>
          <w:tcPr>
            <w:tcW w:w="2184" w:type="dxa"/>
            <w:vMerge/>
          </w:tcPr>
          <w:p w:rsidR="00004CE1" w:rsidRPr="00DE2625" w:rsidRDefault="00004CE1" w:rsidP="005966F3">
            <w:pPr>
              <w:jc w:val="center"/>
              <w:rPr>
                <w:kern w:val="2"/>
                <w:sz w:val="22"/>
                <w:szCs w:val="22"/>
              </w:rPr>
            </w:pPr>
          </w:p>
        </w:tc>
        <w:tc>
          <w:tcPr>
            <w:tcW w:w="1593" w:type="dxa"/>
            <w:vMerge/>
          </w:tcPr>
          <w:p w:rsidR="00004CE1" w:rsidRPr="00DE2625" w:rsidRDefault="00004CE1" w:rsidP="005966F3">
            <w:pPr>
              <w:jc w:val="center"/>
              <w:rPr>
                <w:kern w:val="2"/>
                <w:sz w:val="22"/>
                <w:szCs w:val="22"/>
              </w:rPr>
            </w:pPr>
          </w:p>
        </w:tc>
        <w:tc>
          <w:tcPr>
            <w:tcW w:w="1198" w:type="dxa"/>
          </w:tcPr>
          <w:p w:rsidR="00004CE1" w:rsidRPr="00DE2625" w:rsidRDefault="00004CE1" w:rsidP="005966F3">
            <w:pPr>
              <w:jc w:val="center"/>
              <w:rPr>
                <w:kern w:val="2"/>
                <w:sz w:val="22"/>
                <w:szCs w:val="22"/>
              </w:rPr>
            </w:pPr>
            <w:r w:rsidRPr="00DE2625">
              <w:rPr>
                <w:kern w:val="2"/>
                <w:sz w:val="22"/>
                <w:szCs w:val="22"/>
              </w:rPr>
              <w:t>2017</w:t>
            </w:r>
          </w:p>
          <w:p w:rsidR="00004CE1" w:rsidRPr="00DE2625" w:rsidRDefault="00004CE1" w:rsidP="005966F3">
            <w:pPr>
              <w:jc w:val="center"/>
              <w:rPr>
                <w:kern w:val="2"/>
                <w:sz w:val="22"/>
                <w:szCs w:val="22"/>
              </w:rPr>
            </w:pPr>
            <w:r w:rsidRPr="00DE2625">
              <w:rPr>
                <w:kern w:val="2"/>
                <w:sz w:val="22"/>
                <w:szCs w:val="22"/>
              </w:rPr>
              <w:t>год</w:t>
            </w:r>
          </w:p>
        </w:tc>
        <w:tc>
          <w:tcPr>
            <w:tcW w:w="1161" w:type="dxa"/>
          </w:tcPr>
          <w:p w:rsidR="00004CE1" w:rsidRPr="00DE2625" w:rsidRDefault="00004CE1" w:rsidP="005966F3">
            <w:pPr>
              <w:jc w:val="center"/>
              <w:rPr>
                <w:kern w:val="2"/>
                <w:sz w:val="22"/>
                <w:szCs w:val="22"/>
              </w:rPr>
            </w:pPr>
            <w:r w:rsidRPr="00DE2625">
              <w:rPr>
                <w:kern w:val="2"/>
                <w:sz w:val="22"/>
                <w:szCs w:val="22"/>
              </w:rPr>
              <w:t>2018</w:t>
            </w:r>
          </w:p>
          <w:p w:rsidR="00004CE1" w:rsidRPr="00DE2625" w:rsidRDefault="00004CE1" w:rsidP="005966F3">
            <w:pPr>
              <w:jc w:val="center"/>
              <w:rPr>
                <w:kern w:val="2"/>
                <w:sz w:val="22"/>
                <w:szCs w:val="22"/>
              </w:rPr>
            </w:pPr>
            <w:r w:rsidRPr="00DE2625">
              <w:rPr>
                <w:kern w:val="2"/>
                <w:sz w:val="22"/>
                <w:szCs w:val="22"/>
              </w:rPr>
              <w:t>год</w:t>
            </w:r>
          </w:p>
        </w:tc>
        <w:tc>
          <w:tcPr>
            <w:tcW w:w="959" w:type="dxa"/>
          </w:tcPr>
          <w:p w:rsidR="00004CE1" w:rsidRPr="00DE2625" w:rsidRDefault="00004CE1" w:rsidP="005966F3">
            <w:pPr>
              <w:jc w:val="center"/>
              <w:rPr>
                <w:kern w:val="2"/>
                <w:sz w:val="22"/>
                <w:szCs w:val="22"/>
              </w:rPr>
            </w:pPr>
            <w:r w:rsidRPr="00DE2625">
              <w:rPr>
                <w:kern w:val="2"/>
                <w:sz w:val="22"/>
                <w:szCs w:val="22"/>
              </w:rPr>
              <w:t>2019</w:t>
            </w:r>
          </w:p>
          <w:p w:rsidR="00004CE1" w:rsidRPr="00DE2625" w:rsidRDefault="00004CE1" w:rsidP="005966F3">
            <w:pPr>
              <w:jc w:val="center"/>
              <w:rPr>
                <w:kern w:val="2"/>
                <w:sz w:val="22"/>
                <w:szCs w:val="22"/>
              </w:rPr>
            </w:pPr>
            <w:r w:rsidRPr="00DE2625">
              <w:rPr>
                <w:kern w:val="2"/>
                <w:sz w:val="22"/>
                <w:szCs w:val="22"/>
              </w:rPr>
              <w:t>год</w:t>
            </w:r>
          </w:p>
        </w:tc>
        <w:tc>
          <w:tcPr>
            <w:tcW w:w="1086" w:type="dxa"/>
          </w:tcPr>
          <w:p w:rsidR="00004CE1" w:rsidRPr="00DE2625" w:rsidRDefault="00004CE1" w:rsidP="005966F3">
            <w:pPr>
              <w:jc w:val="center"/>
              <w:rPr>
                <w:kern w:val="2"/>
                <w:sz w:val="22"/>
                <w:szCs w:val="22"/>
              </w:rPr>
            </w:pPr>
            <w:r w:rsidRPr="00DE2625">
              <w:rPr>
                <w:kern w:val="2"/>
                <w:sz w:val="22"/>
                <w:szCs w:val="22"/>
              </w:rPr>
              <w:t>2020</w:t>
            </w:r>
          </w:p>
          <w:p w:rsidR="00004CE1" w:rsidRPr="00DE2625" w:rsidRDefault="00004CE1" w:rsidP="005966F3">
            <w:pPr>
              <w:jc w:val="center"/>
              <w:rPr>
                <w:kern w:val="2"/>
                <w:sz w:val="22"/>
                <w:szCs w:val="22"/>
              </w:rPr>
            </w:pPr>
            <w:r w:rsidRPr="00DE2625">
              <w:rPr>
                <w:kern w:val="2"/>
                <w:sz w:val="22"/>
                <w:szCs w:val="22"/>
              </w:rPr>
              <w:t>год</w:t>
            </w:r>
          </w:p>
        </w:tc>
        <w:tc>
          <w:tcPr>
            <w:tcW w:w="1004" w:type="dxa"/>
          </w:tcPr>
          <w:p w:rsidR="00004CE1" w:rsidRPr="00DE2625" w:rsidRDefault="00004CE1" w:rsidP="005966F3">
            <w:pPr>
              <w:jc w:val="center"/>
              <w:rPr>
                <w:kern w:val="2"/>
                <w:sz w:val="22"/>
                <w:szCs w:val="22"/>
              </w:rPr>
            </w:pPr>
            <w:r w:rsidRPr="00DE2625">
              <w:rPr>
                <w:kern w:val="2"/>
                <w:sz w:val="22"/>
                <w:szCs w:val="22"/>
              </w:rPr>
              <w:t>2021</w:t>
            </w:r>
          </w:p>
          <w:p w:rsidR="00004CE1" w:rsidRPr="00DE2625" w:rsidRDefault="00004CE1" w:rsidP="005966F3">
            <w:pPr>
              <w:jc w:val="center"/>
              <w:rPr>
                <w:kern w:val="2"/>
                <w:sz w:val="22"/>
                <w:szCs w:val="22"/>
              </w:rPr>
            </w:pPr>
            <w:r w:rsidRPr="00DE2625">
              <w:rPr>
                <w:kern w:val="2"/>
                <w:sz w:val="22"/>
                <w:szCs w:val="22"/>
              </w:rPr>
              <w:t>год</w:t>
            </w:r>
          </w:p>
        </w:tc>
        <w:tc>
          <w:tcPr>
            <w:tcW w:w="1161" w:type="dxa"/>
          </w:tcPr>
          <w:p w:rsidR="00004CE1" w:rsidRPr="00DE2625" w:rsidRDefault="00004CE1" w:rsidP="005966F3">
            <w:pPr>
              <w:jc w:val="center"/>
              <w:rPr>
                <w:kern w:val="2"/>
                <w:sz w:val="22"/>
                <w:szCs w:val="22"/>
              </w:rPr>
            </w:pPr>
            <w:r w:rsidRPr="00DE2625">
              <w:rPr>
                <w:kern w:val="2"/>
                <w:sz w:val="22"/>
                <w:szCs w:val="22"/>
              </w:rPr>
              <w:t>2022</w:t>
            </w:r>
          </w:p>
          <w:p w:rsidR="00004CE1" w:rsidRPr="00DE2625" w:rsidRDefault="00004CE1" w:rsidP="005966F3">
            <w:pPr>
              <w:jc w:val="center"/>
              <w:rPr>
                <w:kern w:val="2"/>
                <w:sz w:val="22"/>
                <w:szCs w:val="22"/>
              </w:rPr>
            </w:pPr>
            <w:r w:rsidRPr="00DE2625">
              <w:rPr>
                <w:kern w:val="2"/>
                <w:sz w:val="22"/>
                <w:szCs w:val="22"/>
              </w:rPr>
              <w:t>год</w:t>
            </w:r>
          </w:p>
        </w:tc>
        <w:tc>
          <w:tcPr>
            <w:tcW w:w="1334" w:type="dxa"/>
          </w:tcPr>
          <w:p w:rsidR="00004CE1" w:rsidRPr="00DE2625" w:rsidRDefault="00004CE1" w:rsidP="005966F3">
            <w:pPr>
              <w:jc w:val="center"/>
              <w:rPr>
                <w:kern w:val="2"/>
                <w:sz w:val="22"/>
                <w:szCs w:val="22"/>
              </w:rPr>
            </w:pPr>
            <w:r w:rsidRPr="00DE2625">
              <w:rPr>
                <w:kern w:val="2"/>
                <w:sz w:val="22"/>
                <w:szCs w:val="22"/>
              </w:rPr>
              <w:t>2023</w:t>
            </w:r>
          </w:p>
          <w:p w:rsidR="00004CE1" w:rsidRPr="00DE2625" w:rsidRDefault="00004CE1" w:rsidP="005966F3">
            <w:pPr>
              <w:jc w:val="center"/>
              <w:rPr>
                <w:kern w:val="2"/>
                <w:sz w:val="22"/>
                <w:szCs w:val="22"/>
              </w:rPr>
            </w:pPr>
            <w:r w:rsidRPr="00DE2625">
              <w:rPr>
                <w:kern w:val="2"/>
                <w:sz w:val="22"/>
                <w:szCs w:val="22"/>
              </w:rPr>
              <w:t>год</w:t>
            </w:r>
          </w:p>
        </w:tc>
        <w:tc>
          <w:tcPr>
            <w:tcW w:w="959" w:type="dxa"/>
          </w:tcPr>
          <w:p w:rsidR="00004CE1" w:rsidRPr="00DE2625" w:rsidRDefault="00004CE1" w:rsidP="005966F3">
            <w:pPr>
              <w:jc w:val="center"/>
              <w:rPr>
                <w:kern w:val="2"/>
                <w:sz w:val="22"/>
                <w:szCs w:val="22"/>
              </w:rPr>
            </w:pPr>
            <w:r w:rsidRPr="00DE2625">
              <w:rPr>
                <w:kern w:val="2"/>
                <w:sz w:val="22"/>
                <w:szCs w:val="22"/>
              </w:rPr>
              <w:t>2024</w:t>
            </w:r>
          </w:p>
          <w:p w:rsidR="00004CE1" w:rsidRPr="00DE2625" w:rsidRDefault="00004CE1" w:rsidP="005966F3">
            <w:pPr>
              <w:jc w:val="center"/>
              <w:rPr>
                <w:kern w:val="2"/>
                <w:sz w:val="22"/>
                <w:szCs w:val="22"/>
              </w:rPr>
            </w:pPr>
            <w:r w:rsidRPr="00DE2625">
              <w:rPr>
                <w:kern w:val="2"/>
                <w:sz w:val="22"/>
                <w:szCs w:val="22"/>
              </w:rPr>
              <w:t>год</w:t>
            </w:r>
          </w:p>
        </w:tc>
        <w:tc>
          <w:tcPr>
            <w:tcW w:w="1148" w:type="dxa"/>
          </w:tcPr>
          <w:p w:rsidR="00004CE1" w:rsidRPr="00DE2625" w:rsidRDefault="00004CE1" w:rsidP="005966F3">
            <w:pPr>
              <w:jc w:val="center"/>
              <w:rPr>
                <w:kern w:val="2"/>
                <w:sz w:val="22"/>
                <w:szCs w:val="22"/>
              </w:rPr>
            </w:pPr>
            <w:r w:rsidRPr="00DE2625">
              <w:rPr>
                <w:kern w:val="2"/>
                <w:sz w:val="22"/>
                <w:szCs w:val="22"/>
              </w:rPr>
              <w:t>2025</w:t>
            </w:r>
          </w:p>
          <w:p w:rsidR="00004CE1" w:rsidRPr="00DE2625" w:rsidRDefault="00004CE1" w:rsidP="005966F3">
            <w:pPr>
              <w:jc w:val="center"/>
              <w:rPr>
                <w:kern w:val="2"/>
                <w:sz w:val="22"/>
                <w:szCs w:val="22"/>
              </w:rPr>
            </w:pPr>
            <w:r w:rsidRPr="00DE2625">
              <w:rPr>
                <w:kern w:val="2"/>
                <w:sz w:val="22"/>
                <w:szCs w:val="22"/>
              </w:rPr>
              <w:t>год</w:t>
            </w:r>
          </w:p>
        </w:tc>
        <w:tc>
          <w:tcPr>
            <w:tcW w:w="956" w:type="dxa"/>
          </w:tcPr>
          <w:p w:rsidR="00004CE1" w:rsidRPr="00DE2625" w:rsidRDefault="00004CE1" w:rsidP="005966F3">
            <w:pPr>
              <w:jc w:val="center"/>
              <w:rPr>
                <w:kern w:val="2"/>
                <w:sz w:val="22"/>
                <w:szCs w:val="22"/>
              </w:rPr>
            </w:pPr>
            <w:r w:rsidRPr="00DE2625">
              <w:rPr>
                <w:kern w:val="2"/>
                <w:sz w:val="22"/>
                <w:szCs w:val="22"/>
              </w:rPr>
              <w:t>2026</w:t>
            </w:r>
          </w:p>
          <w:p w:rsidR="00004CE1" w:rsidRPr="00DE2625" w:rsidRDefault="00004CE1" w:rsidP="005966F3">
            <w:pPr>
              <w:jc w:val="center"/>
              <w:rPr>
                <w:kern w:val="2"/>
                <w:sz w:val="22"/>
                <w:szCs w:val="22"/>
              </w:rPr>
            </w:pPr>
            <w:r w:rsidRPr="00DE2625">
              <w:rPr>
                <w:kern w:val="2"/>
                <w:sz w:val="22"/>
                <w:szCs w:val="22"/>
              </w:rPr>
              <w:t>год</w:t>
            </w:r>
          </w:p>
        </w:tc>
        <w:tc>
          <w:tcPr>
            <w:tcW w:w="1146" w:type="dxa"/>
          </w:tcPr>
          <w:p w:rsidR="00004CE1" w:rsidRPr="00DE2625" w:rsidRDefault="00004CE1" w:rsidP="005966F3">
            <w:pPr>
              <w:jc w:val="center"/>
              <w:rPr>
                <w:kern w:val="2"/>
                <w:sz w:val="22"/>
                <w:szCs w:val="22"/>
              </w:rPr>
            </w:pPr>
            <w:r w:rsidRPr="00DE2625">
              <w:rPr>
                <w:kern w:val="2"/>
                <w:sz w:val="22"/>
                <w:szCs w:val="22"/>
              </w:rPr>
              <w:t>2027</w:t>
            </w:r>
          </w:p>
          <w:p w:rsidR="00004CE1" w:rsidRPr="00DE2625" w:rsidRDefault="00004CE1" w:rsidP="005966F3">
            <w:pPr>
              <w:jc w:val="center"/>
              <w:rPr>
                <w:kern w:val="2"/>
                <w:sz w:val="22"/>
                <w:szCs w:val="22"/>
              </w:rPr>
            </w:pPr>
            <w:r w:rsidRPr="00DE2625">
              <w:rPr>
                <w:kern w:val="2"/>
                <w:sz w:val="22"/>
                <w:szCs w:val="22"/>
              </w:rPr>
              <w:t>год</w:t>
            </w:r>
          </w:p>
        </w:tc>
        <w:tc>
          <w:tcPr>
            <w:tcW w:w="957" w:type="dxa"/>
          </w:tcPr>
          <w:p w:rsidR="00004CE1" w:rsidRPr="00DE2625" w:rsidRDefault="00004CE1" w:rsidP="005966F3">
            <w:pPr>
              <w:jc w:val="center"/>
              <w:rPr>
                <w:kern w:val="2"/>
                <w:sz w:val="22"/>
                <w:szCs w:val="22"/>
              </w:rPr>
            </w:pPr>
            <w:r w:rsidRPr="00DE2625">
              <w:rPr>
                <w:kern w:val="2"/>
                <w:sz w:val="22"/>
                <w:szCs w:val="22"/>
              </w:rPr>
              <w:t>2028</w:t>
            </w:r>
          </w:p>
          <w:p w:rsidR="00004CE1" w:rsidRPr="00DE2625" w:rsidRDefault="00004CE1" w:rsidP="005966F3">
            <w:pPr>
              <w:jc w:val="center"/>
              <w:rPr>
                <w:kern w:val="2"/>
                <w:sz w:val="22"/>
                <w:szCs w:val="22"/>
              </w:rPr>
            </w:pPr>
            <w:r w:rsidRPr="00DE2625">
              <w:rPr>
                <w:kern w:val="2"/>
                <w:sz w:val="22"/>
                <w:szCs w:val="22"/>
              </w:rPr>
              <w:t>год</w:t>
            </w:r>
          </w:p>
        </w:tc>
        <w:tc>
          <w:tcPr>
            <w:tcW w:w="953" w:type="dxa"/>
          </w:tcPr>
          <w:p w:rsidR="00004CE1" w:rsidRPr="00DE2625" w:rsidRDefault="00004CE1" w:rsidP="005966F3">
            <w:pPr>
              <w:jc w:val="center"/>
              <w:rPr>
                <w:kern w:val="2"/>
                <w:sz w:val="22"/>
                <w:szCs w:val="22"/>
              </w:rPr>
            </w:pPr>
            <w:r w:rsidRPr="00DE2625">
              <w:rPr>
                <w:kern w:val="2"/>
                <w:sz w:val="22"/>
                <w:szCs w:val="22"/>
              </w:rPr>
              <w:t>2029</w:t>
            </w:r>
          </w:p>
          <w:p w:rsidR="00004CE1" w:rsidRPr="00DE2625" w:rsidRDefault="00004CE1" w:rsidP="005966F3">
            <w:pPr>
              <w:jc w:val="center"/>
              <w:rPr>
                <w:kern w:val="2"/>
                <w:sz w:val="22"/>
                <w:szCs w:val="22"/>
              </w:rPr>
            </w:pPr>
            <w:r w:rsidRPr="00DE2625">
              <w:rPr>
                <w:kern w:val="2"/>
                <w:sz w:val="22"/>
                <w:szCs w:val="22"/>
              </w:rPr>
              <w:t>год</w:t>
            </w:r>
          </w:p>
        </w:tc>
        <w:tc>
          <w:tcPr>
            <w:tcW w:w="963" w:type="dxa"/>
          </w:tcPr>
          <w:p w:rsidR="00004CE1" w:rsidRPr="00DE2625" w:rsidRDefault="00004CE1" w:rsidP="005966F3">
            <w:pPr>
              <w:jc w:val="center"/>
              <w:rPr>
                <w:kern w:val="2"/>
                <w:sz w:val="22"/>
                <w:szCs w:val="22"/>
              </w:rPr>
            </w:pPr>
            <w:r w:rsidRPr="00DE2625">
              <w:rPr>
                <w:kern w:val="2"/>
                <w:sz w:val="22"/>
                <w:szCs w:val="22"/>
              </w:rPr>
              <w:t>2030</w:t>
            </w:r>
          </w:p>
          <w:p w:rsidR="00004CE1" w:rsidRPr="00DE2625" w:rsidRDefault="00004CE1" w:rsidP="005966F3">
            <w:pPr>
              <w:jc w:val="center"/>
              <w:rPr>
                <w:kern w:val="2"/>
                <w:sz w:val="22"/>
                <w:szCs w:val="22"/>
              </w:rPr>
            </w:pPr>
            <w:r w:rsidRPr="00DE2625">
              <w:rPr>
                <w:kern w:val="2"/>
                <w:sz w:val="22"/>
                <w:szCs w:val="22"/>
              </w:rPr>
              <w:t>год</w:t>
            </w:r>
          </w:p>
        </w:tc>
      </w:tr>
    </w:tbl>
    <w:p w:rsidR="00004CE1" w:rsidRPr="00DE2625" w:rsidRDefault="00004CE1" w:rsidP="00004CE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737"/>
        <w:gridCol w:w="1467"/>
        <w:gridCol w:w="1083"/>
        <w:gridCol w:w="826"/>
        <w:gridCol w:w="802"/>
        <w:gridCol w:w="670"/>
        <w:gridCol w:w="753"/>
        <w:gridCol w:w="700"/>
        <w:gridCol w:w="802"/>
        <w:gridCol w:w="914"/>
        <w:gridCol w:w="670"/>
        <w:gridCol w:w="793"/>
        <w:gridCol w:w="668"/>
        <w:gridCol w:w="792"/>
        <w:gridCol w:w="669"/>
        <w:gridCol w:w="667"/>
        <w:gridCol w:w="673"/>
      </w:tblGrid>
      <w:tr w:rsidR="00004CE1" w:rsidRPr="00DE2625" w:rsidTr="00004CE1">
        <w:trPr>
          <w:tblHeader/>
        </w:trPr>
        <w:tc>
          <w:tcPr>
            <w:tcW w:w="425" w:type="dxa"/>
            <w:hideMark/>
          </w:tcPr>
          <w:p w:rsidR="00004CE1" w:rsidRPr="00DE2625" w:rsidRDefault="00004CE1" w:rsidP="005966F3">
            <w:pPr>
              <w:jc w:val="center"/>
              <w:rPr>
                <w:kern w:val="2"/>
                <w:sz w:val="22"/>
                <w:szCs w:val="22"/>
              </w:rPr>
            </w:pPr>
            <w:r w:rsidRPr="00DE2625">
              <w:rPr>
                <w:kern w:val="2"/>
                <w:sz w:val="22"/>
                <w:szCs w:val="22"/>
              </w:rPr>
              <w:t>1</w:t>
            </w:r>
          </w:p>
        </w:tc>
        <w:tc>
          <w:tcPr>
            <w:tcW w:w="1737" w:type="dxa"/>
            <w:hideMark/>
          </w:tcPr>
          <w:p w:rsidR="00004CE1" w:rsidRPr="00DE2625" w:rsidRDefault="00004CE1" w:rsidP="005966F3">
            <w:pPr>
              <w:jc w:val="center"/>
              <w:rPr>
                <w:kern w:val="2"/>
                <w:sz w:val="22"/>
                <w:szCs w:val="22"/>
              </w:rPr>
            </w:pPr>
            <w:r w:rsidRPr="00DE2625">
              <w:rPr>
                <w:kern w:val="2"/>
                <w:sz w:val="22"/>
                <w:szCs w:val="22"/>
              </w:rPr>
              <w:t>2</w:t>
            </w:r>
          </w:p>
        </w:tc>
        <w:tc>
          <w:tcPr>
            <w:tcW w:w="1467" w:type="dxa"/>
            <w:hideMark/>
          </w:tcPr>
          <w:p w:rsidR="00004CE1" w:rsidRPr="00DE2625" w:rsidRDefault="00004CE1" w:rsidP="005966F3">
            <w:pPr>
              <w:jc w:val="center"/>
              <w:rPr>
                <w:kern w:val="2"/>
                <w:sz w:val="22"/>
                <w:szCs w:val="22"/>
              </w:rPr>
            </w:pPr>
            <w:r w:rsidRPr="00DE2625">
              <w:rPr>
                <w:kern w:val="2"/>
                <w:sz w:val="22"/>
                <w:szCs w:val="22"/>
              </w:rPr>
              <w:t>3</w:t>
            </w:r>
          </w:p>
        </w:tc>
        <w:tc>
          <w:tcPr>
            <w:tcW w:w="1083" w:type="dxa"/>
            <w:hideMark/>
          </w:tcPr>
          <w:p w:rsidR="00004CE1" w:rsidRPr="00DE2625" w:rsidRDefault="00004CE1" w:rsidP="005966F3">
            <w:pPr>
              <w:jc w:val="center"/>
              <w:rPr>
                <w:kern w:val="2"/>
                <w:sz w:val="22"/>
                <w:szCs w:val="22"/>
              </w:rPr>
            </w:pPr>
            <w:r w:rsidRPr="00DE2625">
              <w:rPr>
                <w:kern w:val="2"/>
                <w:sz w:val="22"/>
                <w:szCs w:val="22"/>
              </w:rPr>
              <w:t>4</w:t>
            </w:r>
          </w:p>
        </w:tc>
        <w:tc>
          <w:tcPr>
            <w:tcW w:w="826" w:type="dxa"/>
            <w:hideMark/>
          </w:tcPr>
          <w:p w:rsidR="00004CE1" w:rsidRPr="00DE2625" w:rsidRDefault="00004CE1" w:rsidP="005966F3">
            <w:pPr>
              <w:jc w:val="center"/>
              <w:rPr>
                <w:kern w:val="2"/>
                <w:sz w:val="22"/>
                <w:szCs w:val="22"/>
              </w:rPr>
            </w:pPr>
            <w:r w:rsidRPr="00DE2625">
              <w:rPr>
                <w:kern w:val="2"/>
                <w:sz w:val="22"/>
                <w:szCs w:val="22"/>
              </w:rPr>
              <w:t>5</w:t>
            </w:r>
          </w:p>
        </w:tc>
        <w:tc>
          <w:tcPr>
            <w:tcW w:w="802" w:type="dxa"/>
            <w:hideMark/>
          </w:tcPr>
          <w:p w:rsidR="00004CE1" w:rsidRPr="00DE2625" w:rsidRDefault="00004CE1" w:rsidP="005966F3">
            <w:pPr>
              <w:jc w:val="center"/>
              <w:rPr>
                <w:kern w:val="2"/>
                <w:sz w:val="22"/>
                <w:szCs w:val="22"/>
              </w:rPr>
            </w:pPr>
            <w:r w:rsidRPr="00DE2625">
              <w:rPr>
                <w:kern w:val="2"/>
                <w:sz w:val="22"/>
                <w:szCs w:val="22"/>
              </w:rPr>
              <w:t>6</w:t>
            </w:r>
          </w:p>
        </w:tc>
        <w:tc>
          <w:tcPr>
            <w:tcW w:w="670" w:type="dxa"/>
            <w:hideMark/>
          </w:tcPr>
          <w:p w:rsidR="00004CE1" w:rsidRPr="00DE2625" w:rsidRDefault="00004CE1" w:rsidP="005966F3">
            <w:pPr>
              <w:jc w:val="center"/>
              <w:rPr>
                <w:kern w:val="2"/>
                <w:sz w:val="22"/>
                <w:szCs w:val="22"/>
              </w:rPr>
            </w:pPr>
            <w:r w:rsidRPr="00DE2625">
              <w:rPr>
                <w:kern w:val="2"/>
                <w:sz w:val="22"/>
                <w:szCs w:val="22"/>
              </w:rPr>
              <w:t>7</w:t>
            </w:r>
          </w:p>
        </w:tc>
        <w:tc>
          <w:tcPr>
            <w:tcW w:w="753" w:type="dxa"/>
            <w:hideMark/>
          </w:tcPr>
          <w:p w:rsidR="00004CE1" w:rsidRPr="00DE2625" w:rsidRDefault="00004CE1" w:rsidP="005966F3">
            <w:pPr>
              <w:jc w:val="center"/>
              <w:rPr>
                <w:kern w:val="2"/>
                <w:sz w:val="22"/>
                <w:szCs w:val="22"/>
              </w:rPr>
            </w:pPr>
            <w:r w:rsidRPr="00DE2625">
              <w:rPr>
                <w:kern w:val="2"/>
                <w:sz w:val="22"/>
                <w:szCs w:val="22"/>
              </w:rPr>
              <w:t>8</w:t>
            </w:r>
          </w:p>
        </w:tc>
        <w:tc>
          <w:tcPr>
            <w:tcW w:w="700" w:type="dxa"/>
            <w:hideMark/>
          </w:tcPr>
          <w:p w:rsidR="00004CE1" w:rsidRPr="00DE2625" w:rsidRDefault="00004CE1" w:rsidP="005966F3">
            <w:pPr>
              <w:jc w:val="center"/>
              <w:rPr>
                <w:kern w:val="2"/>
                <w:sz w:val="22"/>
                <w:szCs w:val="22"/>
              </w:rPr>
            </w:pPr>
            <w:r w:rsidRPr="00DE2625">
              <w:rPr>
                <w:kern w:val="2"/>
                <w:sz w:val="22"/>
                <w:szCs w:val="22"/>
              </w:rPr>
              <w:t>9</w:t>
            </w:r>
          </w:p>
        </w:tc>
        <w:tc>
          <w:tcPr>
            <w:tcW w:w="802" w:type="dxa"/>
            <w:hideMark/>
          </w:tcPr>
          <w:p w:rsidR="00004CE1" w:rsidRPr="00DE2625" w:rsidRDefault="00004CE1" w:rsidP="005966F3">
            <w:pPr>
              <w:jc w:val="center"/>
              <w:rPr>
                <w:kern w:val="2"/>
                <w:sz w:val="22"/>
                <w:szCs w:val="22"/>
              </w:rPr>
            </w:pPr>
            <w:r w:rsidRPr="00DE2625">
              <w:rPr>
                <w:kern w:val="2"/>
                <w:sz w:val="22"/>
                <w:szCs w:val="22"/>
              </w:rPr>
              <w:t>10</w:t>
            </w:r>
          </w:p>
        </w:tc>
        <w:tc>
          <w:tcPr>
            <w:tcW w:w="914" w:type="dxa"/>
            <w:hideMark/>
          </w:tcPr>
          <w:p w:rsidR="00004CE1" w:rsidRPr="00DE2625" w:rsidRDefault="00004CE1" w:rsidP="005966F3">
            <w:pPr>
              <w:jc w:val="center"/>
              <w:rPr>
                <w:kern w:val="2"/>
                <w:sz w:val="22"/>
                <w:szCs w:val="22"/>
              </w:rPr>
            </w:pPr>
            <w:r w:rsidRPr="00DE2625">
              <w:rPr>
                <w:kern w:val="2"/>
                <w:sz w:val="22"/>
                <w:szCs w:val="22"/>
              </w:rPr>
              <w:t>11</w:t>
            </w:r>
          </w:p>
        </w:tc>
        <w:tc>
          <w:tcPr>
            <w:tcW w:w="670" w:type="dxa"/>
            <w:hideMark/>
          </w:tcPr>
          <w:p w:rsidR="00004CE1" w:rsidRPr="00DE2625" w:rsidRDefault="00004CE1" w:rsidP="005966F3">
            <w:pPr>
              <w:jc w:val="center"/>
              <w:rPr>
                <w:kern w:val="2"/>
                <w:sz w:val="22"/>
                <w:szCs w:val="22"/>
              </w:rPr>
            </w:pPr>
            <w:r w:rsidRPr="00DE2625">
              <w:rPr>
                <w:kern w:val="2"/>
                <w:sz w:val="22"/>
                <w:szCs w:val="22"/>
              </w:rPr>
              <w:t>12</w:t>
            </w:r>
          </w:p>
        </w:tc>
        <w:tc>
          <w:tcPr>
            <w:tcW w:w="793" w:type="dxa"/>
            <w:hideMark/>
          </w:tcPr>
          <w:p w:rsidR="00004CE1" w:rsidRPr="00DE2625" w:rsidRDefault="00004CE1" w:rsidP="005966F3">
            <w:pPr>
              <w:jc w:val="center"/>
              <w:rPr>
                <w:kern w:val="2"/>
                <w:sz w:val="22"/>
                <w:szCs w:val="22"/>
              </w:rPr>
            </w:pPr>
            <w:r w:rsidRPr="00DE2625">
              <w:rPr>
                <w:kern w:val="2"/>
                <w:sz w:val="22"/>
                <w:szCs w:val="22"/>
              </w:rPr>
              <w:t>13</w:t>
            </w:r>
          </w:p>
        </w:tc>
        <w:tc>
          <w:tcPr>
            <w:tcW w:w="668" w:type="dxa"/>
          </w:tcPr>
          <w:p w:rsidR="00004CE1" w:rsidRPr="00DE2625" w:rsidRDefault="00004CE1" w:rsidP="005966F3">
            <w:pPr>
              <w:jc w:val="center"/>
              <w:rPr>
                <w:kern w:val="2"/>
                <w:sz w:val="22"/>
                <w:szCs w:val="22"/>
              </w:rPr>
            </w:pPr>
            <w:r w:rsidRPr="00DE2625">
              <w:rPr>
                <w:kern w:val="2"/>
                <w:sz w:val="22"/>
                <w:szCs w:val="22"/>
              </w:rPr>
              <w:t>14</w:t>
            </w:r>
          </w:p>
        </w:tc>
        <w:tc>
          <w:tcPr>
            <w:tcW w:w="792" w:type="dxa"/>
          </w:tcPr>
          <w:p w:rsidR="00004CE1" w:rsidRPr="00DE2625" w:rsidRDefault="00004CE1" w:rsidP="005966F3">
            <w:pPr>
              <w:jc w:val="center"/>
              <w:rPr>
                <w:kern w:val="2"/>
                <w:sz w:val="22"/>
                <w:szCs w:val="22"/>
              </w:rPr>
            </w:pPr>
            <w:r w:rsidRPr="00DE2625">
              <w:rPr>
                <w:kern w:val="2"/>
                <w:sz w:val="22"/>
                <w:szCs w:val="22"/>
              </w:rPr>
              <w:t>15</w:t>
            </w:r>
          </w:p>
        </w:tc>
        <w:tc>
          <w:tcPr>
            <w:tcW w:w="669" w:type="dxa"/>
          </w:tcPr>
          <w:p w:rsidR="00004CE1" w:rsidRPr="00DE2625" w:rsidRDefault="00004CE1" w:rsidP="005966F3">
            <w:pPr>
              <w:jc w:val="center"/>
              <w:rPr>
                <w:kern w:val="2"/>
                <w:sz w:val="22"/>
                <w:szCs w:val="22"/>
              </w:rPr>
            </w:pPr>
            <w:r w:rsidRPr="00DE2625">
              <w:rPr>
                <w:kern w:val="2"/>
                <w:sz w:val="22"/>
                <w:szCs w:val="22"/>
              </w:rPr>
              <w:t>16</w:t>
            </w:r>
          </w:p>
        </w:tc>
        <w:tc>
          <w:tcPr>
            <w:tcW w:w="667" w:type="dxa"/>
          </w:tcPr>
          <w:p w:rsidR="00004CE1" w:rsidRPr="00DE2625" w:rsidRDefault="00004CE1" w:rsidP="005966F3">
            <w:pPr>
              <w:jc w:val="center"/>
              <w:rPr>
                <w:kern w:val="2"/>
                <w:sz w:val="22"/>
                <w:szCs w:val="22"/>
              </w:rPr>
            </w:pPr>
            <w:r w:rsidRPr="00DE2625">
              <w:rPr>
                <w:kern w:val="2"/>
                <w:sz w:val="22"/>
                <w:szCs w:val="22"/>
              </w:rPr>
              <w:t>17</w:t>
            </w:r>
          </w:p>
        </w:tc>
        <w:tc>
          <w:tcPr>
            <w:tcW w:w="673" w:type="dxa"/>
          </w:tcPr>
          <w:p w:rsidR="00004CE1" w:rsidRPr="00DE2625" w:rsidRDefault="00004CE1" w:rsidP="005966F3">
            <w:pPr>
              <w:jc w:val="center"/>
              <w:rPr>
                <w:kern w:val="2"/>
                <w:sz w:val="22"/>
                <w:szCs w:val="22"/>
              </w:rPr>
            </w:pPr>
            <w:r w:rsidRPr="00DE2625">
              <w:rPr>
                <w:kern w:val="2"/>
                <w:sz w:val="22"/>
                <w:szCs w:val="22"/>
              </w:rPr>
              <w:t>18</w:t>
            </w:r>
          </w:p>
        </w:tc>
      </w:tr>
      <w:tr w:rsidR="00004CE1" w:rsidRPr="00DE2625" w:rsidTr="00004CE1">
        <w:tc>
          <w:tcPr>
            <w:tcW w:w="15111" w:type="dxa"/>
            <w:gridSpan w:val="18"/>
            <w:hideMark/>
          </w:tcPr>
          <w:p w:rsidR="00004CE1" w:rsidRPr="00DE2625" w:rsidRDefault="00004CE1" w:rsidP="00004CE1">
            <w:pPr>
              <w:jc w:val="center"/>
              <w:rPr>
                <w:kern w:val="2"/>
                <w:sz w:val="22"/>
                <w:szCs w:val="22"/>
              </w:rPr>
            </w:pPr>
            <w:r w:rsidRPr="00DE2625">
              <w:rPr>
                <w:kern w:val="2"/>
                <w:sz w:val="22"/>
                <w:szCs w:val="22"/>
              </w:rPr>
              <w:t>1.</w:t>
            </w:r>
            <w:r>
              <w:rPr>
                <w:kern w:val="2"/>
                <w:sz w:val="22"/>
                <w:szCs w:val="22"/>
              </w:rPr>
              <w:t xml:space="preserve">Муниципальная </w:t>
            </w:r>
            <w:r w:rsidRPr="00DE2625">
              <w:rPr>
                <w:kern w:val="2"/>
                <w:sz w:val="22"/>
                <w:szCs w:val="22"/>
              </w:rPr>
              <w:t>программа</w:t>
            </w:r>
            <w:r>
              <w:rPr>
                <w:kern w:val="2"/>
                <w:sz w:val="22"/>
                <w:szCs w:val="22"/>
              </w:rPr>
              <w:t xml:space="preserve"> </w:t>
            </w:r>
            <w:proofErr w:type="spellStart"/>
            <w:r>
              <w:rPr>
                <w:kern w:val="2"/>
                <w:sz w:val="22"/>
                <w:szCs w:val="22"/>
              </w:rPr>
              <w:t>Обливского</w:t>
            </w:r>
            <w:proofErr w:type="spellEnd"/>
            <w:r>
              <w:rPr>
                <w:kern w:val="2"/>
                <w:sz w:val="22"/>
                <w:szCs w:val="22"/>
              </w:rPr>
              <w:t xml:space="preserve"> района </w:t>
            </w:r>
            <w:r w:rsidRPr="00DE2625">
              <w:rPr>
                <w:kern w:val="2"/>
                <w:sz w:val="22"/>
                <w:szCs w:val="22"/>
              </w:rPr>
              <w:t>«Молодежь</w:t>
            </w:r>
            <w:r>
              <w:rPr>
                <w:kern w:val="2"/>
                <w:sz w:val="22"/>
                <w:szCs w:val="22"/>
              </w:rPr>
              <w:t xml:space="preserve"> </w:t>
            </w:r>
            <w:proofErr w:type="spellStart"/>
            <w:r>
              <w:rPr>
                <w:kern w:val="2"/>
                <w:sz w:val="22"/>
                <w:szCs w:val="22"/>
              </w:rPr>
              <w:t>Обливского</w:t>
            </w:r>
            <w:proofErr w:type="spellEnd"/>
            <w:r>
              <w:rPr>
                <w:kern w:val="2"/>
                <w:sz w:val="22"/>
                <w:szCs w:val="22"/>
              </w:rPr>
              <w:t xml:space="preserve"> района</w:t>
            </w:r>
            <w:r w:rsidRPr="00DE2625">
              <w:rPr>
                <w:kern w:val="2"/>
                <w:sz w:val="22"/>
                <w:szCs w:val="22"/>
              </w:rPr>
              <w:t>»</w:t>
            </w:r>
          </w:p>
        </w:tc>
      </w:tr>
      <w:tr w:rsidR="00004CE1" w:rsidRPr="00DE2625" w:rsidTr="00004CE1">
        <w:tc>
          <w:tcPr>
            <w:tcW w:w="425" w:type="dxa"/>
            <w:hideMark/>
          </w:tcPr>
          <w:p w:rsidR="00004CE1" w:rsidRPr="00DE2625" w:rsidRDefault="00004CE1" w:rsidP="005966F3">
            <w:pPr>
              <w:jc w:val="center"/>
              <w:rPr>
                <w:kern w:val="2"/>
                <w:sz w:val="22"/>
                <w:szCs w:val="22"/>
              </w:rPr>
            </w:pPr>
            <w:r w:rsidRPr="00DE2625">
              <w:rPr>
                <w:kern w:val="2"/>
                <w:sz w:val="22"/>
                <w:szCs w:val="22"/>
              </w:rPr>
              <w:t>1.1.</w:t>
            </w:r>
          </w:p>
        </w:tc>
        <w:tc>
          <w:tcPr>
            <w:tcW w:w="1737" w:type="dxa"/>
            <w:hideMark/>
          </w:tcPr>
          <w:p w:rsidR="00004CE1" w:rsidRPr="00DE2625" w:rsidRDefault="00004CE1"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1.</w:t>
            </w:r>
          </w:p>
          <w:p w:rsidR="00004CE1" w:rsidRPr="00DE2625" w:rsidRDefault="00004CE1" w:rsidP="005966F3">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вовлеченной</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социальную</w:t>
            </w:r>
            <w:r>
              <w:rPr>
                <w:kern w:val="2"/>
                <w:sz w:val="22"/>
                <w:szCs w:val="22"/>
              </w:rPr>
              <w:t xml:space="preserve"> </w:t>
            </w:r>
            <w:r w:rsidRPr="00DE2625">
              <w:rPr>
                <w:kern w:val="2"/>
                <w:sz w:val="22"/>
                <w:szCs w:val="22"/>
              </w:rPr>
              <w:t>практику</w:t>
            </w:r>
          </w:p>
        </w:tc>
        <w:tc>
          <w:tcPr>
            <w:tcW w:w="1467" w:type="dxa"/>
            <w:hideMark/>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hideMark/>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8,7</w:t>
            </w:r>
          </w:p>
        </w:tc>
        <w:tc>
          <w:tcPr>
            <w:tcW w:w="802" w:type="dxa"/>
          </w:tcPr>
          <w:p w:rsidR="00004CE1" w:rsidRPr="00DE2625" w:rsidRDefault="00004CE1" w:rsidP="005966F3">
            <w:pPr>
              <w:jc w:val="center"/>
              <w:rPr>
                <w:kern w:val="2"/>
                <w:sz w:val="22"/>
                <w:szCs w:val="22"/>
              </w:rPr>
            </w:pPr>
            <w:r w:rsidRPr="00DE2625">
              <w:rPr>
                <w:kern w:val="2"/>
                <w:sz w:val="22"/>
                <w:szCs w:val="22"/>
              </w:rPr>
              <w:t>10,0</w:t>
            </w:r>
          </w:p>
        </w:tc>
        <w:tc>
          <w:tcPr>
            <w:tcW w:w="670" w:type="dxa"/>
          </w:tcPr>
          <w:p w:rsidR="00004CE1" w:rsidRPr="00DE2625" w:rsidRDefault="00004CE1" w:rsidP="005966F3">
            <w:pPr>
              <w:jc w:val="center"/>
              <w:rPr>
                <w:kern w:val="2"/>
                <w:sz w:val="22"/>
                <w:szCs w:val="22"/>
              </w:rPr>
            </w:pPr>
            <w:r w:rsidRPr="00DE2625">
              <w:rPr>
                <w:kern w:val="2"/>
                <w:sz w:val="22"/>
                <w:szCs w:val="22"/>
              </w:rPr>
              <w:t>11,0</w:t>
            </w:r>
          </w:p>
        </w:tc>
        <w:tc>
          <w:tcPr>
            <w:tcW w:w="753" w:type="dxa"/>
          </w:tcPr>
          <w:p w:rsidR="00004CE1" w:rsidRPr="00DE2625" w:rsidRDefault="00004CE1" w:rsidP="005966F3">
            <w:pPr>
              <w:jc w:val="center"/>
              <w:rPr>
                <w:kern w:val="2"/>
                <w:sz w:val="22"/>
                <w:szCs w:val="22"/>
              </w:rPr>
            </w:pPr>
            <w:r w:rsidRPr="00DE2625">
              <w:rPr>
                <w:kern w:val="2"/>
                <w:sz w:val="22"/>
                <w:szCs w:val="22"/>
              </w:rPr>
              <w:t>7,0</w:t>
            </w:r>
          </w:p>
        </w:tc>
        <w:tc>
          <w:tcPr>
            <w:tcW w:w="700" w:type="dxa"/>
          </w:tcPr>
          <w:p w:rsidR="00004CE1" w:rsidRPr="00DE2625" w:rsidRDefault="00004CE1" w:rsidP="005966F3">
            <w:pPr>
              <w:jc w:val="center"/>
              <w:rPr>
                <w:kern w:val="2"/>
                <w:sz w:val="22"/>
                <w:szCs w:val="22"/>
              </w:rPr>
            </w:pPr>
            <w:r w:rsidRPr="00DE2625">
              <w:rPr>
                <w:kern w:val="2"/>
                <w:sz w:val="22"/>
                <w:szCs w:val="22"/>
              </w:rPr>
              <w:t>12,0</w:t>
            </w:r>
          </w:p>
        </w:tc>
        <w:tc>
          <w:tcPr>
            <w:tcW w:w="802" w:type="dxa"/>
          </w:tcPr>
          <w:p w:rsidR="00004CE1" w:rsidRPr="00DE2625" w:rsidRDefault="00004CE1" w:rsidP="005966F3">
            <w:pPr>
              <w:jc w:val="center"/>
              <w:rPr>
                <w:kern w:val="2"/>
                <w:sz w:val="22"/>
                <w:szCs w:val="22"/>
              </w:rPr>
            </w:pPr>
            <w:r w:rsidRPr="00DE2625">
              <w:rPr>
                <w:kern w:val="2"/>
                <w:sz w:val="22"/>
                <w:szCs w:val="22"/>
              </w:rPr>
              <w:t>13,0</w:t>
            </w:r>
          </w:p>
        </w:tc>
        <w:tc>
          <w:tcPr>
            <w:tcW w:w="914" w:type="dxa"/>
          </w:tcPr>
          <w:p w:rsidR="00004CE1" w:rsidRPr="00DE2625" w:rsidRDefault="00004CE1" w:rsidP="005966F3">
            <w:pPr>
              <w:jc w:val="center"/>
              <w:rPr>
                <w:kern w:val="2"/>
                <w:sz w:val="22"/>
                <w:szCs w:val="22"/>
              </w:rPr>
            </w:pPr>
            <w:r w:rsidRPr="00DE2625">
              <w:rPr>
                <w:kern w:val="2"/>
                <w:sz w:val="22"/>
                <w:szCs w:val="22"/>
              </w:rPr>
              <w:t>14,0</w:t>
            </w:r>
          </w:p>
        </w:tc>
        <w:tc>
          <w:tcPr>
            <w:tcW w:w="670" w:type="dxa"/>
          </w:tcPr>
          <w:p w:rsidR="00004CE1" w:rsidRPr="00DE2625" w:rsidRDefault="00004CE1" w:rsidP="005966F3">
            <w:pPr>
              <w:jc w:val="center"/>
              <w:rPr>
                <w:kern w:val="2"/>
                <w:sz w:val="22"/>
                <w:szCs w:val="22"/>
              </w:rPr>
            </w:pPr>
            <w:r w:rsidRPr="00DE2625">
              <w:rPr>
                <w:kern w:val="2"/>
                <w:sz w:val="22"/>
                <w:szCs w:val="22"/>
              </w:rPr>
              <w:t>15,0</w:t>
            </w:r>
          </w:p>
        </w:tc>
        <w:tc>
          <w:tcPr>
            <w:tcW w:w="793" w:type="dxa"/>
          </w:tcPr>
          <w:p w:rsidR="00004CE1" w:rsidRPr="00DE2625" w:rsidRDefault="00004CE1" w:rsidP="005966F3">
            <w:pPr>
              <w:jc w:val="center"/>
              <w:rPr>
                <w:kern w:val="2"/>
                <w:sz w:val="22"/>
                <w:szCs w:val="22"/>
              </w:rPr>
            </w:pPr>
            <w:r w:rsidRPr="00DE2625">
              <w:rPr>
                <w:kern w:val="2"/>
                <w:sz w:val="22"/>
                <w:szCs w:val="22"/>
              </w:rPr>
              <w:t>16,0</w:t>
            </w:r>
          </w:p>
        </w:tc>
        <w:tc>
          <w:tcPr>
            <w:tcW w:w="668" w:type="dxa"/>
          </w:tcPr>
          <w:p w:rsidR="00004CE1" w:rsidRPr="00DE2625" w:rsidRDefault="00004CE1" w:rsidP="005966F3">
            <w:pPr>
              <w:jc w:val="center"/>
              <w:rPr>
                <w:kern w:val="2"/>
                <w:sz w:val="22"/>
                <w:szCs w:val="22"/>
              </w:rPr>
            </w:pPr>
            <w:r w:rsidRPr="00DE2625">
              <w:rPr>
                <w:kern w:val="2"/>
                <w:sz w:val="22"/>
                <w:szCs w:val="22"/>
              </w:rPr>
              <w:t>17,0</w:t>
            </w:r>
          </w:p>
        </w:tc>
        <w:tc>
          <w:tcPr>
            <w:tcW w:w="792" w:type="dxa"/>
          </w:tcPr>
          <w:p w:rsidR="00004CE1" w:rsidRPr="00DE2625" w:rsidRDefault="00004CE1" w:rsidP="005966F3">
            <w:pPr>
              <w:jc w:val="center"/>
              <w:rPr>
                <w:kern w:val="2"/>
                <w:sz w:val="22"/>
                <w:szCs w:val="22"/>
              </w:rPr>
            </w:pPr>
            <w:r w:rsidRPr="00DE2625">
              <w:rPr>
                <w:kern w:val="2"/>
                <w:sz w:val="22"/>
                <w:szCs w:val="22"/>
              </w:rPr>
              <w:t>18,0</w:t>
            </w:r>
          </w:p>
        </w:tc>
        <w:tc>
          <w:tcPr>
            <w:tcW w:w="669" w:type="dxa"/>
          </w:tcPr>
          <w:p w:rsidR="00004CE1" w:rsidRPr="00DE2625" w:rsidRDefault="00004CE1" w:rsidP="005966F3">
            <w:pPr>
              <w:jc w:val="center"/>
              <w:rPr>
                <w:kern w:val="2"/>
                <w:sz w:val="22"/>
                <w:szCs w:val="22"/>
              </w:rPr>
            </w:pPr>
            <w:r w:rsidRPr="00DE2625">
              <w:rPr>
                <w:kern w:val="2"/>
                <w:sz w:val="22"/>
                <w:szCs w:val="22"/>
              </w:rPr>
              <w:t>19,0</w:t>
            </w:r>
          </w:p>
        </w:tc>
        <w:tc>
          <w:tcPr>
            <w:tcW w:w="667" w:type="dxa"/>
          </w:tcPr>
          <w:p w:rsidR="00004CE1" w:rsidRPr="00DE2625" w:rsidRDefault="00004CE1" w:rsidP="005966F3">
            <w:pPr>
              <w:jc w:val="center"/>
              <w:rPr>
                <w:kern w:val="2"/>
                <w:sz w:val="22"/>
                <w:szCs w:val="22"/>
              </w:rPr>
            </w:pPr>
            <w:r w:rsidRPr="00DE2625">
              <w:rPr>
                <w:kern w:val="2"/>
                <w:sz w:val="22"/>
                <w:szCs w:val="22"/>
              </w:rPr>
              <w:t>19,5</w:t>
            </w:r>
          </w:p>
        </w:tc>
        <w:tc>
          <w:tcPr>
            <w:tcW w:w="673" w:type="dxa"/>
          </w:tcPr>
          <w:p w:rsidR="00004CE1" w:rsidRPr="00DE2625" w:rsidRDefault="00004CE1" w:rsidP="005966F3">
            <w:pPr>
              <w:jc w:val="center"/>
              <w:rPr>
                <w:kern w:val="2"/>
                <w:sz w:val="22"/>
                <w:szCs w:val="22"/>
              </w:rPr>
            </w:pPr>
            <w:r w:rsidRPr="00DE2625">
              <w:rPr>
                <w:kern w:val="2"/>
                <w:sz w:val="22"/>
                <w:szCs w:val="22"/>
              </w:rPr>
              <w:t>20,0</w:t>
            </w:r>
          </w:p>
        </w:tc>
      </w:tr>
      <w:tr w:rsidR="00004CE1" w:rsidRPr="00DE2625" w:rsidTr="00004CE1">
        <w:tc>
          <w:tcPr>
            <w:tcW w:w="425" w:type="dxa"/>
            <w:hideMark/>
          </w:tcPr>
          <w:p w:rsidR="00004CE1" w:rsidRPr="00DE2625" w:rsidRDefault="00004CE1" w:rsidP="005966F3">
            <w:pPr>
              <w:jc w:val="center"/>
              <w:rPr>
                <w:kern w:val="2"/>
                <w:sz w:val="22"/>
                <w:szCs w:val="22"/>
              </w:rPr>
            </w:pPr>
            <w:r w:rsidRPr="00DE2625">
              <w:rPr>
                <w:kern w:val="2"/>
                <w:sz w:val="22"/>
                <w:szCs w:val="22"/>
              </w:rPr>
              <w:t>1.2.</w:t>
            </w:r>
          </w:p>
        </w:tc>
        <w:tc>
          <w:tcPr>
            <w:tcW w:w="1737" w:type="dxa"/>
            <w:hideMark/>
          </w:tcPr>
          <w:p w:rsidR="00004CE1" w:rsidRPr="00DE2625" w:rsidRDefault="00004CE1"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2.</w:t>
            </w:r>
          </w:p>
          <w:p w:rsidR="00004CE1" w:rsidRDefault="00004CE1" w:rsidP="005966F3">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охваченной</w:t>
            </w:r>
            <w:r>
              <w:rPr>
                <w:kern w:val="2"/>
                <w:sz w:val="22"/>
                <w:szCs w:val="22"/>
              </w:rPr>
              <w:t xml:space="preserve"> </w:t>
            </w:r>
            <w:r w:rsidRPr="00DE2625">
              <w:rPr>
                <w:kern w:val="2"/>
                <w:sz w:val="22"/>
                <w:szCs w:val="22"/>
              </w:rPr>
              <w:t>мероприятиями</w:t>
            </w:r>
            <w:r>
              <w:rPr>
                <w:kern w:val="2"/>
                <w:sz w:val="22"/>
                <w:szCs w:val="22"/>
              </w:rPr>
              <w:t xml:space="preserve"> </w:t>
            </w:r>
            <w:r w:rsidRPr="00DE2625">
              <w:rPr>
                <w:kern w:val="2"/>
                <w:sz w:val="22"/>
                <w:szCs w:val="22"/>
              </w:rPr>
              <w:t>по</w:t>
            </w:r>
            <w:r>
              <w:rPr>
                <w:kern w:val="2"/>
                <w:sz w:val="22"/>
                <w:szCs w:val="22"/>
              </w:rPr>
              <w:t xml:space="preserve"> </w:t>
            </w:r>
            <w:r w:rsidRPr="00DE2625">
              <w:rPr>
                <w:kern w:val="2"/>
                <w:sz w:val="22"/>
                <w:szCs w:val="22"/>
              </w:rPr>
              <w:t>воспитанию</w:t>
            </w:r>
            <w:r>
              <w:rPr>
                <w:kern w:val="2"/>
                <w:sz w:val="22"/>
                <w:szCs w:val="22"/>
              </w:rPr>
              <w:t xml:space="preserve"> </w:t>
            </w:r>
            <w:r w:rsidRPr="00DE2625">
              <w:rPr>
                <w:kern w:val="2"/>
                <w:sz w:val="22"/>
                <w:szCs w:val="22"/>
              </w:rPr>
              <w:t>патриотично</w:t>
            </w:r>
            <w:r>
              <w:rPr>
                <w:kern w:val="2"/>
                <w:sz w:val="22"/>
                <w:szCs w:val="22"/>
              </w:rPr>
              <w:t xml:space="preserve"> </w:t>
            </w:r>
            <w:r w:rsidRPr="00DE2625">
              <w:rPr>
                <w:kern w:val="2"/>
                <w:sz w:val="22"/>
                <w:szCs w:val="22"/>
              </w:rPr>
              <w:t>настроенной</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с</w:t>
            </w:r>
            <w:r>
              <w:rPr>
                <w:kern w:val="2"/>
                <w:sz w:val="22"/>
                <w:szCs w:val="22"/>
              </w:rPr>
              <w:t xml:space="preserve"> </w:t>
            </w:r>
            <w:r w:rsidRPr="00DE2625">
              <w:rPr>
                <w:kern w:val="2"/>
                <w:sz w:val="22"/>
                <w:szCs w:val="22"/>
              </w:rPr>
              <w:t>независимым</w:t>
            </w:r>
            <w:r>
              <w:rPr>
                <w:kern w:val="2"/>
                <w:sz w:val="22"/>
                <w:szCs w:val="22"/>
              </w:rPr>
              <w:t xml:space="preserve"> </w:t>
            </w:r>
            <w:r w:rsidRPr="00DE2625">
              <w:rPr>
                <w:kern w:val="2"/>
                <w:sz w:val="22"/>
                <w:szCs w:val="22"/>
              </w:rPr>
              <w:t>мышлением,</w:t>
            </w:r>
            <w:r>
              <w:rPr>
                <w:kern w:val="2"/>
                <w:sz w:val="22"/>
                <w:szCs w:val="22"/>
              </w:rPr>
              <w:t xml:space="preserve"> </w:t>
            </w:r>
            <w:r w:rsidRPr="00DE2625">
              <w:rPr>
                <w:kern w:val="2"/>
                <w:sz w:val="22"/>
                <w:szCs w:val="22"/>
              </w:rPr>
              <w:t>обладающей</w:t>
            </w:r>
            <w:r>
              <w:rPr>
                <w:kern w:val="2"/>
                <w:sz w:val="22"/>
                <w:szCs w:val="22"/>
              </w:rPr>
              <w:t xml:space="preserve"> </w:t>
            </w:r>
            <w:r w:rsidRPr="00DE2625">
              <w:rPr>
                <w:kern w:val="2"/>
                <w:sz w:val="22"/>
                <w:szCs w:val="22"/>
              </w:rPr>
              <w:t>созидательным</w:t>
            </w:r>
            <w:r>
              <w:rPr>
                <w:kern w:val="2"/>
                <w:sz w:val="22"/>
                <w:szCs w:val="22"/>
              </w:rPr>
              <w:t xml:space="preserve"> </w:t>
            </w:r>
            <w:r w:rsidRPr="00DE2625">
              <w:rPr>
                <w:kern w:val="2"/>
                <w:sz w:val="22"/>
                <w:szCs w:val="22"/>
              </w:rPr>
              <w:t>мировоззрением,</w:t>
            </w:r>
            <w:r>
              <w:rPr>
                <w:kern w:val="2"/>
                <w:sz w:val="22"/>
                <w:szCs w:val="22"/>
              </w:rPr>
              <w:t xml:space="preserve"> </w:t>
            </w:r>
            <w:r w:rsidRPr="00DE2625">
              <w:rPr>
                <w:kern w:val="2"/>
                <w:sz w:val="22"/>
                <w:szCs w:val="22"/>
              </w:rPr>
              <w:t>профессиональными</w:t>
            </w:r>
            <w:r>
              <w:rPr>
                <w:kern w:val="2"/>
                <w:sz w:val="22"/>
                <w:szCs w:val="22"/>
              </w:rPr>
              <w:t xml:space="preserve"> </w:t>
            </w:r>
            <w:r w:rsidRPr="00DE2625">
              <w:rPr>
                <w:kern w:val="2"/>
                <w:sz w:val="22"/>
                <w:szCs w:val="22"/>
              </w:rPr>
              <w:t>знаниями,</w:t>
            </w:r>
            <w:r>
              <w:rPr>
                <w:kern w:val="2"/>
                <w:sz w:val="22"/>
                <w:szCs w:val="22"/>
              </w:rPr>
              <w:t xml:space="preserve"> </w:t>
            </w:r>
            <w:r w:rsidRPr="00DE2625">
              <w:rPr>
                <w:kern w:val="2"/>
                <w:sz w:val="22"/>
                <w:szCs w:val="22"/>
              </w:rPr>
              <w:lastRenderedPageBreak/>
              <w:t>демонстрирующей</w:t>
            </w:r>
            <w:r>
              <w:rPr>
                <w:kern w:val="2"/>
                <w:sz w:val="22"/>
                <w:szCs w:val="22"/>
              </w:rPr>
              <w:t xml:space="preserve"> </w:t>
            </w:r>
            <w:r w:rsidRPr="00DE2625">
              <w:rPr>
                <w:kern w:val="2"/>
                <w:sz w:val="22"/>
                <w:szCs w:val="22"/>
              </w:rPr>
              <w:t>высокую</w:t>
            </w:r>
            <w:r>
              <w:rPr>
                <w:kern w:val="2"/>
                <w:sz w:val="22"/>
                <w:szCs w:val="22"/>
              </w:rPr>
              <w:t xml:space="preserve"> </w:t>
            </w:r>
            <w:r w:rsidRPr="00DE2625">
              <w:rPr>
                <w:kern w:val="2"/>
                <w:sz w:val="22"/>
                <w:szCs w:val="22"/>
              </w:rPr>
              <w:t>культуру,</w:t>
            </w:r>
          </w:p>
          <w:p w:rsidR="00004CE1" w:rsidRPr="00DE2625" w:rsidRDefault="00004CE1" w:rsidP="005966F3">
            <w:pPr>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r>
              <w:rPr>
                <w:kern w:val="2"/>
                <w:sz w:val="22"/>
                <w:szCs w:val="22"/>
              </w:rPr>
              <w:t xml:space="preserve"> </w:t>
            </w:r>
            <w:r w:rsidRPr="00DE2625">
              <w:rPr>
                <w:kern w:val="2"/>
                <w:sz w:val="22"/>
                <w:szCs w:val="22"/>
              </w:rPr>
              <w:t>культуру</w:t>
            </w:r>
            <w:r>
              <w:rPr>
                <w:kern w:val="2"/>
                <w:sz w:val="22"/>
                <w:szCs w:val="22"/>
              </w:rPr>
              <w:t xml:space="preserve"> </w:t>
            </w:r>
            <w:r w:rsidRPr="00DE2625">
              <w:rPr>
                <w:kern w:val="2"/>
                <w:sz w:val="22"/>
                <w:szCs w:val="22"/>
              </w:rPr>
              <w:t>межнационального</w:t>
            </w:r>
            <w:r>
              <w:rPr>
                <w:kern w:val="2"/>
                <w:sz w:val="22"/>
                <w:szCs w:val="22"/>
              </w:rPr>
              <w:t xml:space="preserve"> </w:t>
            </w:r>
            <w:r w:rsidRPr="00DE2625">
              <w:rPr>
                <w:kern w:val="2"/>
                <w:sz w:val="22"/>
                <w:szCs w:val="22"/>
              </w:rPr>
              <w:t>общения,</w:t>
            </w:r>
            <w:r>
              <w:rPr>
                <w:kern w:val="2"/>
                <w:sz w:val="22"/>
                <w:szCs w:val="22"/>
              </w:rPr>
              <w:t xml:space="preserve"> </w:t>
            </w:r>
            <w:r w:rsidRPr="00DE2625">
              <w:rPr>
                <w:kern w:val="2"/>
                <w:sz w:val="22"/>
                <w:szCs w:val="22"/>
              </w:rPr>
              <w:t>ответственность</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способность</w:t>
            </w:r>
            <w:r>
              <w:rPr>
                <w:kern w:val="2"/>
                <w:sz w:val="22"/>
                <w:szCs w:val="22"/>
              </w:rPr>
              <w:t xml:space="preserve"> </w:t>
            </w:r>
            <w:r w:rsidRPr="00DE2625">
              <w:rPr>
                <w:kern w:val="2"/>
                <w:sz w:val="22"/>
                <w:szCs w:val="22"/>
              </w:rPr>
              <w:t>принимать</w:t>
            </w:r>
            <w:r>
              <w:rPr>
                <w:kern w:val="2"/>
                <w:sz w:val="22"/>
                <w:szCs w:val="22"/>
              </w:rPr>
              <w:t xml:space="preserve"> </w:t>
            </w:r>
            <w:r w:rsidRPr="00DE2625">
              <w:rPr>
                <w:kern w:val="2"/>
                <w:sz w:val="22"/>
                <w:szCs w:val="22"/>
              </w:rPr>
              <w:t>самостоятельные</w:t>
            </w:r>
            <w:r>
              <w:rPr>
                <w:kern w:val="2"/>
                <w:sz w:val="22"/>
                <w:szCs w:val="22"/>
              </w:rPr>
              <w:t xml:space="preserve"> </w:t>
            </w:r>
            <w:r w:rsidRPr="00DE2625">
              <w:rPr>
                <w:kern w:val="2"/>
                <w:sz w:val="22"/>
                <w:szCs w:val="22"/>
              </w:rPr>
              <w:t>решения,</w:t>
            </w:r>
            <w:r>
              <w:rPr>
                <w:kern w:val="2"/>
                <w:sz w:val="22"/>
                <w:szCs w:val="22"/>
              </w:rPr>
              <w:t xml:space="preserve"> </w:t>
            </w:r>
            <w:r w:rsidRPr="00DE2625">
              <w:rPr>
                <w:kern w:val="2"/>
                <w:sz w:val="22"/>
                <w:szCs w:val="22"/>
              </w:rPr>
              <w:t>нацеленные</w:t>
            </w:r>
            <w:r>
              <w:rPr>
                <w:kern w:val="2"/>
                <w:sz w:val="22"/>
                <w:szCs w:val="22"/>
              </w:rPr>
              <w:t xml:space="preserve"> </w:t>
            </w:r>
            <w:r w:rsidRPr="00DE2625">
              <w:rPr>
                <w:kern w:val="2"/>
                <w:sz w:val="22"/>
                <w:szCs w:val="22"/>
              </w:rPr>
              <w:t>на</w:t>
            </w:r>
            <w:r>
              <w:rPr>
                <w:kern w:val="2"/>
                <w:sz w:val="22"/>
                <w:szCs w:val="22"/>
              </w:rPr>
              <w:t> </w:t>
            </w:r>
            <w:r w:rsidRPr="00DE2625">
              <w:rPr>
                <w:kern w:val="2"/>
                <w:sz w:val="22"/>
                <w:szCs w:val="22"/>
              </w:rPr>
              <w:t>повышение</w:t>
            </w:r>
            <w:r>
              <w:rPr>
                <w:kern w:val="2"/>
                <w:sz w:val="22"/>
                <w:szCs w:val="22"/>
              </w:rPr>
              <w:t xml:space="preserve"> </w:t>
            </w:r>
            <w:r w:rsidRPr="00DE2625">
              <w:rPr>
                <w:kern w:val="2"/>
                <w:sz w:val="22"/>
                <w:szCs w:val="22"/>
              </w:rPr>
              <w:t>благосостояния</w:t>
            </w:r>
            <w:r>
              <w:rPr>
                <w:kern w:val="2"/>
                <w:sz w:val="22"/>
                <w:szCs w:val="22"/>
              </w:rPr>
              <w:t xml:space="preserve"> </w:t>
            </w:r>
            <w:r w:rsidRPr="00DE2625">
              <w:rPr>
                <w:kern w:val="2"/>
                <w:sz w:val="22"/>
                <w:szCs w:val="22"/>
              </w:rPr>
              <w:t>страны,</w:t>
            </w:r>
            <w:r>
              <w:rPr>
                <w:kern w:val="2"/>
                <w:sz w:val="22"/>
                <w:szCs w:val="22"/>
              </w:rPr>
              <w:t xml:space="preserve"> </w:t>
            </w:r>
            <w:r w:rsidRPr="00DE2625">
              <w:rPr>
                <w:kern w:val="2"/>
                <w:sz w:val="22"/>
                <w:szCs w:val="22"/>
              </w:rPr>
              <w:t>народа</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своей</w:t>
            </w:r>
            <w:r>
              <w:rPr>
                <w:kern w:val="2"/>
                <w:sz w:val="22"/>
                <w:szCs w:val="22"/>
              </w:rPr>
              <w:t xml:space="preserve"> </w:t>
            </w:r>
            <w:r w:rsidRPr="00DE2625">
              <w:rPr>
                <w:kern w:val="2"/>
                <w:sz w:val="22"/>
                <w:szCs w:val="22"/>
              </w:rPr>
              <w:t>семьи</w:t>
            </w:r>
          </w:p>
        </w:tc>
        <w:tc>
          <w:tcPr>
            <w:tcW w:w="1467" w:type="dxa"/>
            <w:hideMark/>
          </w:tcPr>
          <w:p w:rsidR="00004CE1" w:rsidRPr="00DE2625" w:rsidRDefault="00004CE1" w:rsidP="005966F3">
            <w:pPr>
              <w:jc w:val="center"/>
              <w:rPr>
                <w:kern w:val="2"/>
                <w:sz w:val="22"/>
                <w:szCs w:val="22"/>
              </w:rPr>
            </w:pPr>
            <w:r w:rsidRPr="00DE2625">
              <w:rPr>
                <w:kern w:val="2"/>
                <w:sz w:val="22"/>
                <w:szCs w:val="22"/>
              </w:rPr>
              <w:lastRenderedPageBreak/>
              <w:t>ведомственный</w:t>
            </w:r>
          </w:p>
        </w:tc>
        <w:tc>
          <w:tcPr>
            <w:tcW w:w="1083" w:type="dxa"/>
            <w:hideMark/>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w:t>
            </w:r>
          </w:p>
        </w:tc>
        <w:tc>
          <w:tcPr>
            <w:tcW w:w="802" w:type="dxa"/>
          </w:tcPr>
          <w:p w:rsidR="00004CE1" w:rsidRPr="00DE2625" w:rsidRDefault="00004CE1" w:rsidP="005966F3">
            <w:pPr>
              <w:jc w:val="center"/>
              <w:rPr>
                <w:kern w:val="2"/>
                <w:sz w:val="22"/>
                <w:szCs w:val="22"/>
              </w:rPr>
            </w:pPr>
            <w:r w:rsidRPr="00DE2625">
              <w:rPr>
                <w:kern w:val="2"/>
                <w:sz w:val="22"/>
                <w:szCs w:val="22"/>
              </w:rPr>
              <w:t>–</w:t>
            </w:r>
          </w:p>
        </w:tc>
        <w:tc>
          <w:tcPr>
            <w:tcW w:w="670" w:type="dxa"/>
          </w:tcPr>
          <w:p w:rsidR="00004CE1" w:rsidRPr="00DE2625" w:rsidRDefault="00004CE1" w:rsidP="005966F3">
            <w:pPr>
              <w:jc w:val="center"/>
              <w:rPr>
                <w:kern w:val="2"/>
                <w:sz w:val="22"/>
                <w:szCs w:val="22"/>
              </w:rPr>
            </w:pPr>
            <w:r w:rsidRPr="00DE2625">
              <w:rPr>
                <w:kern w:val="2"/>
                <w:sz w:val="22"/>
                <w:szCs w:val="22"/>
              </w:rPr>
              <w:t>29,0</w:t>
            </w:r>
          </w:p>
        </w:tc>
        <w:tc>
          <w:tcPr>
            <w:tcW w:w="753" w:type="dxa"/>
          </w:tcPr>
          <w:p w:rsidR="00004CE1" w:rsidRPr="00DE2625" w:rsidRDefault="00004CE1" w:rsidP="005966F3">
            <w:pPr>
              <w:jc w:val="center"/>
              <w:rPr>
                <w:kern w:val="2"/>
                <w:sz w:val="22"/>
                <w:szCs w:val="22"/>
              </w:rPr>
            </w:pPr>
            <w:r w:rsidRPr="00DE2625">
              <w:rPr>
                <w:kern w:val="2"/>
                <w:sz w:val="22"/>
                <w:szCs w:val="22"/>
              </w:rPr>
              <w:t>30,0</w:t>
            </w:r>
          </w:p>
        </w:tc>
        <w:tc>
          <w:tcPr>
            <w:tcW w:w="700" w:type="dxa"/>
          </w:tcPr>
          <w:p w:rsidR="00004CE1" w:rsidRPr="00DE2625" w:rsidRDefault="00004CE1" w:rsidP="005966F3">
            <w:pPr>
              <w:jc w:val="center"/>
              <w:rPr>
                <w:kern w:val="2"/>
                <w:sz w:val="22"/>
                <w:szCs w:val="22"/>
              </w:rPr>
            </w:pPr>
            <w:r w:rsidRPr="00DE2625">
              <w:rPr>
                <w:kern w:val="2"/>
                <w:sz w:val="22"/>
                <w:szCs w:val="22"/>
              </w:rPr>
              <w:t>30,0</w:t>
            </w:r>
          </w:p>
        </w:tc>
        <w:tc>
          <w:tcPr>
            <w:tcW w:w="802" w:type="dxa"/>
          </w:tcPr>
          <w:p w:rsidR="00004CE1" w:rsidRPr="00DE2625" w:rsidRDefault="00004CE1" w:rsidP="005966F3">
            <w:pPr>
              <w:jc w:val="center"/>
              <w:rPr>
                <w:kern w:val="2"/>
                <w:sz w:val="22"/>
                <w:szCs w:val="22"/>
              </w:rPr>
            </w:pPr>
            <w:r w:rsidRPr="00DE2625">
              <w:rPr>
                <w:kern w:val="2"/>
                <w:sz w:val="22"/>
                <w:szCs w:val="22"/>
              </w:rPr>
              <w:t>31,0</w:t>
            </w:r>
          </w:p>
        </w:tc>
        <w:tc>
          <w:tcPr>
            <w:tcW w:w="914" w:type="dxa"/>
          </w:tcPr>
          <w:p w:rsidR="00004CE1" w:rsidRPr="00DE2625" w:rsidRDefault="00004CE1" w:rsidP="005966F3">
            <w:pPr>
              <w:jc w:val="center"/>
              <w:rPr>
                <w:kern w:val="2"/>
                <w:sz w:val="22"/>
                <w:szCs w:val="22"/>
              </w:rPr>
            </w:pPr>
            <w:r w:rsidRPr="00DE2625">
              <w:rPr>
                <w:kern w:val="2"/>
                <w:sz w:val="22"/>
                <w:szCs w:val="22"/>
              </w:rPr>
              <w:t>32,0</w:t>
            </w:r>
          </w:p>
        </w:tc>
        <w:tc>
          <w:tcPr>
            <w:tcW w:w="670" w:type="dxa"/>
          </w:tcPr>
          <w:p w:rsidR="00004CE1" w:rsidRPr="00DE2625" w:rsidRDefault="00004CE1" w:rsidP="005966F3">
            <w:pPr>
              <w:jc w:val="center"/>
              <w:rPr>
                <w:kern w:val="2"/>
                <w:sz w:val="22"/>
                <w:szCs w:val="22"/>
              </w:rPr>
            </w:pPr>
            <w:r w:rsidRPr="00DE2625">
              <w:rPr>
                <w:kern w:val="2"/>
                <w:sz w:val="22"/>
                <w:szCs w:val="22"/>
              </w:rPr>
              <w:t>33,0</w:t>
            </w:r>
          </w:p>
        </w:tc>
        <w:tc>
          <w:tcPr>
            <w:tcW w:w="793" w:type="dxa"/>
          </w:tcPr>
          <w:p w:rsidR="00004CE1" w:rsidRPr="00DE2625" w:rsidRDefault="00004CE1" w:rsidP="005966F3">
            <w:pPr>
              <w:jc w:val="center"/>
              <w:rPr>
                <w:kern w:val="2"/>
                <w:sz w:val="22"/>
                <w:szCs w:val="22"/>
              </w:rPr>
            </w:pPr>
            <w:r w:rsidRPr="00DE2625">
              <w:rPr>
                <w:kern w:val="2"/>
                <w:sz w:val="22"/>
                <w:szCs w:val="22"/>
              </w:rPr>
              <w:t>34,0</w:t>
            </w:r>
          </w:p>
        </w:tc>
        <w:tc>
          <w:tcPr>
            <w:tcW w:w="668" w:type="dxa"/>
          </w:tcPr>
          <w:p w:rsidR="00004CE1" w:rsidRPr="00DE2625" w:rsidRDefault="00004CE1" w:rsidP="005966F3">
            <w:pPr>
              <w:jc w:val="center"/>
              <w:rPr>
                <w:kern w:val="2"/>
                <w:sz w:val="22"/>
                <w:szCs w:val="22"/>
              </w:rPr>
            </w:pPr>
            <w:r w:rsidRPr="00DE2625">
              <w:rPr>
                <w:kern w:val="2"/>
                <w:sz w:val="22"/>
                <w:szCs w:val="22"/>
              </w:rPr>
              <w:t>34,0</w:t>
            </w:r>
          </w:p>
        </w:tc>
        <w:tc>
          <w:tcPr>
            <w:tcW w:w="792" w:type="dxa"/>
          </w:tcPr>
          <w:p w:rsidR="00004CE1" w:rsidRPr="00DE2625" w:rsidRDefault="00004CE1" w:rsidP="005966F3">
            <w:pPr>
              <w:jc w:val="center"/>
              <w:rPr>
                <w:kern w:val="2"/>
                <w:sz w:val="22"/>
                <w:szCs w:val="22"/>
              </w:rPr>
            </w:pPr>
            <w:r w:rsidRPr="00DE2625">
              <w:rPr>
                <w:kern w:val="2"/>
                <w:sz w:val="22"/>
                <w:szCs w:val="22"/>
              </w:rPr>
              <w:t>34,5</w:t>
            </w:r>
          </w:p>
        </w:tc>
        <w:tc>
          <w:tcPr>
            <w:tcW w:w="669" w:type="dxa"/>
          </w:tcPr>
          <w:p w:rsidR="00004CE1" w:rsidRPr="00DE2625" w:rsidRDefault="00004CE1" w:rsidP="005966F3">
            <w:pPr>
              <w:jc w:val="center"/>
              <w:rPr>
                <w:kern w:val="2"/>
                <w:sz w:val="22"/>
                <w:szCs w:val="22"/>
              </w:rPr>
            </w:pPr>
            <w:r w:rsidRPr="00DE2625">
              <w:rPr>
                <w:kern w:val="2"/>
                <w:sz w:val="22"/>
                <w:szCs w:val="22"/>
              </w:rPr>
              <w:t>34,5</w:t>
            </w:r>
          </w:p>
        </w:tc>
        <w:tc>
          <w:tcPr>
            <w:tcW w:w="667" w:type="dxa"/>
          </w:tcPr>
          <w:p w:rsidR="00004CE1" w:rsidRPr="00DE2625" w:rsidRDefault="00004CE1" w:rsidP="005966F3">
            <w:pPr>
              <w:jc w:val="center"/>
              <w:rPr>
                <w:kern w:val="2"/>
                <w:sz w:val="22"/>
                <w:szCs w:val="22"/>
              </w:rPr>
            </w:pPr>
            <w:r w:rsidRPr="00DE2625">
              <w:rPr>
                <w:kern w:val="2"/>
                <w:sz w:val="22"/>
                <w:szCs w:val="22"/>
              </w:rPr>
              <w:t>34,5</w:t>
            </w:r>
          </w:p>
        </w:tc>
        <w:tc>
          <w:tcPr>
            <w:tcW w:w="673" w:type="dxa"/>
          </w:tcPr>
          <w:p w:rsidR="00004CE1" w:rsidRPr="00DE2625" w:rsidRDefault="00004CE1" w:rsidP="005966F3">
            <w:pPr>
              <w:jc w:val="center"/>
              <w:rPr>
                <w:kern w:val="2"/>
                <w:sz w:val="22"/>
                <w:szCs w:val="22"/>
              </w:rPr>
            </w:pPr>
            <w:r w:rsidRPr="00DE2625">
              <w:rPr>
                <w:kern w:val="2"/>
                <w:sz w:val="22"/>
                <w:szCs w:val="22"/>
              </w:rPr>
              <w:t>35,0</w:t>
            </w:r>
          </w:p>
        </w:tc>
      </w:tr>
      <w:tr w:rsidR="00004CE1" w:rsidRPr="00DE2625" w:rsidTr="00004CE1">
        <w:tc>
          <w:tcPr>
            <w:tcW w:w="15111" w:type="dxa"/>
            <w:gridSpan w:val="18"/>
            <w:hideMark/>
          </w:tcPr>
          <w:p w:rsidR="00004CE1" w:rsidRPr="00DE2625" w:rsidRDefault="00004CE1" w:rsidP="005966F3">
            <w:pPr>
              <w:jc w:val="center"/>
              <w:rPr>
                <w:kern w:val="2"/>
                <w:sz w:val="22"/>
                <w:szCs w:val="22"/>
              </w:rPr>
            </w:pPr>
            <w:r w:rsidRPr="00DE2625">
              <w:rPr>
                <w:kern w:val="2"/>
                <w:sz w:val="22"/>
                <w:szCs w:val="22"/>
              </w:rPr>
              <w:lastRenderedPageBreak/>
              <w:t>2.</w:t>
            </w:r>
            <w:r w:rsidR="00BB60B6">
              <w:rPr>
                <w:kern w:val="2"/>
                <w:sz w:val="22"/>
                <w:szCs w:val="22"/>
              </w:rPr>
              <w:t xml:space="preserve"> </w:t>
            </w:r>
            <w:r w:rsidRPr="00DE2625">
              <w:rPr>
                <w:kern w:val="2"/>
                <w:sz w:val="22"/>
                <w:szCs w:val="22"/>
              </w:rPr>
              <w:t>Подпрограмма</w:t>
            </w:r>
            <w:r>
              <w:rPr>
                <w:kern w:val="2"/>
                <w:sz w:val="22"/>
                <w:szCs w:val="22"/>
              </w:rPr>
              <w:t xml:space="preserve"> 1 </w:t>
            </w:r>
            <w:r w:rsidRPr="00DE2625">
              <w:rPr>
                <w:kern w:val="2"/>
                <w:sz w:val="22"/>
                <w:szCs w:val="22"/>
              </w:rPr>
              <w:t>«Поддержка</w:t>
            </w:r>
            <w:r>
              <w:rPr>
                <w:kern w:val="2"/>
                <w:sz w:val="22"/>
                <w:szCs w:val="22"/>
              </w:rPr>
              <w:t xml:space="preserve"> </w:t>
            </w:r>
            <w:r w:rsidRPr="00DE2625">
              <w:rPr>
                <w:kern w:val="2"/>
                <w:sz w:val="22"/>
                <w:szCs w:val="22"/>
              </w:rPr>
              <w:t>молодежных</w:t>
            </w:r>
            <w:r>
              <w:rPr>
                <w:kern w:val="2"/>
                <w:sz w:val="22"/>
                <w:szCs w:val="22"/>
              </w:rPr>
              <w:t xml:space="preserve"> </w:t>
            </w:r>
            <w:r w:rsidRPr="00DE2625">
              <w:rPr>
                <w:kern w:val="2"/>
                <w:sz w:val="22"/>
                <w:szCs w:val="22"/>
              </w:rPr>
              <w:t>инициатив»</w:t>
            </w:r>
          </w:p>
        </w:tc>
      </w:tr>
      <w:tr w:rsidR="00004CE1" w:rsidRPr="00DE2625" w:rsidTr="00004CE1">
        <w:tc>
          <w:tcPr>
            <w:tcW w:w="425" w:type="dxa"/>
          </w:tcPr>
          <w:p w:rsidR="00004CE1" w:rsidRPr="00DE2625" w:rsidRDefault="00004CE1" w:rsidP="005966F3">
            <w:pPr>
              <w:jc w:val="center"/>
              <w:rPr>
                <w:kern w:val="2"/>
                <w:sz w:val="22"/>
                <w:szCs w:val="22"/>
              </w:rPr>
            </w:pPr>
            <w:r w:rsidRPr="00DE2625">
              <w:rPr>
                <w:kern w:val="2"/>
                <w:sz w:val="22"/>
                <w:szCs w:val="22"/>
              </w:rPr>
              <w:t>2.1.</w:t>
            </w:r>
          </w:p>
        </w:tc>
        <w:tc>
          <w:tcPr>
            <w:tcW w:w="1737" w:type="dxa"/>
          </w:tcPr>
          <w:p w:rsidR="00004CE1" w:rsidRPr="00DE2625" w:rsidRDefault="00004CE1"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1.1.</w:t>
            </w:r>
          </w:p>
          <w:p w:rsidR="00004CE1" w:rsidRPr="00004CE1" w:rsidRDefault="00004CE1" w:rsidP="005966F3">
            <w:pPr>
              <w:rPr>
                <w:kern w:val="2"/>
                <w:sz w:val="22"/>
                <w:szCs w:val="22"/>
              </w:rPr>
            </w:pPr>
            <w:r w:rsidRPr="00004CE1">
              <w:rPr>
                <w:sz w:val="22"/>
                <w:szCs w:val="22"/>
              </w:rPr>
              <w:t>Доля молодежи, охваченной мероприятиями сферы государственной молодежной политики;</w:t>
            </w:r>
          </w:p>
        </w:tc>
        <w:tc>
          <w:tcPr>
            <w:tcW w:w="1467" w:type="dxa"/>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tcPr>
          <w:p w:rsidR="00004CE1" w:rsidRPr="00DE2625" w:rsidRDefault="006E72E5" w:rsidP="005966F3">
            <w:pPr>
              <w:jc w:val="center"/>
              <w:rPr>
                <w:kern w:val="2"/>
                <w:sz w:val="22"/>
                <w:szCs w:val="22"/>
              </w:rPr>
            </w:pPr>
            <w:r>
              <w:rPr>
                <w:kern w:val="2"/>
                <w:sz w:val="22"/>
                <w:szCs w:val="22"/>
              </w:rPr>
              <w:t>процентов</w:t>
            </w:r>
          </w:p>
        </w:tc>
        <w:tc>
          <w:tcPr>
            <w:tcW w:w="826" w:type="dxa"/>
          </w:tcPr>
          <w:p w:rsidR="00004CE1" w:rsidRPr="00DE2625" w:rsidRDefault="006E72E5" w:rsidP="005966F3">
            <w:pPr>
              <w:jc w:val="center"/>
              <w:rPr>
                <w:kern w:val="2"/>
                <w:sz w:val="22"/>
                <w:szCs w:val="22"/>
              </w:rPr>
            </w:pPr>
            <w:r>
              <w:rPr>
                <w:kern w:val="2"/>
                <w:sz w:val="22"/>
                <w:szCs w:val="22"/>
              </w:rPr>
              <w:t>25</w:t>
            </w:r>
          </w:p>
        </w:tc>
        <w:tc>
          <w:tcPr>
            <w:tcW w:w="802" w:type="dxa"/>
          </w:tcPr>
          <w:p w:rsidR="00004CE1" w:rsidRPr="00DE2625" w:rsidRDefault="006E72E5" w:rsidP="005966F3">
            <w:pPr>
              <w:jc w:val="center"/>
              <w:rPr>
                <w:kern w:val="2"/>
                <w:sz w:val="22"/>
                <w:szCs w:val="22"/>
              </w:rPr>
            </w:pPr>
            <w:r>
              <w:rPr>
                <w:kern w:val="2"/>
                <w:sz w:val="22"/>
                <w:szCs w:val="22"/>
              </w:rPr>
              <w:t>30</w:t>
            </w:r>
          </w:p>
        </w:tc>
        <w:tc>
          <w:tcPr>
            <w:tcW w:w="670" w:type="dxa"/>
          </w:tcPr>
          <w:p w:rsidR="00004CE1" w:rsidRPr="00DE2625" w:rsidRDefault="006E72E5" w:rsidP="005966F3">
            <w:pPr>
              <w:jc w:val="center"/>
              <w:rPr>
                <w:kern w:val="2"/>
                <w:sz w:val="22"/>
                <w:szCs w:val="22"/>
              </w:rPr>
            </w:pPr>
            <w:r>
              <w:rPr>
                <w:kern w:val="2"/>
                <w:sz w:val="22"/>
                <w:szCs w:val="22"/>
              </w:rPr>
              <w:t>30</w:t>
            </w:r>
          </w:p>
        </w:tc>
        <w:tc>
          <w:tcPr>
            <w:tcW w:w="753" w:type="dxa"/>
          </w:tcPr>
          <w:p w:rsidR="00004CE1" w:rsidRPr="00DE2625" w:rsidRDefault="006E72E5" w:rsidP="005966F3">
            <w:pPr>
              <w:jc w:val="center"/>
              <w:rPr>
                <w:kern w:val="2"/>
                <w:sz w:val="22"/>
                <w:szCs w:val="22"/>
              </w:rPr>
            </w:pPr>
            <w:r>
              <w:rPr>
                <w:kern w:val="2"/>
                <w:sz w:val="22"/>
                <w:szCs w:val="22"/>
              </w:rPr>
              <w:t>31</w:t>
            </w:r>
          </w:p>
        </w:tc>
        <w:tc>
          <w:tcPr>
            <w:tcW w:w="700" w:type="dxa"/>
          </w:tcPr>
          <w:p w:rsidR="00004CE1" w:rsidRPr="00DE2625" w:rsidRDefault="006E72E5" w:rsidP="005966F3">
            <w:pPr>
              <w:jc w:val="center"/>
              <w:rPr>
                <w:kern w:val="2"/>
                <w:sz w:val="22"/>
                <w:szCs w:val="22"/>
              </w:rPr>
            </w:pPr>
            <w:r>
              <w:rPr>
                <w:kern w:val="2"/>
                <w:sz w:val="22"/>
                <w:szCs w:val="22"/>
              </w:rPr>
              <w:t>32</w:t>
            </w:r>
          </w:p>
        </w:tc>
        <w:tc>
          <w:tcPr>
            <w:tcW w:w="802" w:type="dxa"/>
          </w:tcPr>
          <w:p w:rsidR="00004CE1" w:rsidRPr="00DE2625" w:rsidRDefault="006E72E5" w:rsidP="005966F3">
            <w:pPr>
              <w:jc w:val="center"/>
              <w:rPr>
                <w:kern w:val="2"/>
                <w:sz w:val="22"/>
                <w:szCs w:val="22"/>
              </w:rPr>
            </w:pPr>
            <w:r>
              <w:rPr>
                <w:kern w:val="2"/>
                <w:sz w:val="22"/>
                <w:szCs w:val="22"/>
              </w:rPr>
              <w:t>32</w:t>
            </w:r>
          </w:p>
        </w:tc>
        <w:tc>
          <w:tcPr>
            <w:tcW w:w="914" w:type="dxa"/>
          </w:tcPr>
          <w:p w:rsidR="00004CE1" w:rsidRPr="00DE2625" w:rsidRDefault="006E72E5" w:rsidP="005966F3">
            <w:pPr>
              <w:jc w:val="center"/>
              <w:rPr>
                <w:kern w:val="2"/>
                <w:sz w:val="22"/>
                <w:szCs w:val="22"/>
              </w:rPr>
            </w:pPr>
            <w:r>
              <w:rPr>
                <w:kern w:val="2"/>
                <w:sz w:val="22"/>
                <w:szCs w:val="22"/>
              </w:rPr>
              <w:t>33</w:t>
            </w:r>
          </w:p>
        </w:tc>
        <w:tc>
          <w:tcPr>
            <w:tcW w:w="670" w:type="dxa"/>
          </w:tcPr>
          <w:p w:rsidR="00004CE1" w:rsidRPr="00DE2625" w:rsidRDefault="006E72E5" w:rsidP="005966F3">
            <w:pPr>
              <w:jc w:val="center"/>
              <w:rPr>
                <w:kern w:val="2"/>
                <w:sz w:val="22"/>
                <w:szCs w:val="22"/>
              </w:rPr>
            </w:pPr>
            <w:r>
              <w:rPr>
                <w:kern w:val="2"/>
                <w:sz w:val="22"/>
                <w:szCs w:val="22"/>
              </w:rPr>
              <w:t>34</w:t>
            </w:r>
          </w:p>
        </w:tc>
        <w:tc>
          <w:tcPr>
            <w:tcW w:w="793" w:type="dxa"/>
          </w:tcPr>
          <w:p w:rsidR="00004CE1" w:rsidRPr="00DE2625" w:rsidRDefault="006E72E5" w:rsidP="005966F3">
            <w:pPr>
              <w:jc w:val="center"/>
              <w:rPr>
                <w:kern w:val="2"/>
                <w:sz w:val="22"/>
                <w:szCs w:val="22"/>
              </w:rPr>
            </w:pPr>
            <w:r>
              <w:rPr>
                <w:kern w:val="2"/>
                <w:sz w:val="22"/>
                <w:szCs w:val="22"/>
              </w:rPr>
              <w:t>34</w:t>
            </w:r>
          </w:p>
        </w:tc>
        <w:tc>
          <w:tcPr>
            <w:tcW w:w="668" w:type="dxa"/>
          </w:tcPr>
          <w:p w:rsidR="00004CE1" w:rsidRPr="00DE2625" w:rsidRDefault="006E72E5" w:rsidP="005966F3">
            <w:pPr>
              <w:jc w:val="center"/>
              <w:rPr>
                <w:kern w:val="2"/>
                <w:sz w:val="22"/>
                <w:szCs w:val="22"/>
              </w:rPr>
            </w:pPr>
            <w:r>
              <w:rPr>
                <w:kern w:val="2"/>
                <w:sz w:val="22"/>
                <w:szCs w:val="22"/>
              </w:rPr>
              <w:t>35</w:t>
            </w:r>
          </w:p>
        </w:tc>
        <w:tc>
          <w:tcPr>
            <w:tcW w:w="792" w:type="dxa"/>
          </w:tcPr>
          <w:p w:rsidR="00004CE1" w:rsidRPr="00DE2625" w:rsidRDefault="006E72E5" w:rsidP="005966F3">
            <w:pPr>
              <w:jc w:val="center"/>
              <w:rPr>
                <w:kern w:val="2"/>
                <w:sz w:val="22"/>
                <w:szCs w:val="22"/>
              </w:rPr>
            </w:pPr>
            <w:r>
              <w:rPr>
                <w:kern w:val="2"/>
                <w:sz w:val="22"/>
                <w:szCs w:val="22"/>
              </w:rPr>
              <w:t>35</w:t>
            </w:r>
          </w:p>
        </w:tc>
        <w:tc>
          <w:tcPr>
            <w:tcW w:w="669" w:type="dxa"/>
          </w:tcPr>
          <w:p w:rsidR="00004CE1" w:rsidRPr="00DE2625" w:rsidRDefault="006E72E5" w:rsidP="005966F3">
            <w:pPr>
              <w:jc w:val="center"/>
              <w:rPr>
                <w:kern w:val="2"/>
                <w:sz w:val="22"/>
                <w:szCs w:val="22"/>
              </w:rPr>
            </w:pPr>
            <w:r>
              <w:rPr>
                <w:kern w:val="2"/>
                <w:sz w:val="22"/>
                <w:szCs w:val="22"/>
              </w:rPr>
              <w:t>36</w:t>
            </w:r>
          </w:p>
        </w:tc>
        <w:tc>
          <w:tcPr>
            <w:tcW w:w="667" w:type="dxa"/>
          </w:tcPr>
          <w:p w:rsidR="00004CE1" w:rsidRPr="00DE2625" w:rsidRDefault="006E72E5" w:rsidP="005966F3">
            <w:pPr>
              <w:jc w:val="center"/>
              <w:rPr>
                <w:kern w:val="2"/>
                <w:sz w:val="22"/>
                <w:szCs w:val="22"/>
              </w:rPr>
            </w:pPr>
            <w:r>
              <w:rPr>
                <w:kern w:val="2"/>
                <w:sz w:val="22"/>
                <w:szCs w:val="22"/>
              </w:rPr>
              <w:t>36,5</w:t>
            </w:r>
          </w:p>
        </w:tc>
        <w:tc>
          <w:tcPr>
            <w:tcW w:w="673" w:type="dxa"/>
          </w:tcPr>
          <w:p w:rsidR="00004CE1" w:rsidRPr="00DE2625" w:rsidRDefault="006E72E5" w:rsidP="005966F3">
            <w:pPr>
              <w:jc w:val="center"/>
              <w:rPr>
                <w:kern w:val="2"/>
                <w:sz w:val="22"/>
                <w:szCs w:val="22"/>
              </w:rPr>
            </w:pPr>
            <w:r>
              <w:rPr>
                <w:kern w:val="2"/>
                <w:sz w:val="22"/>
                <w:szCs w:val="22"/>
              </w:rPr>
              <w:t>37</w:t>
            </w:r>
          </w:p>
        </w:tc>
      </w:tr>
      <w:tr w:rsidR="00004CE1" w:rsidRPr="00DE2625" w:rsidTr="00004CE1">
        <w:tc>
          <w:tcPr>
            <w:tcW w:w="425" w:type="dxa"/>
          </w:tcPr>
          <w:p w:rsidR="00004CE1" w:rsidRPr="00DE2625" w:rsidRDefault="00004CE1" w:rsidP="00744A1C">
            <w:pPr>
              <w:jc w:val="center"/>
              <w:rPr>
                <w:kern w:val="2"/>
                <w:sz w:val="22"/>
                <w:szCs w:val="22"/>
              </w:rPr>
            </w:pPr>
            <w:r w:rsidRPr="00DE2625">
              <w:rPr>
                <w:kern w:val="2"/>
                <w:sz w:val="22"/>
                <w:szCs w:val="22"/>
              </w:rPr>
              <w:t>2.</w:t>
            </w:r>
            <w:r w:rsidR="00744A1C">
              <w:rPr>
                <w:kern w:val="2"/>
                <w:sz w:val="22"/>
                <w:szCs w:val="22"/>
              </w:rPr>
              <w:t>2</w:t>
            </w:r>
            <w:r w:rsidRPr="00DE2625">
              <w:rPr>
                <w:kern w:val="2"/>
                <w:sz w:val="22"/>
                <w:szCs w:val="22"/>
              </w:rPr>
              <w:t>.</w:t>
            </w:r>
          </w:p>
        </w:tc>
        <w:tc>
          <w:tcPr>
            <w:tcW w:w="1737" w:type="dxa"/>
          </w:tcPr>
          <w:p w:rsidR="00004CE1" w:rsidRPr="00DE2625" w:rsidRDefault="00004CE1" w:rsidP="005966F3">
            <w:pPr>
              <w:rPr>
                <w:kern w:val="2"/>
                <w:sz w:val="22"/>
                <w:szCs w:val="22"/>
              </w:rPr>
            </w:pPr>
            <w:r w:rsidRPr="00DE2625">
              <w:rPr>
                <w:kern w:val="2"/>
                <w:sz w:val="22"/>
                <w:szCs w:val="22"/>
              </w:rPr>
              <w:t>Показатель</w:t>
            </w:r>
            <w:r w:rsidR="006E72E5">
              <w:rPr>
                <w:kern w:val="2"/>
                <w:sz w:val="22"/>
                <w:szCs w:val="22"/>
              </w:rPr>
              <w:t xml:space="preserve"> </w:t>
            </w:r>
            <w:r w:rsidRPr="00DE2625">
              <w:rPr>
                <w:kern w:val="2"/>
                <w:sz w:val="22"/>
                <w:szCs w:val="22"/>
              </w:rPr>
              <w:t>1.</w:t>
            </w:r>
            <w:r w:rsidR="00744A1C">
              <w:rPr>
                <w:kern w:val="2"/>
                <w:sz w:val="22"/>
                <w:szCs w:val="22"/>
              </w:rPr>
              <w:t>2</w:t>
            </w:r>
            <w:r w:rsidRPr="00DE2625">
              <w:rPr>
                <w:kern w:val="2"/>
                <w:sz w:val="22"/>
                <w:szCs w:val="22"/>
              </w:rPr>
              <w:t>.</w:t>
            </w:r>
          </w:p>
          <w:p w:rsidR="00004CE1" w:rsidRPr="00DE2625" w:rsidRDefault="00004CE1" w:rsidP="005966F3">
            <w:pPr>
              <w:rPr>
                <w:kern w:val="2"/>
                <w:sz w:val="22"/>
                <w:szCs w:val="22"/>
              </w:rPr>
            </w:pPr>
            <w:r w:rsidRPr="00DE2625">
              <w:rPr>
                <w:kern w:val="2"/>
                <w:sz w:val="22"/>
                <w:szCs w:val="22"/>
              </w:rPr>
              <w:t>Доля</w:t>
            </w:r>
            <w:r w:rsidR="006E72E5">
              <w:rPr>
                <w:kern w:val="2"/>
                <w:sz w:val="22"/>
                <w:szCs w:val="22"/>
              </w:rPr>
              <w:t xml:space="preserve"> </w:t>
            </w:r>
            <w:r w:rsidRPr="00DE2625">
              <w:rPr>
                <w:kern w:val="2"/>
                <w:sz w:val="22"/>
                <w:szCs w:val="22"/>
              </w:rPr>
              <w:t>молодежи,</w:t>
            </w:r>
            <w:r w:rsidR="006E72E5">
              <w:rPr>
                <w:kern w:val="2"/>
                <w:sz w:val="22"/>
                <w:szCs w:val="22"/>
              </w:rPr>
              <w:t xml:space="preserve"> </w:t>
            </w:r>
            <w:r w:rsidRPr="00DE2625">
              <w:rPr>
                <w:kern w:val="2"/>
                <w:sz w:val="22"/>
                <w:szCs w:val="22"/>
              </w:rPr>
              <w:t>вовлеченной</w:t>
            </w:r>
            <w:r w:rsidR="006E72E5">
              <w:rPr>
                <w:kern w:val="2"/>
                <w:sz w:val="22"/>
                <w:szCs w:val="22"/>
              </w:rPr>
              <w:t xml:space="preserve"> </w:t>
            </w:r>
            <w:r w:rsidRPr="00DE2625">
              <w:rPr>
                <w:kern w:val="2"/>
                <w:sz w:val="22"/>
                <w:szCs w:val="22"/>
              </w:rPr>
              <w:t>в</w:t>
            </w:r>
            <w:r w:rsidR="006E72E5">
              <w:rPr>
                <w:kern w:val="2"/>
                <w:sz w:val="22"/>
                <w:szCs w:val="22"/>
              </w:rPr>
              <w:t xml:space="preserve"> </w:t>
            </w:r>
            <w:r w:rsidRPr="00DE2625">
              <w:rPr>
                <w:kern w:val="2"/>
                <w:sz w:val="22"/>
                <w:szCs w:val="22"/>
              </w:rPr>
              <w:t>деятельность</w:t>
            </w:r>
            <w:r w:rsidR="006E72E5">
              <w:rPr>
                <w:kern w:val="2"/>
                <w:sz w:val="22"/>
                <w:szCs w:val="22"/>
              </w:rPr>
              <w:t xml:space="preserve"> </w:t>
            </w:r>
            <w:r w:rsidRPr="00DE2625">
              <w:rPr>
                <w:kern w:val="2"/>
                <w:sz w:val="22"/>
                <w:szCs w:val="22"/>
              </w:rPr>
              <w:t>по</w:t>
            </w:r>
            <w:r w:rsidR="006E72E5">
              <w:rPr>
                <w:kern w:val="2"/>
                <w:sz w:val="22"/>
                <w:szCs w:val="22"/>
              </w:rPr>
              <w:t xml:space="preserve"> </w:t>
            </w:r>
            <w:r w:rsidRPr="00DE2625">
              <w:rPr>
                <w:kern w:val="2"/>
                <w:sz w:val="22"/>
                <w:szCs w:val="22"/>
              </w:rPr>
              <w:t>развитию</w:t>
            </w:r>
            <w:r w:rsidR="006E72E5">
              <w:rPr>
                <w:kern w:val="2"/>
                <w:sz w:val="22"/>
                <w:szCs w:val="22"/>
              </w:rPr>
              <w:t xml:space="preserve"> </w:t>
            </w:r>
            <w:r w:rsidRPr="00DE2625">
              <w:rPr>
                <w:kern w:val="2"/>
                <w:sz w:val="22"/>
                <w:szCs w:val="22"/>
              </w:rPr>
              <w:t>молодежного</w:t>
            </w:r>
            <w:r w:rsidR="006E72E5">
              <w:rPr>
                <w:kern w:val="2"/>
                <w:sz w:val="22"/>
                <w:szCs w:val="22"/>
              </w:rPr>
              <w:t xml:space="preserve"> </w:t>
            </w:r>
            <w:r w:rsidRPr="00DE2625">
              <w:rPr>
                <w:kern w:val="2"/>
                <w:sz w:val="22"/>
                <w:szCs w:val="22"/>
              </w:rPr>
              <w:t>самоуправления</w:t>
            </w:r>
          </w:p>
        </w:tc>
        <w:tc>
          <w:tcPr>
            <w:tcW w:w="1467" w:type="dxa"/>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1,0</w:t>
            </w:r>
          </w:p>
        </w:tc>
        <w:tc>
          <w:tcPr>
            <w:tcW w:w="802" w:type="dxa"/>
          </w:tcPr>
          <w:p w:rsidR="00004CE1" w:rsidRPr="00DE2625" w:rsidRDefault="00004CE1" w:rsidP="006E72E5">
            <w:pPr>
              <w:jc w:val="center"/>
              <w:rPr>
                <w:kern w:val="2"/>
                <w:sz w:val="22"/>
                <w:szCs w:val="22"/>
              </w:rPr>
            </w:pPr>
            <w:r w:rsidRPr="00DE2625">
              <w:rPr>
                <w:kern w:val="2"/>
                <w:sz w:val="22"/>
                <w:szCs w:val="22"/>
              </w:rPr>
              <w:t>3,</w:t>
            </w:r>
            <w:r w:rsidR="006E72E5">
              <w:rPr>
                <w:kern w:val="2"/>
                <w:sz w:val="22"/>
                <w:szCs w:val="22"/>
              </w:rPr>
              <w:t>0</w:t>
            </w:r>
          </w:p>
        </w:tc>
        <w:tc>
          <w:tcPr>
            <w:tcW w:w="670" w:type="dxa"/>
          </w:tcPr>
          <w:p w:rsidR="00004CE1" w:rsidRPr="00DE2625" w:rsidRDefault="00004CE1" w:rsidP="005966F3">
            <w:pPr>
              <w:jc w:val="center"/>
              <w:rPr>
                <w:kern w:val="2"/>
                <w:sz w:val="22"/>
                <w:szCs w:val="22"/>
              </w:rPr>
            </w:pPr>
            <w:r w:rsidRPr="00DE2625">
              <w:rPr>
                <w:kern w:val="2"/>
                <w:sz w:val="22"/>
                <w:szCs w:val="22"/>
              </w:rPr>
              <w:t>9,0</w:t>
            </w:r>
          </w:p>
        </w:tc>
        <w:tc>
          <w:tcPr>
            <w:tcW w:w="753" w:type="dxa"/>
          </w:tcPr>
          <w:p w:rsidR="00004CE1" w:rsidRPr="00DE2625" w:rsidRDefault="00004CE1" w:rsidP="005966F3">
            <w:pPr>
              <w:jc w:val="center"/>
              <w:rPr>
                <w:kern w:val="2"/>
                <w:sz w:val="22"/>
                <w:szCs w:val="22"/>
              </w:rPr>
            </w:pPr>
            <w:r w:rsidRPr="00DE2625">
              <w:rPr>
                <w:kern w:val="2"/>
                <w:sz w:val="22"/>
                <w:szCs w:val="22"/>
              </w:rPr>
              <w:t>9,5</w:t>
            </w:r>
          </w:p>
        </w:tc>
        <w:tc>
          <w:tcPr>
            <w:tcW w:w="700" w:type="dxa"/>
          </w:tcPr>
          <w:p w:rsidR="00004CE1" w:rsidRPr="00DE2625" w:rsidRDefault="00004CE1" w:rsidP="005966F3">
            <w:pPr>
              <w:jc w:val="center"/>
              <w:rPr>
                <w:kern w:val="2"/>
                <w:sz w:val="22"/>
                <w:szCs w:val="22"/>
              </w:rPr>
            </w:pPr>
            <w:r w:rsidRPr="00DE2625">
              <w:rPr>
                <w:kern w:val="2"/>
                <w:sz w:val="22"/>
                <w:szCs w:val="22"/>
              </w:rPr>
              <w:t>10,0</w:t>
            </w:r>
          </w:p>
        </w:tc>
        <w:tc>
          <w:tcPr>
            <w:tcW w:w="802" w:type="dxa"/>
          </w:tcPr>
          <w:p w:rsidR="00004CE1" w:rsidRPr="00DE2625" w:rsidRDefault="00004CE1" w:rsidP="005966F3">
            <w:pPr>
              <w:jc w:val="center"/>
              <w:rPr>
                <w:kern w:val="2"/>
                <w:sz w:val="22"/>
                <w:szCs w:val="22"/>
              </w:rPr>
            </w:pPr>
            <w:r w:rsidRPr="00DE2625">
              <w:rPr>
                <w:kern w:val="2"/>
                <w:sz w:val="22"/>
                <w:szCs w:val="22"/>
              </w:rPr>
              <w:t>10,5</w:t>
            </w:r>
          </w:p>
        </w:tc>
        <w:tc>
          <w:tcPr>
            <w:tcW w:w="914" w:type="dxa"/>
          </w:tcPr>
          <w:p w:rsidR="00004CE1" w:rsidRPr="00DE2625" w:rsidRDefault="00004CE1" w:rsidP="005966F3">
            <w:pPr>
              <w:jc w:val="center"/>
              <w:rPr>
                <w:kern w:val="2"/>
                <w:sz w:val="22"/>
                <w:szCs w:val="22"/>
              </w:rPr>
            </w:pPr>
            <w:r w:rsidRPr="00DE2625">
              <w:rPr>
                <w:kern w:val="2"/>
                <w:sz w:val="22"/>
                <w:szCs w:val="22"/>
              </w:rPr>
              <w:t>11,0</w:t>
            </w:r>
          </w:p>
        </w:tc>
        <w:tc>
          <w:tcPr>
            <w:tcW w:w="670" w:type="dxa"/>
          </w:tcPr>
          <w:p w:rsidR="00004CE1" w:rsidRPr="00DE2625" w:rsidRDefault="00004CE1" w:rsidP="005966F3">
            <w:pPr>
              <w:jc w:val="center"/>
              <w:rPr>
                <w:kern w:val="2"/>
                <w:sz w:val="22"/>
                <w:szCs w:val="22"/>
              </w:rPr>
            </w:pPr>
            <w:r w:rsidRPr="00DE2625">
              <w:rPr>
                <w:kern w:val="2"/>
                <w:sz w:val="22"/>
                <w:szCs w:val="22"/>
              </w:rPr>
              <w:t>11,5</w:t>
            </w:r>
          </w:p>
        </w:tc>
        <w:tc>
          <w:tcPr>
            <w:tcW w:w="793" w:type="dxa"/>
          </w:tcPr>
          <w:p w:rsidR="00004CE1" w:rsidRPr="00DE2625" w:rsidRDefault="00004CE1" w:rsidP="005966F3">
            <w:pPr>
              <w:jc w:val="center"/>
              <w:rPr>
                <w:kern w:val="2"/>
                <w:sz w:val="22"/>
                <w:szCs w:val="22"/>
              </w:rPr>
            </w:pPr>
            <w:r w:rsidRPr="00DE2625">
              <w:rPr>
                <w:kern w:val="2"/>
                <w:sz w:val="22"/>
                <w:szCs w:val="22"/>
              </w:rPr>
              <w:t>12,0</w:t>
            </w:r>
          </w:p>
        </w:tc>
        <w:tc>
          <w:tcPr>
            <w:tcW w:w="668" w:type="dxa"/>
          </w:tcPr>
          <w:p w:rsidR="00004CE1" w:rsidRPr="00DE2625" w:rsidRDefault="00004CE1" w:rsidP="005966F3">
            <w:pPr>
              <w:jc w:val="center"/>
              <w:rPr>
                <w:kern w:val="2"/>
                <w:sz w:val="22"/>
                <w:szCs w:val="22"/>
              </w:rPr>
            </w:pPr>
            <w:r w:rsidRPr="00DE2625">
              <w:rPr>
                <w:kern w:val="2"/>
                <w:sz w:val="22"/>
                <w:szCs w:val="22"/>
              </w:rPr>
              <w:t>12,5</w:t>
            </w:r>
          </w:p>
        </w:tc>
        <w:tc>
          <w:tcPr>
            <w:tcW w:w="792" w:type="dxa"/>
          </w:tcPr>
          <w:p w:rsidR="00004CE1" w:rsidRPr="00DE2625" w:rsidRDefault="00004CE1" w:rsidP="005966F3">
            <w:pPr>
              <w:jc w:val="center"/>
              <w:rPr>
                <w:kern w:val="2"/>
                <w:sz w:val="22"/>
                <w:szCs w:val="22"/>
              </w:rPr>
            </w:pPr>
            <w:r w:rsidRPr="00DE2625">
              <w:rPr>
                <w:kern w:val="2"/>
                <w:sz w:val="22"/>
                <w:szCs w:val="22"/>
              </w:rPr>
              <w:t>13,0</w:t>
            </w:r>
          </w:p>
        </w:tc>
        <w:tc>
          <w:tcPr>
            <w:tcW w:w="669" w:type="dxa"/>
          </w:tcPr>
          <w:p w:rsidR="00004CE1" w:rsidRPr="00DE2625" w:rsidRDefault="00004CE1" w:rsidP="005966F3">
            <w:pPr>
              <w:jc w:val="center"/>
              <w:rPr>
                <w:kern w:val="2"/>
                <w:sz w:val="22"/>
                <w:szCs w:val="22"/>
              </w:rPr>
            </w:pPr>
            <w:r w:rsidRPr="00DE2625">
              <w:rPr>
                <w:kern w:val="2"/>
                <w:sz w:val="22"/>
                <w:szCs w:val="22"/>
              </w:rPr>
              <w:t>13,5</w:t>
            </w:r>
          </w:p>
        </w:tc>
        <w:tc>
          <w:tcPr>
            <w:tcW w:w="667" w:type="dxa"/>
          </w:tcPr>
          <w:p w:rsidR="00004CE1" w:rsidRPr="00DE2625" w:rsidRDefault="00004CE1" w:rsidP="005966F3">
            <w:pPr>
              <w:jc w:val="center"/>
              <w:rPr>
                <w:kern w:val="2"/>
                <w:sz w:val="22"/>
                <w:szCs w:val="22"/>
              </w:rPr>
            </w:pPr>
            <w:r w:rsidRPr="00DE2625">
              <w:rPr>
                <w:kern w:val="2"/>
                <w:sz w:val="22"/>
                <w:szCs w:val="22"/>
              </w:rPr>
              <w:t>14,0</w:t>
            </w:r>
          </w:p>
        </w:tc>
        <w:tc>
          <w:tcPr>
            <w:tcW w:w="673" w:type="dxa"/>
          </w:tcPr>
          <w:p w:rsidR="00004CE1" w:rsidRPr="00DE2625" w:rsidRDefault="00004CE1" w:rsidP="005966F3">
            <w:pPr>
              <w:jc w:val="center"/>
              <w:rPr>
                <w:kern w:val="2"/>
                <w:sz w:val="22"/>
                <w:szCs w:val="22"/>
              </w:rPr>
            </w:pPr>
            <w:r w:rsidRPr="00DE2625">
              <w:rPr>
                <w:kern w:val="2"/>
                <w:sz w:val="22"/>
                <w:szCs w:val="22"/>
              </w:rPr>
              <w:t>15,0</w:t>
            </w:r>
          </w:p>
        </w:tc>
      </w:tr>
      <w:tr w:rsidR="00004CE1" w:rsidRPr="00DE2625" w:rsidTr="00004CE1">
        <w:tc>
          <w:tcPr>
            <w:tcW w:w="425" w:type="dxa"/>
          </w:tcPr>
          <w:p w:rsidR="00004CE1" w:rsidRPr="00DE2625" w:rsidRDefault="00004CE1" w:rsidP="00744A1C">
            <w:pPr>
              <w:jc w:val="center"/>
              <w:rPr>
                <w:kern w:val="2"/>
                <w:sz w:val="22"/>
                <w:szCs w:val="22"/>
              </w:rPr>
            </w:pPr>
            <w:r w:rsidRPr="00DE2625">
              <w:rPr>
                <w:kern w:val="2"/>
                <w:sz w:val="22"/>
                <w:szCs w:val="22"/>
              </w:rPr>
              <w:t>2.</w:t>
            </w:r>
            <w:r w:rsidR="00744A1C">
              <w:rPr>
                <w:kern w:val="2"/>
                <w:sz w:val="22"/>
                <w:szCs w:val="22"/>
              </w:rPr>
              <w:t>3</w:t>
            </w:r>
            <w:r w:rsidRPr="00DE2625">
              <w:rPr>
                <w:kern w:val="2"/>
                <w:sz w:val="22"/>
                <w:szCs w:val="22"/>
              </w:rPr>
              <w:t>.</w:t>
            </w:r>
          </w:p>
        </w:tc>
        <w:tc>
          <w:tcPr>
            <w:tcW w:w="1737" w:type="dxa"/>
          </w:tcPr>
          <w:p w:rsidR="00004CE1" w:rsidRPr="00DE2625" w:rsidRDefault="00004CE1" w:rsidP="005966F3">
            <w:pPr>
              <w:rPr>
                <w:kern w:val="2"/>
                <w:sz w:val="22"/>
                <w:szCs w:val="22"/>
              </w:rPr>
            </w:pPr>
            <w:r w:rsidRPr="00DE2625">
              <w:rPr>
                <w:kern w:val="2"/>
                <w:sz w:val="22"/>
                <w:szCs w:val="22"/>
              </w:rPr>
              <w:t>Показатель</w:t>
            </w:r>
            <w:r w:rsidR="006E72E5">
              <w:rPr>
                <w:kern w:val="2"/>
                <w:sz w:val="22"/>
                <w:szCs w:val="22"/>
              </w:rPr>
              <w:t xml:space="preserve"> </w:t>
            </w:r>
            <w:r w:rsidR="00744A1C">
              <w:rPr>
                <w:kern w:val="2"/>
                <w:sz w:val="22"/>
                <w:szCs w:val="22"/>
              </w:rPr>
              <w:t>1.3</w:t>
            </w:r>
            <w:r w:rsidRPr="00DE2625">
              <w:rPr>
                <w:kern w:val="2"/>
                <w:sz w:val="22"/>
                <w:szCs w:val="22"/>
              </w:rPr>
              <w:t>.</w:t>
            </w:r>
          </w:p>
          <w:p w:rsidR="00004CE1" w:rsidRPr="00DE2625" w:rsidRDefault="00004CE1" w:rsidP="005966F3">
            <w:pPr>
              <w:rPr>
                <w:kern w:val="2"/>
                <w:sz w:val="22"/>
                <w:szCs w:val="22"/>
              </w:rPr>
            </w:pPr>
            <w:r w:rsidRPr="00DE2625">
              <w:rPr>
                <w:kern w:val="2"/>
                <w:sz w:val="22"/>
                <w:szCs w:val="22"/>
              </w:rPr>
              <w:t>Доля</w:t>
            </w:r>
            <w:r w:rsidR="006E72E5">
              <w:rPr>
                <w:kern w:val="2"/>
                <w:sz w:val="22"/>
                <w:szCs w:val="22"/>
              </w:rPr>
              <w:t xml:space="preserve"> </w:t>
            </w:r>
            <w:r w:rsidRPr="00DE2625">
              <w:rPr>
                <w:kern w:val="2"/>
                <w:sz w:val="22"/>
                <w:szCs w:val="22"/>
              </w:rPr>
              <w:t>молодежи,</w:t>
            </w:r>
            <w:r w:rsidR="006E72E5">
              <w:rPr>
                <w:kern w:val="2"/>
                <w:sz w:val="22"/>
                <w:szCs w:val="22"/>
              </w:rPr>
              <w:t xml:space="preserve"> </w:t>
            </w:r>
            <w:r w:rsidRPr="00DE2625">
              <w:rPr>
                <w:kern w:val="2"/>
                <w:sz w:val="22"/>
                <w:szCs w:val="22"/>
              </w:rPr>
              <w:t>вовлеченной</w:t>
            </w:r>
            <w:r w:rsidR="006E72E5">
              <w:rPr>
                <w:kern w:val="2"/>
                <w:sz w:val="22"/>
                <w:szCs w:val="22"/>
              </w:rPr>
              <w:t xml:space="preserve"> </w:t>
            </w:r>
            <w:r w:rsidRPr="00DE2625">
              <w:rPr>
                <w:kern w:val="2"/>
                <w:sz w:val="22"/>
                <w:szCs w:val="22"/>
              </w:rPr>
              <w:t>в</w:t>
            </w:r>
            <w:r w:rsidR="006E72E5">
              <w:rPr>
                <w:kern w:val="2"/>
                <w:sz w:val="22"/>
                <w:szCs w:val="22"/>
              </w:rPr>
              <w:t xml:space="preserve"> </w:t>
            </w:r>
            <w:r w:rsidRPr="00DE2625">
              <w:rPr>
                <w:kern w:val="2"/>
                <w:sz w:val="22"/>
                <w:szCs w:val="22"/>
              </w:rPr>
              <w:t>добровольческое</w:t>
            </w:r>
            <w:r w:rsidR="006E72E5">
              <w:rPr>
                <w:kern w:val="2"/>
                <w:sz w:val="22"/>
                <w:szCs w:val="22"/>
              </w:rPr>
              <w:t xml:space="preserve"> </w:t>
            </w:r>
            <w:r w:rsidRPr="00DE2625">
              <w:rPr>
                <w:kern w:val="2"/>
                <w:sz w:val="22"/>
                <w:szCs w:val="22"/>
              </w:rPr>
              <w:lastRenderedPageBreak/>
              <w:t>(волонтерское)</w:t>
            </w:r>
            <w:r w:rsidR="006E72E5">
              <w:rPr>
                <w:kern w:val="2"/>
                <w:sz w:val="22"/>
                <w:szCs w:val="22"/>
              </w:rPr>
              <w:t xml:space="preserve"> </w:t>
            </w:r>
            <w:r w:rsidRPr="00DE2625">
              <w:rPr>
                <w:kern w:val="2"/>
                <w:sz w:val="22"/>
                <w:szCs w:val="22"/>
              </w:rPr>
              <w:t>движение</w:t>
            </w:r>
          </w:p>
        </w:tc>
        <w:tc>
          <w:tcPr>
            <w:tcW w:w="1467" w:type="dxa"/>
          </w:tcPr>
          <w:p w:rsidR="00004CE1" w:rsidRPr="00DE2625" w:rsidRDefault="00004CE1" w:rsidP="005966F3">
            <w:pPr>
              <w:jc w:val="center"/>
              <w:rPr>
                <w:kern w:val="2"/>
                <w:sz w:val="22"/>
                <w:szCs w:val="22"/>
              </w:rPr>
            </w:pPr>
            <w:r w:rsidRPr="00DE2625">
              <w:rPr>
                <w:kern w:val="2"/>
                <w:sz w:val="22"/>
                <w:szCs w:val="22"/>
              </w:rPr>
              <w:lastRenderedPageBreak/>
              <w:t>ведомственный</w:t>
            </w:r>
          </w:p>
        </w:tc>
        <w:tc>
          <w:tcPr>
            <w:tcW w:w="1083" w:type="dxa"/>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8,5</w:t>
            </w:r>
          </w:p>
        </w:tc>
        <w:tc>
          <w:tcPr>
            <w:tcW w:w="802" w:type="dxa"/>
          </w:tcPr>
          <w:p w:rsidR="00004CE1" w:rsidRPr="00DE2625" w:rsidRDefault="00004CE1" w:rsidP="005966F3">
            <w:pPr>
              <w:jc w:val="center"/>
              <w:rPr>
                <w:kern w:val="2"/>
                <w:sz w:val="22"/>
                <w:szCs w:val="22"/>
              </w:rPr>
            </w:pPr>
            <w:r w:rsidRPr="00DE2625">
              <w:rPr>
                <w:kern w:val="2"/>
                <w:sz w:val="22"/>
                <w:szCs w:val="22"/>
              </w:rPr>
              <w:t>10,7</w:t>
            </w:r>
          </w:p>
        </w:tc>
        <w:tc>
          <w:tcPr>
            <w:tcW w:w="670" w:type="dxa"/>
          </w:tcPr>
          <w:p w:rsidR="00004CE1" w:rsidRPr="00DE2625" w:rsidRDefault="00004CE1" w:rsidP="005966F3">
            <w:pPr>
              <w:jc w:val="center"/>
              <w:rPr>
                <w:kern w:val="2"/>
                <w:sz w:val="22"/>
                <w:szCs w:val="22"/>
              </w:rPr>
            </w:pPr>
            <w:r w:rsidRPr="00DE2625">
              <w:rPr>
                <w:kern w:val="2"/>
                <w:sz w:val="22"/>
                <w:szCs w:val="22"/>
              </w:rPr>
              <w:t>9,0</w:t>
            </w:r>
          </w:p>
        </w:tc>
        <w:tc>
          <w:tcPr>
            <w:tcW w:w="753" w:type="dxa"/>
          </w:tcPr>
          <w:p w:rsidR="00004CE1" w:rsidRPr="00DE2625" w:rsidRDefault="00004CE1" w:rsidP="005966F3">
            <w:pPr>
              <w:jc w:val="center"/>
              <w:rPr>
                <w:kern w:val="2"/>
                <w:sz w:val="22"/>
                <w:szCs w:val="22"/>
              </w:rPr>
            </w:pPr>
            <w:r w:rsidRPr="00DE2625">
              <w:rPr>
                <w:kern w:val="2"/>
                <w:sz w:val="22"/>
                <w:szCs w:val="22"/>
              </w:rPr>
              <w:t>9,5</w:t>
            </w:r>
          </w:p>
        </w:tc>
        <w:tc>
          <w:tcPr>
            <w:tcW w:w="700" w:type="dxa"/>
          </w:tcPr>
          <w:p w:rsidR="00004CE1" w:rsidRPr="00DE2625" w:rsidRDefault="00004CE1" w:rsidP="005966F3">
            <w:pPr>
              <w:jc w:val="center"/>
              <w:rPr>
                <w:kern w:val="2"/>
                <w:sz w:val="22"/>
                <w:szCs w:val="22"/>
              </w:rPr>
            </w:pPr>
            <w:r w:rsidRPr="00DE2625">
              <w:rPr>
                <w:kern w:val="2"/>
                <w:sz w:val="22"/>
                <w:szCs w:val="22"/>
              </w:rPr>
              <w:t>10,0</w:t>
            </w:r>
          </w:p>
        </w:tc>
        <w:tc>
          <w:tcPr>
            <w:tcW w:w="802" w:type="dxa"/>
          </w:tcPr>
          <w:p w:rsidR="00004CE1" w:rsidRPr="00DE2625" w:rsidRDefault="00004CE1" w:rsidP="005966F3">
            <w:pPr>
              <w:jc w:val="center"/>
              <w:rPr>
                <w:kern w:val="2"/>
                <w:sz w:val="22"/>
                <w:szCs w:val="22"/>
              </w:rPr>
            </w:pPr>
            <w:r w:rsidRPr="00DE2625">
              <w:rPr>
                <w:kern w:val="2"/>
                <w:sz w:val="22"/>
                <w:szCs w:val="22"/>
              </w:rPr>
              <w:t>10,5</w:t>
            </w:r>
          </w:p>
        </w:tc>
        <w:tc>
          <w:tcPr>
            <w:tcW w:w="914" w:type="dxa"/>
          </w:tcPr>
          <w:p w:rsidR="00004CE1" w:rsidRPr="00DE2625" w:rsidRDefault="00004CE1" w:rsidP="005966F3">
            <w:pPr>
              <w:jc w:val="center"/>
              <w:rPr>
                <w:kern w:val="2"/>
                <w:sz w:val="22"/>
                <w:szCs w:val="22"/>
              </w:rPr>
            </w:pPr>
            <w:r w:rsidRPr="00DE2625">
              <w:rPr>
                <w:kern w:val="2"/>
                <w:sz w:val="22"/>
                <w:szCs w:val="22"/>
              </w:rPr>
              <w:t>11,0</w:t>
            </w:r>
          </w:p>
        </w:tc>
        <w:tc>
          <w:tcPr>
            <w:tcW w:w="670" w:type="dxa"/>
          </w:tcPr>
          <w:p w:rsidR="00004CE1" w:rsidRPr="00DE2625" w:rsidRDefault="00004CE1" w:rsidP="005966F3">
            <w:pPr>
              <w:jc w:val="center"/>
              <w:rPr>
                <w:kern w:val="2"/>
                <w:sz w:val="22"/>
                <w:szCs w:val="22"/>
              </w:rPr>
            </w:pPr>
            <w:r w:rsidRPr="00DE2625">
              <w:rPr>
                <w:kern w:val="2"/>
                <w:sz w:val="22"/>
                <w:szCs w:val="22"/>
              </w:rPr>
              <w:t>11,5</w:t>
            </w:r>
          </w:p>
        </w:tc>
        <w:tc>
          <w:tcPr>
            <w:tcW w:w="793" w:type="dxa"/>
          </w:tcPr>
          <w:p w:rsidR="00004CE1" w:rsidRPr="00DE2625" w:rsidRDefault="00004CE1" w:rsidP="005966F3">
            <w:pPr>
              <w:jc w:val="center"/>
              <w:rPr>
                <w:kern w:val="2"/>
                <w:sz w:val="22"/>
                <w:szCs w:val="22"/>
              </w:rPr>
            </w:pPr>
            <w:r w:rsidRPr="00DE2625">
              <w:rPr>
                <w:kern w:val="2"/>
                <w:sz w:val="22"/>
                <w:szCs w:val="22"/>
              </w:rPr>
              <w:t>12,0</w:t>
            </w:r>
          </w:p>
        </w:tc>
        <w:tc>
          <w:tcPr>
            <w:tcW w:w="668" w:type="dxa"/>
          </w:tcPr>
          <w:p w:rsidR="00004CE1" w:rsidRPr="00DE2625" w:rsidRDefault="00004CE1" w:rsidP="005966F3">
            <w:pPr>
              <w:jc w:val="center"/>
              <w:rPr>
                <w:kern w:val="2"/>
                <w:sz w:val="22"/>
                <w:szCs w:val="22"/>
              </w:rPr>
            </w:pPr>
            <w:r w:rsidRPr="00DE2625">
              <w:rPr>
                <w:kern w:val="2"/>
                <w:sz w:val="22"/>
                <w:szCs w:val="22"/>
              </w:rPr>
              <w:t>12,5</w:t>
            </w:r>
          </w:p>
        </w:tc>
        <w:tc>
          <w:tcPr>
            <w:tcW w:w="792" w:type="dxa"/>
          </w:tcPr>
          <w:p w:rsidR="00004CE1" w:rsidRPr="00DE2625" w:rsidRDefault="00004CE1" w:rsidP="005966F3">
            <w:pPr>
              <w:jc w:val="center"/>
              <w:rPr>
                <w:kern w:val="2"/>
                <w:sz w:val="22"/>
                <w:szCs w:val="22"/>
              </w:rPr>
            </w:pPr>
            <w:r w:rsidRPr="00DE2625">
              <w:rPr>
                <w:kern w:val="2"/>
                <w:sz w:val="22"/>
                <w:szCs w:val="22"/>
              </w:rPr>
              <w:t>13,0</w:t>
            </w:r>
          </w:p>
        </w:tc>
        <w:tc>
          <w:tcPr>
            <w:tcW w:w="669" w:type="dxa"/>
          </w:tcPr>
          <w:p w:rsidR="00004CE1" w:rsidRPr="00DE2625" w:rsidRDefault="00004CE1" w:rsidP="005966F3">
            <w:pPr>
              <w:jc w:val="center"/>
              <w:rPr>
                <w:kern w:val="2"/>
                <w:sz w:val="22"/>
                <w:szCs w:val="22"/>
              </w:rPr>
            </w:pPr>
            <w:r w:rsidRPr="00DE2625">
              <w:rPr>
                <w:kern w:val="2"/>
                <w:sz w:val="22"/>
                <w:szCs w:val="22"/>
              </w:rPr>
              <w:t>13,5</w:t>
            </w:r>
          </w:p>
        </w:tc>
        <w:tc>
          <w:tcPr>
            <w:tcW w:w="667" w:type="dxa"/>
          </w:tcPr>
          <w:p w:rsidR="00004CE1" w:rsidRPr="00DE2625" w:rsidRDefault="00004CE1" w:rsidP="005966F3">
            <w:pPr>
              <w:jc w:val="center"/>
              <w:rPr>
                <w:kern w:val="2"/>
                <w:sz w:val="22"/>
                <w:szCs w:val="22"/>
              </w:rPr>
            </w:pPr>
            <w:r w:rsidRPr="00DE2625">
              <w:rPr>
                <w:kern w:val="2"/>
                <w:sz w:val="22"/>
                <w:szCs w:val="22"/>
              </w:rPr>
              <w:t>14,0</w:t>
            </w:r>
          </w:p>
        </w:tc>
        <w:tc>
          <w:tcPr>
            <w:tcW w:w="673" w:type="dxa"/>
          </w:tcPr>
          <w:p w:rsidR="00004CE1" w:rsidRPr="00DE2625" w:rsidRDefault="00004CE1" w:rsidP="005966F3">
            <w:pPr>
              <w:jc w:val="center"/>
              <w:rPr>
                <w:kern w:val="2"/>
                <w:sz w:val="22"/>
                <w:szCs w:val="22"/>
              </w:rPr>
            </w:pPr>
            <w:r w:rsidRPr="00DE2625">
              <w:rPr>
                <w:kern w:val="2"/>
                <w:sz w:val="22"/>
                <w:szCs w:val="22"/>
              </w:rPr>
              <w:t>15,0</w:t>
            </w:r>
          </w:p>
        </w:tc>
      </w:tr>
      <w:tr w:rsidR="00004CE1" w:rsidRPr="00DE2625" w:rsidTr="00004CE1">
        <w:tc>
          <w:tcPr>
            <w:tcW w:w="425" w:type="dxa"/>
          </w:tcPr>
          <w:p w:rsidR="00004CE1" w:rsidRPr="00DE2625" w:rsidRDefault="00004CE1" w:rsidP="005966F3">
            <w:pPr>
              <w:jc w:val="center"/>
              <w:rPr>
                <w:kern w:val="2"/>
                <w:sz w:val="22"/>
                <w:szCs w:val="22"/>
              </w:rPr>
            </w:pPr>
            <w:r w:rsidRPr="00DE2625">
              <w:rPr>
                <w:kern w:val="2"/>
                <w:sz w:val="22"/>
                <w:szCs w:val="22"/>
              </w:rPr>
              <w:lastRenderedPageBreak/>
              <w:t>2.</w:t>
            </w:r>
            <w:r w:rsidR="00744A1C">
              <w:rPr>
                <w:kern w:val="2"/>
                <w:sz w:val="22"/>
                <w:szCs w:val="22"/>
              </w:rPr>
              <w:t>4.</w:t>
            </w:r>
          </w:p>
        </w:tc>
        <w:tc>
          <w:tcPr>
            <w:tcW w:w="1737" w:type="dxa"/>
          </w:tcPr>
          <w:p w:rsidR="00004CE1" w:rsidRPr="00DE2625" w:rsidRDefault="00004CE1" w:rsidP="005966F3">
            <w:pPr>
              <w:rPr>
                <w:kern w:val="2"/>
                <w:sz w:val="22"/>
                <w:szCs w:val="22"/>
              </w:rPr>
            </w:pPr>
            <w:r w:rsidRPr="00DE2625">
              <w:rPr>
                <w:kern w:val="2"/>
                <w:sz w:val="22"/>
                <w:szCs w:val="22"/>
              </w:rPr>
              <w:t>Показатель</w:t>
            </w:r>
            <w:r w:rsidR="00744A1C">
              <w:rPr>
                <w:kern w:val="2"/>
                <w:sz w:val="22"/>
                <w:szCs w:val="22"/>
              </w:rPr>
              <w:t xml:space="preserve"> </w:t>
            </w:r>
            <w:r w:rsidRPr="00DE2625">
              <w:rPr>
                <w:kern w:val="2"/>
                <w:sz w:val="22"/>
                <w:szCs w:val="22"/>
              </w:rPr>
              <w:t>1.</w:t>
            </w:r>
            <w:r w:rsidR="00744A1C">
              <w:rPr>
                <w:kern w:val="2"/>
                <w:sz w:val="22"/>
                <w:szCs w:val="22"/>
              </w:rPr>
              <w:t>4</w:t>
            </w:r>
            <w:r w:rsidRPr="00DE2625">
              <w:rPr>
                <w:kern w:val="2"/>
                <w:sz w:val="22"/>
                <w:szCs w:val="22"/>
              </w:rPr>
              <w:t>.</w:t>
            </w:r>
          </w:p>
          <w:p w:rsidR="00004CE1" w:rsidRPr="005F743B" w:rsidRDefault="00744A1C" w:rsidP="005F743B">
            <w:pPr>
              <w:pStyle w:val="ConsPlusNonformat"/>
              <w:jc w:val="both"/>
              <w:rPr>
                <w:rFonts w:ascii="Times New Roman" w:hAnsi="Times New Roman" w:cs="Times New Roman"/>
                <w:sz w:val="28"/>
                <w:szCs w:val="28"/>
              </w:rPr>
            </w:pPr>
            <w:r w:rsidRPr="00744A1C">
              <w:rPr>
                <w:rFonts w:ascii="Times New Roman" w:hAnsi="Times New Roman" w:cs="Times New Roman"/>
                <w:sz w:val="22"/>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c>
          <w:tcPr>
            <w:tcW w:w="1467" w:type="dxa"/>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744A1C" w:rsidP="005966F3">
            <w:pPr>
              <w:jc w:val="center"/>
              <w:rPr>
                <w:kern w:val="2"/>
                <w:sz w:val="22"/>
                <w:szCs w:val="22"/>
              </w:rPr>
            </w:pPr>
            <w:r>
              <w:rPr>
                <w:kern w:val="2"/>
                <w:sz w:val="22"/>
                <w:szCs w:val="22"/>
              </w:rPr>
              <w:t>20,0</w:t>
            </w:r>
          </w:p>
        </w:tc>
        <w:tc>
          <w:tcPr>
            <w:tcW w:w="802" w:type="dxa"/>
          </w:tcPr>
          <w:p w:rsidR="00004CE1" w:rsidRPr="00DE2625" w:rsidRDefault="00744A1C" w:rsidP="005966F3">
            <w:pPr>
              <w:jc w:val="center"/>
              <w:rPr>
                <w:kern w:val="2"/>
                <w:sz w:val="22"/>
                <w:szCs w:val="22"/>
              </w:rPr>
            </w:pPr>
            <w:r>
              <w:rPr>
                <w:kern w:val="2"/>
                <w:sz w:val="22"/>
                <w:szCs w:val="22"/>
              </w:rPr>
              <w:t>20,0</w:t>
            </w:r>
          </w:p>
        </w:tc>
        <w:tc>
          <w:tcPr>
            <w:tcW w:w="670" w:type="dxa"/>
          </w:tcPr>
          <w:p w:rsidR="00004CE1" w:rsidRPr="00DE2625" w:rsidRDefault="00744A1C" w:rsidP="005966F3">
            <w:pPr>
              <w:jc w:val="center"/>
              <w:rPr>
                <w:kern w:val="2"/>
                <w:sz w:val="22"/>
                <w:szCs w:val="22"/>
              </w:rPr>
            </w:pPr>
            <w:r>
              <w:rPr>
                <w:kern w:val="2"/>
                <w:sz w:val="22"/>
                <w:szCs w:val="22"/>
              </w:rPr>
              <w:t>20,0</w:t>
            </w:r>
          </w:p>
        </w:tc>
        <w:tc>
          <w:tcPr>
            <w:tcW w:w="753" w:type="dxa"/>
          </w:tcPr>
          <w:p w:rsidR="00004CE1" w:rsidRPr="00DE2625" w:rsidRDefault="00744A1C" w:rsidP="005966F3">
            <w:pPr>
              <w:jc w:val="center"/>
              <w:rPr>
                <w:kern w:val="2"/>
                <w:sz w:val="22"/>
                <w:szCs w:val="22"/>
              </w:rPr>
            </w:pPr>
            <w:r>
              <w:rPr>
                <w:kern w:val="2"/>
                <w:sz w:val="22"/>
                <w:szCs w:val="22"/>
              </w:rPr>
              <w:t>20,5</w:t>
            </w:r>
          </w:p>
        </w:tc>
        <w:tc>
          <w:tcPr>
            <w:tcW w:w="700" w:type="dxa"/>
          </w:tcPr>
          <w:p w:rsidR="00004CE1" w:rsidRPr="00DE2625" w:rsidRDefault="00744A1C" w:rsidP="005966F3">
            <w:pPr>
              <w:jc w:val="center"/>
              <w:rPr>
                <w:kern w:val="2"/>
                <w:sz w:val="22"/>
                <w:szCs w:val="22"/>
              </w:rPr>
            </w:pPr>
            <w:r>
              <w:rPr>
                <w:kern w:val="2"/>
                <w:sz w:val="22"/>
                <w:szCs w:val="22"/>
              </w:rPr>
              <w:t>21,0</w:t>
            </w:r>
          </w:p>
        </w:tc>
        <w:tc>
          <w:tcPr>
            <w:tcW w:w="802" w:type="dxa"/>
          </w:tcPr>
          <w:p w:rsidR="00004CE1" w:rsidRPr="00DE2625" w:rsidRDefault="00744A1C" w:rsidP="005966F3">
            <w:pPr>
              <w:jc w:val="center"/>
              <w:rPr>
                <w:kern w:val="2"/>
                <w:sz w:val="22"/>
                <w:szCs w:val="22"/>
              </w:rPr>
            </w:pPr>
            <w:r>
              <w:rPr>
                <w:kern w:val="2"/>
                <w:sz w:val="22"/>
                <w:szCs w:val="22"/>
              </w:rPr>
              <w:t>21,5</w:t>
            </w:r>
          </w:p>
        </w:tc>
        <w:tc>
          <w:tcPr>
            <w:tcW w:w="914" w:type="dxa"/>
          </w:tcPr>
          <w:p w:rsidR="00004CE1" w:rsidRPr="00DE2625" w:rsidRDefault="00744A1C" w:rsidP="005966F3">
            <w:pPr>
              <w:jc w:val="center"/>
              <w:rPr>
                <w:kern w:val="2"/>
                <w:sz w:val="22"/>
                <w:szCs w:val="22"/>
              </w:rPr>
            </w:pPr>
            <w:r>
              <w:rPr>
                <w:kern w:val="2"/>
                <w:sz w:val="22"/>
                <w:szCs w:val="22"/>
              </w:rPr>
              <w:t>22,0</w:t>
            </w:r>
          </w:p>
        </w:tc>
        <w:tc>
          <w:tcPr>
            <w:tcW w:w="670" w:type="dxa"/>
          </w:tcPr>
          <w:p w:rsidR="00004CE1" w:rsidRPr="00DE2625" w:rsidRDefault="00744A1C" w:rsidP="005966F3">
            <w:pPr>
              <w:jc w:val="center"/>
              <w:rPr>
                <w:kern w:val="2"/>
                <w:sz w:val="22"/>
                <w:szCs w:val="22"/>
              </w:rPr>
            </w:pPr>
            <w:r>
              <w:rPr>
                <w:kern w:val="2"/>
                <w:sz w:val="22"/>
                <w:szCs w:val="22"/>
              </w:rPr>
              <w:t>22,5</w:t>
            </w:r>
          </w:p>
        </w:tc>
        <w:tc>
          <w:tcPr>
            <w:tcW w:w="793" w:type="dxa"/>
          </w:tcPr>
          <w:p w:rsidR="00004CE1" w:rsidRPr="00DE2625" w:rsidRDefault="00744A1C" w:rsidP="005966F3">
            <w:pPr>
              <w:jc w:val="center"/>
              <w:rPr>
                <w:kern w:val="2"/>
                <w:sz w:val="22"/>
                <w:szCs w:val="22"/>
              </w:rPr>
            </w:pPr>
            <w:r>
              <w:rPr>
                <w:kern w:val="2"/>
                <w:sz w:val="22"/>
                <w:szCs w:val="22"/>
              </w:rPr>
              <w:t>23,0</w:t>
            </w:r>
          </w:p>
        </w:tc>
        <w:tc>
          <w:tcPr>
            <w:tcW w:w="668" w:type="dxa"/>
          </w:tcPr>
          <w:p w:rsidR="00004CE1" w:rsidRPr="00DE2625" w:rsidRDefault="00744A1C" w:rsidP="005966F3">
            <w:pPr>
              <w:jc w:val="center"/>
              <w:rPr>
                <w:kern w:val="2"/>
                <w:sz w:val="22"/>
                <w:szCs w:val="22"/>
              </w:rPr>
            </w:pPr>
            <w:r>
              <w:rPr>
                <w:kern w:val="2"/>
                <w:sz w:val="22"/>
                <w:szCs w:val="22"/>
              </w:rPr>
              <w:t>23,5</w:t>
            </w:r>
          </w:p>
        </w:tc>
        <w:tc>
          <w:tcPr>
            <w:tcW w:w="792" w:type="dxa"/>
          </w:tcPr>
          <w:p w:rsidR="00004CE1" w:rsidRPr="00DE2625" w:rsidRDefault="00744A1C" w:rsidP="005966F3">
            <w:pPr>
              <w:jc w:val="center"/>
              <w:rPr>
                <w:kern w:val="2"/>
                <w:sz w:val="22"/>
                <w:szCs w:val="22"/>
              </w:rPr>
            </w:pPr>
            <w:r>
              <w:rPr>
                <w:kern w:val="2"/>
                <w:sz w:val="22"/>
                <w:szCs w:val="22"/>
              </w:rPr>
              <w:t>24,0</w:t>
            </w:r>
          </w:p>
        </w:tc>
        <w:tc>
          <w:tcPr>
            <w:tcW w:w="669" w:type="dxa"/>
          </w:tcPr>
          <w:p w:rsidR="00004CE1" w:rsidRPr="00DE2625" w:rsidRDefault="00744A1C" w:rsidP="005966F3">
            <w:pPr>
              <w:jc w:val="center"/>
              <w:rPr>
                <w:kern w:val="2"/>
                <w:sz w:val="22"/>
                <w:szCs w:val="22"/>
              </w:rPr>
            </w:pPr>
            <w:r>
              <w:rPr>
                <w:kern w:val="2"/>
                <w:sz w:val="22"/>
                <w:szCs w:val="22"/>
              </w:rPr>
              <w:t>24,5</w:t>
            </w:r>
          </w:p>
        </w:tc>
        <w:tc>
          <w:tcPr>
            <w:tcW w:w="667" w:type="dxa"/>
          </w:tcPr>
          <w:p w:rsidR="00004CE1" w:rsidRPr="00DE2625" w:rsidRDefault="00744A1C" w:rsidP="005966F3">
            <w:pPr>
              <w:jc w:val="center"/>
              <w:rPr>
                <w:kern w:val="2"/>
                <w:sz w:val="22"/>
                <w:szCs w:val="22"/>
              </w:rPr>
            </w:pPr>
            <w:r>
              <w:rPr>
                <w:kern w:val="2"/>
                <w:sz w:val="22"/>
                <w:szCs w:val="22"/>
              </w:rPr>
              <w:t>25,0</w:t>
            </w:r>
          </w:p>
        </w:tc>
        <w:tc>
          <w:tcPr>
            <w:tcW w:w="673" w:type="dxa"/>
          </w:tcPr>
          <w:p w:rsidR="00004CE1" w:rsidRPr="00DE2625" w:rsidRDefault="00744A1C" w:rsidP="005966F3">
            <w:pPr>
              <w:jc w:val="center"/>
              <w:rPr>
                <w:kern w:val="2"/>
                <w:sz w:val="22"/>
                <w:szCs w:val="22"/>
              </w:rPr>
            </w:pPr>
            <w:r>
              <w:rPr>
                <w:kern w:val="2"/>
                <w:sz w:val="22"/>
                <w:szCs w:val="22"/>
              </w:rPr>
              <w:t>25</w:t>
            </w:r>
            <w:r w:rsidR="00004CE1" w:rsidRPr="00DE2625">
              <w:rPr>
                <w:kern w:val="2"/>
                <w:sz w:val="22"/>
                <w:szCs w:val="22"/>
              </w:rPr>
              <w:t>,0</w:t>
            </w:r>
          </w:p>
        </w:tc>
      </w:tr>
      <w:tr w:rsidR="00004CE1" w:rsidRPr="00DE2625" w:rsidTr="00004CE1">
        <w:tc>
          <w:tcPr>
            <w:tcW w:w="15111" w:type="dxa"/>
            <w:gridSpan w:val="18"/>
          </w:tcPr>
          <w:p w:rsidR="00004CE1" w:rsidRPr="00DE2625" w:rsidRDefault="00004CE1" w:rsidP="005966F3">
            <w:pPr>
              <w:jc w:val="center"/>
              <w:rPr>
                <w:kern w:val="2"/>
                <w:sz w:val="22"/>
                <w:szCs w:val="22"/>
              </w:rPr>
            </w:pPr>
            <w:r w:rsidRPr="00DE2625">
              <w:rPr>
                <w:kern w:val="2"/>
                <w:sz w:val="22"/>
                <w:szCs w:val="22"/>
              </w:rPr>
              <w:t>3.Подпрограмма</w:t>
            </w:r>
            <w:r w:rsidR="00744A1C">
              <w:rPr>
                <w:kern w:val="2"/>
                <w:sz w:val="22"/>
                <w:szCs w:val="22"/>
              </w:rPr>
              <w:t xml:space="preserve"> 2 </w:t>
            </w:r>
            <w:r w:rsidRPr="00DE2625">
              <w:rPr>
                <w:kern w:val="2"/>
                <w:sz w:val="22"/>
                <w:szCs w:val="22"/>
              </w:rPr>
              <w:t>«Формирование</w:t>
            </w:r>
            <w:r w:rsidR="00744A1C">
              <w:rPr>
                <w:kern w:val="2"/>
                <w:sz w:val="22"/>
                <w:szCs w:val="22"/>
              </w:rPr>
              <w:t xml:space="preserve"> </w:t>
            </w:r>
            <w:r w:rsidRPr="00DE2625">
              <w:rPr>
                <w:kern w:val="2"/>
                <w:sz w:val="22"/>
                <w:szCs w:val="22"/>
              </w:rPr>
              <w:t>патриотизма</w:t>
            </w:r>
            <w:r w:rsidR="00744A1C">
              <w:rPr>
                <w:kern w:val="2"/>
                <w:sz w:val="22"/>
                <w:szCs w:val="22"/>
              </w:rPr>
              <w:t xml:space="preserve"> </w:t>
            </w:r>
            <w:r w:rsidRPr="00DE2625">
              <w:rPr>
                <w:kern w:val="2"/>
                <w:sz w:val="22"/>
                <w:szCs w:val="22"/>
              </w:rPr>
              <w:t>в</w:t>
            </w:r>
            <w:r w:rsidR="00744A1C">
              <w:rPr>
                <w:kern w:val="2"/>
                <w:sz w:val="22"/>
                <w:szCs w:val="22"/>
              </w:rPr>
              <w:t xml:space="preserve"> </w:t>
            </w:r>
            <w:r w:rsidRPr="00DE2625">
              <w:rPr>
                <w:kern w:val="2"/>
                <w:sz w:val="22"/>
                <w:szCs w:val="22"/>
              </w:rPr>
              <w:t>молодежной</w:t>
            </w:r>
            <w:r w:rsidR="00744A1C">
              <w:rPr>
                <w:kern w:val="2"/>
                <w:sz w:val="22"/>
                <w:szCs w:val="22"/>
              </w:rPr>
              <w:t xml:space="preserve"> </w:t>
            </w:r>
            <w:r w:rsidRPr="00DE2625">
              <w:rPr>
                <w:kern w:val="2"/>
                <w:sz w:val="22"/>
                <w:szCs w:val="22"/>
              </w:rPr>
              <w:t>среде»</w:t>
            </w:r>
          </w:p>
        </w:tc>
      </w:tr>
      <w:tr w:rsidR="00004CE1" w:rsidRPr="00DE2625" w:rsidTr="00004CE1">
        <w:tc>
          <w:tcPr>
            <w:tcW w:w="425" w:type="dxa"/>
          </w:tcPr>
          <w:p w:rsidR="00004CE1" w:rsidRPr="00DE2625" w:rsidRDefault="00004CE1" w:rsidP="005966F3">
            <w:pPr>
              <w:jc w:val="center"/>
              <w:rPr>
                <w:kern w:val="2"/>
                <w:sz w:val="22"/>
                <w:szCs w:val="22"/>
              </w:rPr>
            </w:pPr>
            <w:r w:rsidRPr="00DE2625">
              <w:rPr>
                <w:kern w:val="2"/>
                <w:sz w:val="22"/>
                <w:szCs w:val="22"/>
              </w:rPr>
              <w:t>3.1.</w:t>
            </w:r>
          </w:p>
        </w:tc>
        <w:tc>
          <w:tcPr>
            <w:tcW w:w="1737" w:type="dxa"/>
          </w:tcPr>
          <w:p w:rsidR="00004CE1" w:rsidRPr="00DE2625" w:rsidRDefault="00004CE1" w:rsidP="005966F3">
            <w:pPr>
              <w:rPr>
                <w:kern w:val="2"/>
                <w:sz w:val="22"/>
                <w:szCs w:val="22"/>
              </w:rPr>
            </w:pPr>
            <w:r w:rsidRPr="00DE2625">
              <w:rPr>
                <w:kern w:val="2"/>
                <w:sz w:val="22"/>
                <w:szCs w:val="22"/>
              </w:rPr>
              <w:t>Показатель</w:t>
            </w:r>
            <w:r w:rsidR="00744A1C">
              <w:rPr>
                <w:kern w:val="2"/>
                <w:sz w:val="22"/>
                <w:szCs w:val="22"/>
              </w:rPr>
              <w:t xml:space="preserve"> </w:t>
            </w:r>
            <w:r w:rsidRPr="00DE2625">
              <w:rPr>
                <w:kern w:val="2"/>
                <w:sz w:val="22"/>
                <w:szCs w:val="22"/>
              </w:rPr>
              <w:t>2.1.</w:t>
            </w:r>
          </w:p>
          <w:p w:rsidR="00004CE1" w:rsidRPr="00DE2625" w:rsidRDefault="00004CE1" w:rsidP="005966F3">
            <w:pPr>
              <w:rPr>
                <w:kern w:val="2"/>
                <w:sz w:val="22"/>
                <w:szCs w:val="22"/>
              </w:rPr>
            </w:pPr>
            <w:r w:rsidRPr="00DE2625">
              <w:rPr>
                <w:kern w:val="2"/>
                <w:sz w:val="22"/>
                <w:szCs w:val="22"/>
              </w:rPr>
              <w:t>Доля</w:t>
            </w:r>
            <w:r w:rsidR="00744A1C">
              <w:rPr>
                <w:kern w:val="2"/>
                <w:sz w:val="22"/>
                <w:szCs w:val="22"/>
              </w:rPr>
              <w:t xml:space="preserve"> </w:t>
            </w:r>
            <w:r w:rsidRPr="00DE2625">
              <w:rPr>
                <w:kern w:val="2"/>
                <w:sz w:val="22"/>
                <w:szCs w:val="22"/>
              </w:rPr>
              <w:t>молодежи,</w:t>
            </w:r>
            <w:r w:rsidR="00744A1C">
              <w:rPr>
                <w:kern w:val="2"/>
                <w:sz w:val="22"/>
                <w:szCs w:val="22"/>
              </w:rPr>
              <w:t xml:space="preserve"> </w:t>
            </w:r>
            <w:r w:rsidRPr="00DE2625">
              <w:rPr>
                <w:kern w:val="2"/>
                <w:sz w:val="22"/>
                <w:szCs w:val="22"/>
              </w:rPr>
              <w:t>охваченной</w:t>
            </w:r>
            <w:r w:rsidR="00744A1C">
              <w:rPr>
                <w:kern w:val="2"/>
                <w:sz w:val="22"/>
                <w:szCs w:val="22"/>
              </w:rPr>
              <w:t xml:space="preserve"> </w:t>
            </w:r>
            <w:r w:rsidRPr="00DE2625">
              <w:rPr>
                <w:kern w:val="2"/>
                <w:sz w:val="22"/>
                <w:szCs w:val="22"/>
              </w:rPr>
              <w:t>гражданско-патриотическими</w:t>
            </w:r>
            <w:r w:rsidR="00744A1C">
              <w:rPr>
                <w:kern w:val="2"/>
                <w:sz w:val="22"/>
                <w:szCs w:val="22"/>
              </w:rPr>
              <w:t xml:space="preserve"> </w:t>
            </w:r>
            <w:r w:rsidRPr="00DE2625">
              <w:rPr>
                <w:kern w:val="2"/>
                <w:sz w:val="22"/>
                <w:szCs w:val="22"/>
              </w:rPr>
              <w:t>акциями</w:t>
            </w:r>
            <w:r w:rsidR="00744A1C">
              <w:rPr>
                <w:kern w:val="2"/>
                <w:sz w:val="22"/>
                <w:szCs w:val="22"/>
              </w:rPr>
              <w:t xml:space="preserve"> </w:t>
            </w:r>
            <w:r w:rsidRPr="00DE2625">
              <w:rPr>
                <w:kern w:val="2"/>
                <w:sz w:val="22"/>
                <w:szCs w:val="22"/>
              </w:rPr>
              <w:t>и</w:t>
            </w:r>
            <w:r w:rsidR="00744A1C">
              <w:rPr>
                <w:kern w:val="2"/>
                <w:sz w:val="22"/>
                <w:szCs w:val="22"/>
              </w:rPr>
              <w:t xml:space="preserve"> </w:t>
            </w:r>
            <w:r w:rsidRPr="00DE2625">
              <w:rPr>
                <w:kern w:val="2"/>
                <w:sz w:val="22"/>
                <w:szCs w:val="22"/>
              </w:rPr>
              <w:t>мероприятиями</w:t>
            </w:r>
          </w:p>
        </w:tc>
        <w:tc>
          <w:tcPr>
            <w:tcW w:w="1467" w:type="dxa"/>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29,0</w:t>
            </w:r>
          </w:p>
        </w:tc>
        <w:tc>
          <w:tcPr>
            <w:tcW w:w="802" w:type="dxa"/>
          </w:tcPr>
          <w:p w:rsidR="00004CE1" w:rsidRPr="00DE2625" w:rsidRDefault="00004CE1" w:rsidP="005966F3">
            <w:pPr>
              <w:jc w:val="center"/>
              <w:rPr>
                <w:kern w:val="2"/>
                <w:sz w:val="22"/>
                <w:szCs w:val="22"/>
              </w:rPr>
            </w:pPr>
            <w:r w:rsidRPr="00DE2625">
              <w:rPr>
                <w:kern w:val="2"/>
                <w:sz w:val="22"/>
                <w:szCs w:val="22"/>
              </w:rPr>
              <w:t>29,0</w:t>
            </w:r>
          </w:p>
        </w:tc>
        <w:tc>
          <w:tcPr>
            <w:tcW w:w="670" w:type="dxa"/>
          </w:tcPr>
          <w:p w:rsidR="00004CE1" w:rsidRPr="00DE2625" w:rsidRDefault="00004CE1" w:rsidP="005966F3">
            <w:pPr>
              <w:jc w:val="center"/>
              <w:rPr>
                <w:kern w:val="2"/>
                <w:sz w:val="22"/>
                <w:szCs w:val="22"/>
              </w:rPr>
            </w:pPr>
            <w:r w:rsidRPr="00DE2625">
              <w:rPr>
                <w:kern w:val="2"/>
                <w:sz w:val="22"/>
                <w:szCs w:val="22"/>
              </w:rPr>
              <w:t>30,0</w:t>
            </w:r>
          </w:p>
        </w:tc>
        <w:tc>
          <w:tcPr>
            <w:tcW w:w="753" w:type="dxa"/>
          </w:tcPr>
          <w:p w:rsidR="00004CE1" w:rsidRPr="00DE2625" w:rsidRDefault="00004CE1" w:rsidP="005966F3">
            <w:pPr>
              <w:jc w:val="center"/>
              <w:rPr>
                <w:kern w:val="2"/>
                <w:sz w:val="22"/>
                <w:szCs w:val="22"/>
              </w:rPr>
            </w:pPr>
            <w:r w:rsidRPr="00DE2625">
              <w:rPr>
                <w:kern w:val="2"/>
                <w:sz w:val="22"/>
                <w:szCs w:val="22"/>
              </w:rPr>
              <w:t>30,0</w:t>
            </w:r>
          </w:p>
        </w:tc>
        <w:tc>
          <w:tcPr>
            <w:tcW w:w="700" w:type="dxa"/>
          </w:tcPr>
          <w:p w:rsidR="00004CE1" w:rsidRPr="00DE2625" w:rsidRDefault="00004CE1" w:rsidP="005966F3">
            <w:pPr>
              <w:jc w:val="center"/>
              <w:rPr>
                <w:kern w:val="2"/>
                <w:sz w:val="22"/>
                <w:szCs w:val="22"/>
              </w:rPr>
            </w:pPr>
            <w:r w:rsidRPr="00DE2625">
              <w:rPr>
                <w:kern w:val="2"/>
                <w:sz w:val="22"/>
                <w:szCs w:val="22"/>
              </w:rPr>
              <w:t>31,0</w:t>
            </w:r>
          </w:p>
        </w:tc>
        <w:tc>
          <w:tcPr>
            <w:tcW w:w="802" w:type="dxa"/>
          </w:tcPr>
          <w:p w:rsidR="00004CE1" w:rsidRPr="00DE2625" w:rsidRDefault="00004CE1" w:rsidP="005966F3">
            <w:pPr>
              <w:jc w:val="center"/>
              <w:rPr>
                <w:kern w:val="2"/>
                <w:sz w:val="22"/>
                <w:szCs w:val="22"/>
              </w:rPr>
            </w:pPr>
            <w:r w:rsidRPr="00DE2625">
              <w:rPr>
                <w:kern w:val="2"/>
                <w:sz w:val="22"/>
                <w:szCs w:val="22"/>
              </w:rPr>
              <w:t>31,5</w:t>
            </w:r>
          </w:p>
        </w:tc>
        <w:tc>
          <w:tcPr>
            <w:tcW w:w="914" w:type="dxa"/>
          </w:tcPr>
          <w:p w:rsidR="00004CE1" w:rsidRPr="00DE2625" w:rsidRDefault="00004CE1" w:rsidP="005966F3">
            <w:pPr>
              <w:jc w:val="center"/>
              <w:rPr>
                <w:kern w:val="2"/>
                <w:sz w:val="22"/>
                <w:szCs w:val="22"/>
              </w:rPr>
            </w:pPr>
            <w:r w:rsidRPr="00DE2625">
              <w:rPr>
                <w:kern w:val="2"/>
                <w:sz w:val="22"/>
                <w:szCs w:val="22"/>
              </w:rPr>
              <w:t>32,0</w:t>
            </w:r>
          </w:p>
        </w:tc>
        <w:tc>
          <w:tcPr>
            <w:tcW w:w="670" w:type="dxa"/>
          </w:tcPr>
          <w:p w:rsidR="00004CE1" w:rsidRPr="00DE2625" w:rsidRDefault="00004CE1" w:rsidP="005966F3">
            <w:pPr>
              <w:jc w:val="center"/>
              <w:rPr>
                <w:kern w:val="2"/>
                <w:sz w:val="22"/>
                <w:szCs w:val="22"/>
              </w:rPr>
            </w:pPr>
            <w:r w:rsidRPr="00DE2625">
              <w:rPr>
                <w:kern w:val="2"/>
                <w:sz w:val="22"/>
                <w:szCs w:val="22"/>
              </w:rPr>
              <w:t>32,5</w:t>
            </w:r>
          </w:p>
        </w:tc>
        <w:tc>
          <w:tcPr>
            <w:tcW w:w="793" w:type="dxa"/>
          </w:tcPr>
          <w:p w:rsidR="00004CE1" w:rsidRPr="00DE2625" w:rsidRDefault="00004CE1" w:rsidP="005966F3">
            <w:pPr>
              <w:jc w:val="center"/>
              <w:rPr>
                <w:kern w:val="2"/>
                <w:sz w:val="22"/>
                <w:szCs w:val="22"/>
              </w:rPr>
            </w:pPr>
            <w:r w:rsidRPr="00DE2625">
              <w:rPr>
                <w:kern w:val="2"/>
                <w:sz w:val="22"/>
                <w:szCs w:val="22"/>
              </w:rPr>
              <w:t>33,0</w:t>
            </w:r>
          </w:p>
        </w:tc>
        <w:tc>
          <w:tcPr>
            <w:tcW w:w="668" w:type="dxa"/>
          </w:tcPr>
          <w:p w:rsidR="00004CE1" w:rsidRPr="00DE2625" w:rsidRDefault="00004CE1" w:rsidP="005966F3">
            <w:pPr>
              <w:jc w:val="center"/>
              <w:rPr>
                <w:kern w:val="2"/>
                <w:sz w:val="22"/>
                <w:szCs w:val="22"/>
              </w:rPr>
            </w:pPr>
            <w:r w:rsidRPr="00DE2625">
              <w:rPr>
                <w:kern w:val="2"/>
                <w:sz w:val="22"/>
                <w:szCs w:val="22"/>
              </w:rPr>
              <w:t>33,5</w:t>
            </w:r>
          </w:p>
        </w:tc>
        <w:tc>
          <w:tcPr>
            <w:tcW w:w="792" w:type="dxa"/>
          </w:tcPr>
          <w:p w:rsidR="00004CE1" w:rsidRPr="00DE2625" w:rsidRDefault="00004CE1" w:rsidP="005966F3">
            <w:pPr>
              <w:jc w:val="center"/>
              <w:rPr>
                <w:kern w:val="2"/>
                <w:sz w:val="22"/>
                <w:szCs w:val="22"/>
              </w:rPr>
            </w:pPr>
            <w:r w:rsidRPr="00DE2625">
              <w:rPr>
                <w:kern w:val="2"/>
                <w:sz w:val="22"/>
                <w:szCs w:val="22"/>
              </w:rPr>
              <w:t>34,0</w:t>
            </w:r>
          </w:p>
        </w:tc>
        <w:tc>
          <w:tcPr>
            <w:tcW w:w="669" w:type="dxa"/>
          </w:tcPr>
          <w:p w:rsidR="00004CE1" w:rsidRPr="00DE2625" w:rsidRDefault="00004CE1" w:rsidP="005966F3">
            <w:pPr>
              <w:jc w:val="center"/>
              <w:rPr>
                <w:kern w:val="2"/>
                <w:sz w:val="22"/>
                <w:szCs w:val="22"/>
              </w:rPr>
            </w:pPr>
            <w:r w:rsidRPr="00DE2625">
              <w:rPr>
                <w:kern w:val="2"/>
                <w:sz w:val="22"/>
                <w:szCs w:val="22"/>
              </w:rPr>
              <w:t>34,5</w:t>
            </w:r>
          </w:p>
        </w:tc>
        <w:tc>
          <w:tcPr>
            <w:tcW w:w="667" w:type="dxa"/>
          </w:tcPr>
          <w:p w:rsidR="00004CE1" w:rsidRPr="00DE2625" w:rsidRDefault="00004CE1" w:rsidP="005966F3">
            <w:pPr>
              <w:jc w:val="center"/>
              <w:rPr>
                <w:kern w:val="2"/>
                <w:sz w:val="22"/>
                <w:szCs w:val="22"/>
              </w:rPr>
            </w:pPr>
            <w:r w:rsidRPr="00DE2625">
              <w:rPr>
                <w:kern w:val="2"/>
                <w:sz w:val="22"/>
                <w:szCs w:val="22"/>
              </w:rPr>
              <w:t>34,5</w:t>
            </w:r>
          </w:p>
        </w:tc>
        <w:tc>
          <w:tcPr>
            <w:tcW w:w="673" w:type="dxa"/>
          </w:tcPr>
          <w:p w:rsidR="00004CE1" w:rsidRPr="00DE2625" w:rsidRDefault="00004CE1" w:rsidP="005966F3">
            <w:pPr>
              <w:jc w:val="center"/>
              <w:rPr>
                <w:kern w:val="2"/>
                <w:sz w:val="22"/>
                <w:szCs w:val="22"/>
              </w:rPr>
            </w:pPr>
            <w:r w:rsidRPr="00DE2625">
              <w:rPr>
                <w:kern w:val="2"/>
                <w:sz w:val="22"/>
                <w:szCs w:val="22"/>
              </w:rPr>
              <w:t>35,0</w:t>
            </w:r>
          </w:p>
        </w:tc>
      </w:tr>
    </w:tbl>
    <w:p w:rsidR="00D83A6D" w:rsidRDefault="00D83A6D" w:rsidP="00A548BD">
      <w:pPr>
        <w:spacing w:line="232" w:lineRule="auto"/>
        <w:rPr>
          <w:sz w:val="28"/>
          <w:szCs w:val="28"/>
        </w:rPr>
      </w:pPr>
    </w:p>
    <w:p w:rsidR="00D83A6D" w:rsidRDefault="00D83A6D">
      <w:pPr>
        <w:rPr>
          <w:sz w:val="28"/>
          <w:szCs w:val="28"/>
        </w:rPr>
      </w:pPr>
      <w:r>
        <w:rPr>
          <w:sz w:val="28"/>
          <w:szCs w:val="28"/>
        </w:rPr>
        <w:br w:type="page"/>
      </w:r>
    </w:p>
    <w:p w:rsidR="00A548BD" w:rsidRDefault="00A548BD" w:rsidP="008E5C11">
      <w:pPr>
        <w:widowControl w:val="0"/>
        <w:tabs>
          <w:tab w:val="left" w:pos="9610"/>
        </w:tabs>
        <w:autoSpaceDE w:val="0"/>
        <w:autoSpaceDN w:val="0"/>
        <w:adjustRightInd w:val="0"/>
        <w:ind w:left="10773"/>
        <w:jc w:val="center"/>
        <w:rPr>
          <w:sz w:val="28"/>
          <w:szCs w:val="28"/>
        </w:rPr>
      </w:pPr>
      <w:r>
        <w:rPr>
          <w:sz w:val="28"/>
          <w:szCs w:val="28"/>
        </w:rPr>
        <w:lastRenderedPageBreak/>
        <w:t xml:space="preserve">Приложение № </w:t>
      </w:r>
      <w:r w:rsidR="004847F1">
        <w:rPr>
          <w:sz w:val="28"/>
          <w:szCs w:val="28"/>
        </w:rPr>
        <w:t>2</w:t>
      </w:r>
      <w:r w:rsidR="00850B83">
        <w:rPr>
          <w:sz w:val="28"/>
          <w:szCs w:val="28"/>
        </w:rPr>
        <w:br/>
      </w:r>
      <w:r>
        <w:rPr>
          <w:sz w:val="28"/>
          <w:szCs w:val="28"/>
        </w:rPr>
        <w:t xml:space="preserve">к </w:t>
      </w:r>
      <w:r w:rsidR="004847F1">
        <w:rPr>
          <w:sz w:val="28"/>
          <w:szCs w:val="28"/>
        </w:rPr>
        <w:t>муниципальной</w:t>
      </w:r>
      <w:r>
        <w:rPr>
          <w:sz w:val="28"/>
          <w:szCs w:val="28"/>
        </w:rPr>
        <w:t xml:space="preserve"> программе</w:t>
      </w:r>
    </w:p>
    <w:p w:rsidR="0024002A" w:rsidRDefault="0024002A" w:rsidP="008E5C11">
      <w:pPr>
        <w:widowControl w:val="0"/>
        <w:tabs>
          <w:tab w:val="left" w:pos="9610"/>
        </w:tabs>
        <w:autoSpaceDE w:val="0"/>
        <w:autoSpaceDN w:val="0"/>
        <w:adjustRightInd w:val="0"/>
        <w:ind w:left="10773"/>
        <w:jc w:val="center"/>
        <w:rPr>
          <w:sz w:val="28"/>
          <w:szCs w:val="28"/>
        </w:rPr>
      </w:pPr>
      <w:proofErr w:type="spellStart"/>
      <w:r>
        <w:rPr>
          <w:sz w:val="28"/>
          <w:szCs w:val="28"/>
        </w:rPr>
        <w:t>Обливского</w:t>
      </w:r>
      <w:proofErr w:type="spellEnd"/>
      <w:r>
        <w:rPr>
          <w:sz w:val="28"/>
          <w:szCs w:val="28"/>
        </w:rPr>
        <w:t xml:space="preserve"> района</w:t>
      </w:r>
    </w:p>
    <w:p w:rsidR="00A548BD" w:rsidRDefault="00A548BD" w:rsidP="008E5C11">
      <w:pPr>
        <w:widowControl w:val="0"/>
        <w:tabs>
          <w:tab w:val="left" w:pos="9610"/>
        </w:tabs>
        <w:autoSpaceDE w:val="0"/>
        <w:autoSpaceDN w:val="0"/>
        <w:adjustRightInd w:val="0"/>
        <w:ind w:left="10773"/>
        <w:jc w:val="center"/>
        <w:rPr>
          <w:sz w:val="28"/>
          <w:szCs w:val="28"/>
        </w:rPr>
      </w:pPr>
      <w:r>
        <w:rPr>
          <w:sz w:val="28"/>
          <w:szCs w:val="28"/>
        </w:rPr>
        <w:t xml:space="preserve">«Молодежь </w:t>
      </w:r>
      <w:proofErr w:type="spellStart"/>
      <w:r w:rsidR="004847F1">
        <w:rPr>
          <w:sz w:val="28"/>
          <w:szCs w:val="28"/>
        </w:rPr>
        <w:t>Обливского</w:t>
      </w:r>
      <w:proofErr w:type="spellEnd"/>
      <w:r w:rsidR="004847F1">
        <w:rPr>
          <w:sz w:val="28"/>
          <w:szCs w:val="28"/>
        </w:rPr>
        <w:t xml:space="preserve"> района</w:t>
      </w:r>
      <w:r>
        <w:rPr>
          <w:sz w:val="28"/>
          <w:szCs w:val="28"/>
        </w:rPr>
        <w:t>»</w:t>
      </w:r>
    </w:p>
    <w:p w:rsidR="00A548BD" w:rsidRDefault="00A548BD" w:rsidP="00A548BD">
      <w:pPr>
        <w:widowControl w:val="0"/>
        <w:autoSpaceDE w:val="0"/>
        <w:autoSpaceDN w:val="0"/>
        <w:adjustRightInd w:val="0"/>
        <w:jc w:val="center"/>
        <w:rPr>
          <w:sz w:val="28"/>
          <w:szCs w:val="28"/>
        </w:rPr>
      </w:pPr>
      <w:r w:rsidRPr="00850B83">
        <w:rPr>
          <w:caps/>
          <w:sz w:val="28"/>
          <w:szCs w:val="28"/>
        </w:rPr>
        <w:t>Перечень</w:t>
      </w:r>
      <w:r w:rsidR="00850B83">
        <w:rPr>
          <w:sz w:val="28"/>
          <w:szCs w:val="28"/>
        </w:rPr>
        <w:br/>
      </w:r>
      <w:r>
        <w:rPr>
          <w:sz w:val="28"/>
          <w:szCs w:val="28"/>
        </w:rPr>
        <w:t xml:space="preserve">подпрограмм, основных мероприятий </w:t>
      </w:r>
      <w:r w:rsidR="004847F1">
        <w:rPr>
          <w:sz w:val="28"/>
          <w:szCs w:val="28"/>
        </w:rPr>
        <w:t>муниципальной</w:t>
      </w:r>
      <w:r>
        <w:rPr>
          <w:sz w:val="28"/>
          <w:szCs w:val="28"/>
        </w:rPr>
        <w:t xml:space="preserve"> программы</w:t>
      </w:r>
      <w:r w:rsidR="00850B83">
        <w:rPr>
          <w:sz w:val="28"/>
          <w:szCs w:val="28"/>
        </w:rPr>
        <w:t xml:space="preserve"> «Молодежь </w:t>
      </w:r>
      <w:proofErr w:type="spellStart"/>
      <w:r w:rsidR="004847F1">
        <w:rPr>
          <w:sz w:val="28"/>
          <w:szCs w:val="28"/>
        </w:rPr>
        <w:t>Обливского</w:t>
      </w:r>
      <w:proofErr w:type="spellEnd"/>
      <w:r w:rsidR="004847F1">
        <w:rPr>
          <w:sz w:val="28"/>
          <w:szCs w:val="28"/>
        </w:rPr>
        <w:t xml:space="preserve"> района</w:t>
      </w:r>
      <w:r w:rsidR="00850B83">
        <w:rPr>
          <w:sz w:val="28"/>
          <w:szCs w:val="28"/>
        </w:rPr>
        <w: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991"/>
        <w:gridCol w:w="2112"/>
        <w:gridCol w:w="1418"/>
        <w:gridCol w:w="1393"/>
        <w:gridCol w:w="2150"/>
        <w:gridCol w:w="2268"/>
        <w:gridCol w:w="2127"/>
      </w:tblGrid>
      <w:tr w:rsidR="00A548BD" w:rsidTr="00FF379C">
        <w:tc>
          <w:tcPr>
            <w:tcW w:w="785" w:type="dxa"/>
            <w:vMerge w:val="restart"/>
            <w:tcBorders>
              <w:top w:val="single" w:sz="4" w:space="0" w:color="auto"/>
              <w:left w:val="single" w:sz="4" w:space="0" w:color="auto"/>
              <w:bottom w:val="single" w:sz="4" w:space="0" w:color="auto"/>
              <w:right w:val="single" w:sz="4" w:space="0" w:color="auto"/>
            </w:tcBorders>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91" w:type="dxa"/>
            <w:vMerge w:val="restart"/>
            <w:tcBorders>
              <w:top w:val="single" w:sz="4" w:space="0" w:color="auto"/>
              <w:left w:val="single" w:sz="4" w:space="0" w:color="auto"/>
              <w:bottom w:val="single" w:sz="4" w:space="0" w:color="auto"/>
              <w:right w:val="single" w:sz="4" w:space="0" w:color="auto"/>
            </w:tcBorders>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 xml:space="preserve">основного </w:t>
            </w:r>
            <w:r w:rsidR="00744A1C">
              <w:rPr>
                <w:rFonts w:ascii="Times New Roman" w:hAnsi="Times New Roman" w:cs="Times New Roman"/>
                <w:sz w:val="28"/>
                <w:szCs w:val="28"/>
              </w:rPr>
              <w:t>м</w:t>
            </w:r>
            <w:r>
              <w:rPr>
                <w:rFonts w:ascii="Times New Roman" w:hAnsi="Times New Roman" w:cs="Times New Roman"/>
                <w:sz w:val="28"/>
                <w:szCs w:val="28"/>
              </w:rPr>
              <w:t>ероприятия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ответственный за исполнение основного мероприятия</w:t>
            </w:r>
          </w:p>
        </w:tc>
        <w:tc>
          <w:tcPr>
            <w:tcW w:w="2811" w:type="dxa"/>
            <w:gridSpan w:val="2"/>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150"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r>
            <w:proofErr w:type="spellStart"/>
            <w:r>
              <w:rPr>
                <w:rFonts w:ascii="Times New Roman" w:hAnsi="Times New Roman" w:cs="Times New Roman"/>
                <w:sz w:val="28"/>
                <w:szCs w:val="28"/>
              </w:rPr>
              <w:t>нереализации</w:t>
            </w:r>
            <w:proofErr w:type="spellEnd"/>
          </w:p>
          <w:p w:rsidR="00744A1C"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мероприятия</w:t>
            </w:r>
          </w:p>
          <w:p w:rsidR="003C7E37" w:rsidRDefault="003C7E37">
            <w:pPr>
              <w:pStyle w:val="ConsPlusCell"/>
              <w:jc w:val="center"/>
              <w:rPr>
                <w:rFonts w:ascii="Times New Roman" w:hAnsi="Times New Roman" w:cs="Times New Roman"/>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691484">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sidR="00691484">
              <w:rPr>
                <w:rFonts w:ascii="Times New Roman" w:hAnsi="Times New Roman" w:cs="Times New Roman"/>
                <w:sz w:val="28"/>
                <w:szCs w:val="28"/>
              </w:rPr>
              <w:t>муниципальной</w:t>
            </w:r>
            <w:r>
              <w:rPr>
                <w:rFonts w:ascii="Times New Roman" w:hAnsi="Times New Roman" w:cs="Times New Roman"/>
                <w:sz w:val="28"/>
                <w:szCs w:val="28"/>
              </w:rPr>
              <w:br/>
              <w:t xml:space="preserve">программы    </w:t>
            </w:r>
            <w:r>
              <w:rPr>
                <w:rFonts w:ascii="Times New Roman" w:hAnsi="Times New Roman" w:cs="Times New Roman"/>
                <w:sz w:val="28"/>
                <w:szCs w:val="28"/>
              </w:rPr>
              <w:br/>
            </w:r>
            <w:r w:rsidRPr="008E5C11">
              <w:rPr>
                <w:rFonts w:ascii="Times New Roman" w:hAnsi="Times New Roman" w:cs="Times New Roman"/>
                <w:spacing w:val="-8"/>
                <w:sz w:val="28"/>
                <w:szCs w:val="28"/>
              </w:rPr>
              <w:t>(подпрограммы)</w:t>
            </w:r>
          </w:p>
        </w:tc>
      </w:tr>
      <w:tr w:rsidR="00A548BD" w:rsidTr="00FF379C">
        <w:tc>
          <w:tcPr>
            <w:tcW w:w="785"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начала  </w:t>
            </w:r>
            <w:r>
              <w:rPr>
                <w:rFonts w:ascii="Times New Roman" w:hAnsi="Times New Roman" w:cs="Times New Roman"/>
                <w:spacing w:val="-20"/>
                <w:sz w:val="28"/>
                <w:szCs w:val="28"/>
              </w:rPr>
              <w:br/>
              <w:t>реализации</w:t>
            </w:r>
          </w:p>
          <w:p w:rsidR="003C7E37" w:rsidRDefault="003C7E37">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1393" w:type="dxa"/>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окончания </w:t>
            </w:r>
            <w:r>
              <w:rPr>
                <w:rFonts w:ascii="Times New Roman" w:hAnsi="Times New Roman" w:cs="Times New Roman"/>
                <w:spacing w:val="-20"/>
                <w:sz w:val="28"/>
                <w:szCs w:val="28"/>
              </w:rPr>
              <w:br/>
              <w:t>реализации</w:t>
            </w:r>
          </w:p>
          <w:p w:rsidR="003C7E37" w:rsidRDefault="003C7E37">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r>
    </w:tbl>
    <w:p w:rsidR="00A548BD" w:rsidRDefault="00A548BD" w:rsidP="00A548BD">
      <w:pPr>
        <w:rPr>
          <w:sz w:val="2"/>
          <w:szCs w:val="2"/>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977"/>
        <w:gridCol w:w="2127"/>
        <w:gridCol w:w="1417"/>
        <w:gridCol w:w="1390"/>
        <w:gridCol w:w="2153"/>
        <w:gridCol w:w="2268"/>
        <w:gridCol w:w="2127"/>
      </w:tblGrid>
      <w:tr w:rsidR="00A548BD" w:rsidRPr="0024002A" w:rsidTr="007E4217">
        <w:trPr>
          <w:tblHeader/>
        </w:trPr>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A548BD" w:rsidRPr="0024002A" w:rsidRDefault="00A548BD">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8</w:t>
            </w:r>
          </w:p>
        </w:tc>
      </w:tr>
      <w:tr w:rsidR="00A548BD" w:rsidRPr="0024002A" w:rsidTr="007E4217">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w:t>
            </w:r>
          </w:p>
        </w:tc>
        <w:tc>
          <w:tcPr>
            <w:tcW w:w="14459" w:type="dxa"/>
            <w:gridSpan w:val="7"/>
            <w:tcBorders>
              <w:top w:val="single" w:sz="4" w:space="0" w:color="auto"/>
              <w:left w:val="single" w:sz="4" w:space="0" w:color="auto"/>
              <w:bottom w:val="single" w:sz="4" w:space="0" w:color="auto"/>
              <w:right w:val="single" w:sz="4" w:space="0" w:color="auto"/>
            </w:tcBorders>
            <w:hideMark/>
          </w:tcPr>
          <w:p w:rsidR="00A548BD" w:rsidRPr="0024002A" w:rsidRDefault="00CA05CE" w:rsidP="008E5C11">
            <w:pPr>
              <w:pStyle w:val="ConsPlusCell"/>
              <w:jc w:val="center"/>
              <w:rPr>
                <w:rFonts w:ascii="Times New Roman" w:hAnsi="Times New Roman" w:cs="Times New Roman"/>
                <w:sz w:val="24"/>
                <w:szCs w:val="24"/>
              </w:rPr>
            </w:pPr>
            <w:hyperlink r:id="rId11" w:anchor="Par879" w:history="1">
              <w:r w:rsidR="00A548BD" w:rsidRPr="0024002A">
                <w:rPr>
                  <w:rStyle w:val="ac"/>
                  <w:rFonts w:ascii="Times New Roman" w:hAnsi="Times New Roman" w:cs="Times New Roman"/>
                  <w:color w:val="auto"/>
                  <w:sz w:val="24"/>
                  <w:szCs w:val="24"/>
                  <w:u w:val="none"/>
                </w:rPr>
                <w:t>Подпрограмма</w:t>
              </w:r>
            </w:hyperlink>
            <w:r w:rsidR="003650AE" w:rsidRPr="0024002A">
              <w:rPr>
                <w:rFonts w:ascii="Times New Roman" w:hAnsi="Times New Roman" w:cs="Times New Roman"/>
                <w:sz w:val="24"/>
                <w:szCs w:val="24"/>
              </w:rPr>
              <w:t>1.</w:t>
            </w:r>
            <w:r w:rsidR="00A548BD" w:rsidRPr="0024002A">
              <w:rPr>
                <w:rFonts w:ascii="Times New Roman" w:hAnsi="Times New Roman" w:cs="Times New Roman"/>
                <w:sz w:val="24"/>
                <w:szCs w:val="24"/>
              </w:rPr>
              <w:t xml:space="preserve"> «Поддержка молодежных инициатив»</w:t>
            </w:r>
          </w:p>
        </w:tc>
      </w:tr>
      <w:tr w:rsidR="00A548BD" w:rsidRPr="0024002A" w:rsidTr="007E4217">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4847F1"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1.1</w:t>
            </w:r>
            <w:r w:rsidR="00A548BD" w:rsidRPr="0024002A">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650AE" w:rsidRPr="0024002A" w:rsidRDefault="003650AE">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1.1</w:t>
            </w:r>
          </w:p>
          <w:p w:rsidR="003650AE" w:rsidRPr="0024002A" w:rsidRDefault="003650AE">
            <w:pPr>
              <w:pStyle w:val="ConsPlusCell"/>
              <w:rPr>
                <w:rFonts w:ascii="Times New Roman" w:hAnsi="Times New Roman" w:cs="Times New Roman"/>
                <w:bCs/>
                <w:sz w:val="24"/>
                <w:szCs w:val="24"/>
              </w:rPr>
            </w:pPr>
          </w:p>
          <w:p w:rsidR="00A548BD" w:rsidRPr="0024002A" w:rsidRDefault="00A548BD">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ния мероприятий по формированию це</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лостной системы под</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держки обладающей лидерскими навыками инициативной и та</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лантливой молодежи</w:t>
            </w:r>
          </w:p>
        </w:tc>
        <w:tc>
          <w:tcPr>
            <w:tcW w:w="2127" w:type="dxa"/>
            <w:tcBorders>
              <w:top w:val="single" w:sz="4" w:space="0" w:color="auto"/>
              <w:left w:val="single" w:sz="4" w:space="0" w:color="auto"/>
              <w:bottom w:val="single" w:sz="4" w:space="0" w:color="auto"/>
              <w:right w:val="single" w:sz="4" w:space="0" w:color="auto"/>
            </w:tcBorders>
          </w:tcPr>
          <w:p w:rsidR="00A548BD" w:rsidRPr="0024002A" w:rsidRDefault="004847F1" w:rsidP="007E4217">
            <w:pPr>
              <w:widowControl w:val="0"/>
              <w:autoSpaceDE w:val="0"/>
              <w:autoSpaceDN w:val="0"/>
              <w:adjustRightInd w:val="0"/>
              <w:jc w:val="center"/>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744A1C">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744A1C">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hideMark/>
          </w:tcPr>
          <w:p w:rsidR="00A548BD" w:rsidRPr="0024002A" w:rsidRDefault="00A548BD" w:rsidP="00744A1C">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744A1C">
              <w:rPr>
                <w:rFonts w:ascii="Times New Roman" w:hAnsi="Times New Roman" w:cs="Times New Roman"/>
                <w:sz w:val="24"/>
                <w:szCs w:val="24"/>
              </w:rPr>
              <w:t>3</w:t>
            </w:r>
            <w:r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A548BD" w:rsidRPr="0024002A" w:rsidRDefault="00A548BD" w:rsidP="003650AE">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увеличение чис</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ленности та</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лантливых мо</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лодых людей и лидеров, полу</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 xml:space="preserve">чивших </w:t>
            </w:r>
            <w:r w:rsidR="00037CA2" w:rsidRPr="0024002A">
              <w:rPr>
                <w:rFonts w:ascii="Times New Roman" w:hAnsi="Times New Roman" w:cs="Times New Roman"/>
                <w:sz w:val="24"/>
                <w:szCs w:val="24"/>
              </w:rPr>
              <w:t>муниципальную поддержку</w:t>
            </w:r>
          </w:p>
        </w:tc>
        <w:tc>
          <w:tcPr>
            <w:tcW w:w="2268"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ленности талант</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ливых моло</w:t>
            </w:r>
            <w:r w:rsidR="003C7E37" w:rsidRPr="0024002A">
              <w:rPr>
                <w:rFonts w:ascii="Times New Roman" w:hAnsi="Times New Roman" w:cs="Times New Roman"/>
                <w:sz w:val="24"/>
                <w:szCs w:val="24"/>
              </w:rPr>
              <w:t>дых людей и лидеров, участвующих</w:t>
            </w:r>
            <w:r w:rsidRPr="0024002A">
              <w:rPr>
                <w:rFonts w:ascii="Times New Roman" w:hAnsi="Times New Roman" w:cs="Times New Roman"/>
                <w:sz w:val="24"/>
                <w:szCs w:val="24"/>
              </w:rPr>
              <w:t xml:space="preserve"> в мероприятиях по продвижению инициативной и талантливой мо</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лодежи</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3C7E37"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показатели</w:t>
            </w:r>
            <w:r w:rsidR="003650AE" w:rsidRPr="0024002A">
              <w:rPr>
                <w:rFonts w:ascii="Times New Roman" w:hAnsi="Times New Roman" w:cs="Times New Roman"/>
                <w:sz w:val="24"/>
                <w:szCs w:val="24"/>
              </w:rPr>
              <w:t xml:space="preserve"> </w:t>
            </w:r>
            <w:r w:rsidR="005966F3">
              <w:rPr>
                <w:rFonts w:ascii="Times New Roman" w:hAnsi="Times New Roman" w:cs="Times New Roman"/>
                <w:sz w:val="24"/>
                <w:szCs w:val="24"/>
              </w:rPr>
              <w:t xml:space="preserve">1, </w:t>
            </w:r>
            <w:r w:rsidR="003650AE" w:rsidRPr="0024002A">
              <w:rPr>
                <w:rFonts w:ascii="Times New Roman" w:hAnsi="Times New Roman" w:cs="Times New Roman"/>
                <w:sz w:val="24"/>
                <w:szCs w:val="24"/>
              </w:rPr>
              <w:t>1.1</w:t>
            </w:r>
            <w:r w:rsidR="00795C0C">
              <w:rPr>
                <w:rFonts w:ascii="Times New Roman" w:hAnsi="Times New Roman" w:cs="Times New Roman"/>
                <w:sz w:val="24"/>
                <w:szCs w:val="24"/>
              </w:rPr>
              <w:t>,</w:t>
            </w:r>
            <w:r w:rsidR="000A49C4">
              <w:rPr>
                <w:rFonts w:ascii="Times New Roman" w:hAnsi="Times New Roman" w:cs="Times New Roman"/>
                <w:sz w:val="24"/>
                <w:szCs w:val="24"/>
              </w:rPr>
              <w:t xml:space="preserve"> </w:t>
            </w:r>
          </w:p>
        </w:tc>
      </w:tr>
      <w:tr w:rsidR="00AF23A0" w:rsidRPr="0024002A" w:rsidTr="000A49C4">
        <w:trPr>
          <w:trHeight w:val="3798"/>
        </w:trPr>
        <w:tc>
          <w:tcPr>
            <w:tcW w:w="785" w:type="dxa"/>
            <w:tcBorders>
              <w:top w:val="single" w:sz="4" w:space="0" w:color="auto"/>
              <w:left w:val="single" w:sz="4" w:space="0" w:color="auto"/>
              <w:bottom w:val="single" w:sz="4" w:space="0" w:color="auto"/>
              <w:right w:val="single" w:sz="4" w:space="0" w:color="auto"/>
            </w:tcBorders>
            <w:hideMark/>
          </w:tcPr>
          <w:p w:rsidR="00AF23A0" w:rsidRPr="0024002A" w:rsidRDefault="00AF23A0"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lastRenderedPageBreak/>
              <w:t>1.2.</w:t>
            </w:r>
          </w:p>
        </w:tc>
        <w:tc>
          <w:tcPr>
            <w:tcW w:w="2977" w:type="dxa"/>
            <w:tcBorders>
              <w:top w:val="single" w:sz="4" w:space="0" w:color="auto"/>
              <w:left w:val="single" w:sz="4" w:space="0" w:color="auto"/>
              <w:bottom w:val="single" w:sz="4" w:space="0" w:color="auto"/>
              <w:right w:val="single" w:sz="4" w:space="0" w:color="auto"/>
            </w:tcBorders>
            <w:hideMark/>
          </w:tcPr>
          <w:p w:rsidR="003650AE" w:rsidRPr="0024002A" w:rsidRDefault="003650AE">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1.2</w:t>
            </w:r>
          </w:p>
          <w:p w:rsidR="003650AE" w:rsidRPr="0024002A" w:rsidRDefault="003650AE">
            <w:pPr>
              <w:pStyle w:val="ConsPlusCell"/>
              <w:rPr>
                <w:rFonts w:ascii="Times New Roman" w:hAnsi="Times New Roman" w:cs="Times New Roman"/>
                <w:bCs/>
                <w:sz w:val="24"/>
                <w:szCs w:val="24"/>
              </w:rPr>
            </w:pPr>
          </w:p>
          <w:p w:rsidR="00AF23A0" w:rsidRPr="0024002A" w:rsidRDefault="00AF23A0">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Pr="0024002A">
              <w:rPr>
                <w:rFonts w:ascii="Times New Roman" w:hAnsi="Times New Roman" w:cs="Times New Roman"/>
                <w:bCs/>
                <w:sz w:val="24"/>
                <w:szCs w:val="24"/>
              </w:rPr>
              <w:softHyphen/>
              <w:t>ния мероприятий по вовлечению молодежи в социальную практику и информированию ее о потенциальных воз</w:t>
            </w:r>
            <w:r w:rsidRPr="0024002A">
              <w:rPr>
                <w:rFonts w:ascii="Times New Roman" w:hAnsi="Times New Roman" w:cs="Times New Roman"/>
                <w:bCs/>
                <w:sz w:val="24"/>
                <w:szCs w:val="24"/>
              </w:rPr>
              <w:softHyphen/>
              <w:t>можностях собствен</w:t>
            </w:r>
            <w:r w:rsidRPr="0024002A">
              <w:rPr>
                <w:rFonts w:ascii="Times New Roman" w:hAnsi="Times New Roman" w:cs="Times New Roman"/>
                <w:bCs/>
                <w:sz w:val="24"/>
                <w:szCs w:val="24"/>
              </w:rPr>
              <w:softHyphen/>
              <w:t>ного развития</w:t>
            </w:r>
          </w:p>
        </w:tc>
        <w:tc>
          <w:tcPr>
            <w:tcW w:w="2127" w:type="dxa"/>
            <w:tcBorders>
              <w:top w:val="single" w:sz="4" w:space="0" w:color="auto"/>
              <w:left w:val="single" w:sz="4" w:space="0" w:color="auto"/>
              <w:bottom w:val="single" w:sz="4" w:space="0" w:color="auto"/>
              <w:right w:val="single" w:sz="4" w:space="0" w:color="auto"/>
            </w:tcBorders>
          </w:tcPr>
          <w:p w:rsidR="00AF23A0" w:rsidRPr="0024002A" w:rsidRDefault="00AF23A0" w:rsidP="007E4217">
            <w:pPr>
              <w:widowControl w:val="0"/>
              <w:autoSpaceDE w:val="0"/>
              <w:autoSpaceDN w:val="0"/>
              <w:adjustRightInd w:val="0"/>
              <w:jc w:val="center"/>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hideMark/>
          </w:tcPr>
          <w:p w:rsidR="00AF23A0" w:rsidRPr="0024002A" w:rsidRDefault="00AF23A0"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201</w:t>
            </w:r>
            <w:r w:rsidR="00FC0F66">
              <w:rPr>
                <w:rFonts w:ascii="Times New Roman" w:hAnsi="Times New Roman" w:cs="Times New Roman"/>
                <w:sz w:val="24"/>
                <w:szCs w:val="24"/>
              </w:rPr>
              <w:t>9</w:t>
            </w:r>
          </w:p>
        </w:tc>
        <w:tc>
          <w:tcPr>
            <w:tcW w:w="1390" w:type="dxa"/>
            <w:tcBorders>
              <w:top w:val="single" w:sz="4" w:space="0" w:color="auto"/>
              <w:left w:val="single" w:sz="4" w:space="0" w:color="auto"/>
              <w:bottom w:val="single" w:sz="4" w:space="0" w:color="auto"/>
              <w:right w:val="single" w:sz="4" w:space="0" w:color="auto"/>
            </w:tcBorders>
            <w:hideMark/>
          </w:tcPr>
          <w:p w:rsidR="00AF23A0" w:rsidRPr="0024002A" w:rsidRDefault="00AF23A0"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3</w:t>
            </w:r>
            <w:r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AF23A0" w:rsidRPr="005F743B" w:rsidRDefault="00AF23A0" w:rsidP="005F743B">
            <w:pPr>
              <w:pStyle w:val="ConsPlusCell"/>
              <w:jc w:val="center"/>
              <w:rPr>
                <w:rFonts w:ascii="Times New Roman" w:hAnsi="Times New Roman" w:cs="Times New Roman"/>
                <w:bCs/>
                <w:sz w:val="24"/>
                <w:szCs w:val="24"/>
              </w:rPr>
            </w:pPr>
            <w:r w:rsidRPr="0024002A">
              <w:rPr>
                <w:rFonts w:ascii="Times New Roman" w:hAnsi="Times New Roman" w:cs="Times New Roman"/>
                <w:sz w:val="24"/>
                <w:szCs w:val="24"/>
              </w:rPr>
              <w:t>увеличение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дых людей, принимающих участие в меро</w:t>
            </w:r>
            <w:r w:rsidRPr="0024002A">
              <w:rPr>
                <w:rFonts w:ascii="Times New Roman" w:hAnsi="Times New Roman" w:cs="Times New Roman"/>
                <w:sz w:val="24"/>
                <w:szCs w:val="24"/>
              </w:rPr>
              <w:softHyphen/>
              <w:t xml:space="preserve">приятиях по </w:t>
            </w:r>
            <w:r w:rsidRPr="0024002A">
              <w:rPr>
                <w:rFonts w:ascii="Times New Roman" w:hAnsi="Times New Roman" w:cs="Times New Roman"/>
                <w:bCs/>
                <w:sz w:val="24"/>
                <w:szCs w:val="24"/>
              </w:rPr>
              <w:t>во</w:t>
            </w:r>
            <w:r w:rsidRPr="0024002A">
              <w:rPr>
                <w:rFonts w:ascii="Times New Roman" w:hAnsi="Times New Roman" w:cs="Times New Roman"/>
                <w:bCs/>
                <w:sz w:val="24"/>
                <w:szCs w:val="24"/>
              </w:rPr>
              <w:softHyphen/>
              <w:t>влечению в со</w:t>
            </w:r>
            <w:r w:rsidRPr="0024002A">
              <w:rPr>
                <w:rFonts w:ascii="Times New Roman" w:hAnsi="Times New Roman" w:cs="Times New Roman"/>
                <w:bCs/>
                <w:sz w:val="24"/>
                <w:szCs w:val="24"/>
              </w:rPr>
              <w:softHyphen/>
              <w:t>циальную прак</w:t>
            </w:r>
            <w:r w:rsidRPr="0024002A">
              <w:rPr>
                <w:rFonts w:ascii="Times New Roman" w:hAnsi="Times New Roman" w:cs="Times New Roman"/>
                <w:bCs/>
                <w:sz w:val="24"/>
                <w:szCs w:val="24"/>
              </w:rPr>
              <w:softHyphen/>
              <w:t xml:space="preserve">тику и </w:t>
            </w:r>
            <w:r w:rsidRPr="0024002A">
              <w:rPr>
                <w:rFonts w:ascii="Times New Roman" w:hAnsi="Times New Roman" w:cs="Times New Roman"/>
                <w:bCs/>
                <w:spacing w:val="-20"/>
                <w:sz w:val="24"/>
                <w:szCs w:val="24"/>
              </w:rPr>
              <w:t>информи</w:t>
            </w:r>
            <w:r w:rsidRPr="0024002A">
              <w:rPr>
                <w:rFonts w:ascii="Times New Roman" w:hAnsi="Times New Roman" w:cs="Times New Roman"/>
                <w:bCs/>
                <w:spacing w:val="-20"/>
                <w:sz w:val="24"/>
                <w:szCs w:val="24"/>
              </w:rPr>
              <w:softHyphen/>
              <w:t>рованию</w:t>
            </w:r>
            <w:r w:rsidRPr="0024002A">
              <w:rPr>
                <w:rFonts w:ascii="Times New Roman" w:hAnsi="Times New Roman" w:cs="Times New Roman"/>
                <w:bCs/>
                <w:sz w:val="24"/>
                <w:szCs w:val="24"/>
              </w:rPr>
              <w:t xml:space="preserve"> о по</w:t>
            </w:r>
            <w:r w:rsidRPr="0024002A">
              <w:rPr>
                <w:rFonts w:ascii="Times New Roman" w:hAnsi="Times New Roman" w:cs="Times New Roman"/>
                <w:bCs/>
                <w:sz w:val="24"/>
                <w:szCs w:val="24"/>
              </w:rPr>
              <w:softHyphen/>
              <w:t>тенциальных возможностях собственного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AF23A0" w:rsidRPr="0024002A" w:rsidRDefault="00AF23A0"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дежи, принима</w:t>
            </w:r>
            <w:r w:rsidRPr="0024002A">
              <w:rPr>
                <w:rFonts w:ascii="Times New Roman" w:hAnsi="Times New Roman" w:cs="Times New Roman"/>
                <w:sz w:val="24"/>
                <w:szCs w:val="24"/>
              </w:rPr>
              <w:softHyphen/>
              <w:t xml:space="preserve">ющей участие в мероприятиях по </w:t>
            </w:r>
            <w:r w:rsidRPr="0024002A">
              <w:rPr>
                <w:rFonts w:ascii="Times New Roman" w:hAnsi="Times New Roman" w:cs="Times New Roman"/>
                <w:bCs/>
                <w:sz w:val="24"/>
                <w:szCs w:val="24"/>
              </w:rPr>
              <w:t>вовлечению в со</w:t>
            </w:r>
            <w:r w:rsidRPr="0024002A">
              <w:rPr>
                <w:rFonts w:ascii="Times New Roman" w:hAnsi="Times New Roman" w:cs="Times New Roman"/>
                <w:bCs/>
                <w:sz w:val="24"/>
                <w:szCs w:val="24"/>
              </w:rPr>
              <w:softHyphen/>
              <w:t>циальную прак</w:t>
            </w:r>
            <w:r w:rsidRPr="0024002A">
              <w:rPr>
                <w:rFonts w:ascii="Times New Roman" w:hAnsi="Times New Roman" w:cs="Times New Roman"/>
                <w:bCs/>
                <w:sz w:val="24"/>
                <w:szCs w:val="24"/>
              </w:rPr>
              <w:softHyphen/>
              <w:t>тику и информи</w:t>
            </w:r>
            <w:r w:rsidRPr="0024002A">
              <w:rPr>
                <w:rFonts w:ascii="Times New Roman" w:hAnsi="Times New Roman" w:cs="Times New Roman"/>
                <w:bCs/>
                <w:sz w:val="24"/>
                <w:szCs w:val="24"/>
              </w:rPr>
              <w:softHyphen/>
              <w:t>рованию  о по</w:t>
            </w:r>
            <w:r w:rsidRPr="0024002A">
              <w:rPr>
                <w:rFonts w:ascii="Times New Roman" w:hAnsi="Times New Roman" w:cs="Times New Roman"/>
                <w:bCs/>
                <w:sz w:val="24"/>
                <w:szCs w:val="24"/>
              </w:rPr>
              <w:softHyphen/>
              <w:t>тенциальных возможностях собственного раз</w:t>
            </w:r>
            <w:r w:rsidRPr="0024002A">
              <w:rPr>
                <w:rFonts w:ascii="Times New Roman" w:hAnsi="Times New Roman" w:cs="Times New Roman"/>
                <w:bCs/>
                <w:sz w:val="24"/>
                <w:szCs w:val="24"/>
              </w:rPr>
              <w:softHyphen/>
              <w:t>вития</w:t>
            </w:r>
          </w:p>
        </w:tc>
        <w:tc>
          <w:tcPr>
            <w:tcW w:w="2127" w:type="dxa"/>
            <w:tcBorders>
              <w:top w:val="single" w:sz="4" w:space="0" w:color="auto"/>
              <w:left w:val="single" w:sz="4" w:space="0" w:color="auto"/>
              <w:bottom w:val="single" w:sz="4" w:space="0" w:color="auto"/>
              <w:right w:val="single" w:sz="4" w:space="0" w:color="auto"/>
            </w:tcBorders>
            <w:hideMark/>
          </w:tcPr>
          <w:p w:rsidR="00AF23A0" w:rsidRPr="0024002A" w:rsidRDefault="00AF23A0"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показатели </w:t>
            </w:r>
            <w:r w:rsidR="00AC293E">
              <w:rPr>
                <w:rFonts w:ascii="Times New Roman" w:hAnsi="Times New Roman" w:cs="Times New Roman"/>
                <w:sz w:val="24"/>
                <w:szCs w:val="24"/>
              </w:rPr>
              <w:t xml:space="preserve">1, </w:t>
            </w:r>
            <w:r w:rsidR="00264065" w:rsidRPr="0024002A">
              <w:rPr>
                <w:rFonts w:ascii="Times New Roman" w:hAnsi="Times New Roman" w:cs="Times New Roman"/>
                <w:sz w:val="24"/>
                <w:szCs w:val="24"/>
              </w:rPr>
              <w:t xml:space="preserve">1.3, </w:t>
            </w:r>
          </w:p>
        </w:tc>
      </w:tr>
      <w:tr w:rsidR="007F2F95" w:rsidRPr="0024002A" w:rsidTr="007E4217">
        <w:tc>
          <w:tcPr>
            <w:tcW w:w="785" w:type="dxa"/>
            <w:tcBorders>
              <w:top w:val="single" w:sz="4" w:space="0" w:color="auto"/>
              <w:left w:val="single" w:sz="4" w:space="0" w:color="auto"/>
              <w:bottom w:val="single" w:sz="4" w:space="0" w:color="auto"/>
              <w:right w:val="single" w:sz="4" w:space="0" w:color="auto"/>
            </w:tcBorders>
            <w:hideMark/>
          </w:tcPr>
          <w:p w:rsidR="007F2F95" w:rsidRPr="0024002A" w:rsidRDefault="007F2F95" w:rsidP="007F2F95">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264065" w:rsidRPr="0024002A" w:rsidRDefault="00264065">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1.3</w:t>
            </w:r>
          </w:p>
          <w:p w:rsidR="00264065" w:rsidRPr="0024002A" w:rsidRDefault="00264065">
            <w:pPr>
              <w:pStyle w:val="ConsPlusCell"/>
              <w:rPr>
                <w:rFonts w:ascii="Times New Roman" w:hAnsi="Times New Roman" w:cs="Times New Roman"/>
                <w:bCs/>
                <w:sz w:val="24"/>
                <w:szCs w:val="24"/>
              </w:rPr>
            </w:pPr>
          </w:p>
          <w:p w:rsidR="007F2F95" w:rsidRPr="0024002A" w:rsidRDefault="007F2F95">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Pr="0024002A">
              <w:rPr>
                <w:rFonts w:ascii="Times New Roman" w:hAnsi="Times New Roman" w:cs="Times New Roman"/>
                <w:bCs/>
                <w:sz w:val="24"/>
                <w:szCs w:val="24"/>
              </w:rPr>
              <w:softHyphen/>
              <w:t>ния мероприятий по формированию у мо</w:t>
            </w:r>
            <w:r w:rsidRPr="0024002A">
              <w:rPr>
                <w:rFonts w:ascii="Times New Roman" w:hAnsi="Times New Roman" w:cs="Times New Roman"/>
                <w:bCs/>
                <w:sz w:val="24"/>
                <w:szCs w:val="24"/>
              </w:rPr>
              <w:softHyphen/>
              <w:t>лодежи «российской идентичности» и реа</w:t>
            </w:r>
            <w:r w:rsidRPr="0024002A">
              <w:rPr>
                <w:rFonts w:ascii="Times New Roman" w:hAnsi="Times New Roman" w:cs="Times New Roman"/>
                <w:bCs/>
                <w:sz w:val="24"/>
                <w:szCs w:val="24"/>
              </w:rPr>
              <w:softHyphen/>
              <w:t>лизации мероприятий по профилактике асо</w:t>
            </w:r>
            <w:r w:rsidRPr="0024002A">
              <w:rPr>
                <w:rFonts w:ascii="Times New Roman" w:hAnsi="Times New Roman" w:cs="Times New Roman"/>
                <w:bCs/>
                <w:sz w:val="24"/>
                <w:szCs w:val="24"/>
              </w:rPr>
              <w:softHyphen/>
              <w:t>циального поведения, этнического и религи</w:t>
            </w:r>
            <w:r w:rsidRPr="0024002A">
              <w:rPr>
                <w:rFonts w:ascii="Times New Roman" w:hAnsi="Times New Roman" w:cs="Times New Roman"/>
                <w:bCs/>
                <w:sz w:val="24"/>
                <w:szCs w:val="24"/>
              </w:rPr>
              <w:softHyphen/>
              <w:t>озно-политического экстремизма в моло</w:t>
            </w:r>
            <w:r w:rsidRPr="0024002A">
              <w:rPr>
                <w:rFonts w:ascii="Times New Roman" w:hAnsi="Times New Roman" w:cs="Times New Roman"/>
                <w:bCs/>
                <w:sz w:val="24"/>
                <w:szCs w:val="24"/>
              </w:rPr>
              <w:softHyphen/>
              <w:t>дежной среде</w:t>
            </w:r>
            <w:r w:rsidR="00881C24">
              <w:rPr>
                <w:rFonts w:ascii="Times New Roman" w:hAnsi="Times New Roman" w:cs="Times New Roman"/>
                <w:bCs/>
                <w:sz w:val="24"/>
                <w:szCs w:val="24"/>
              </w:rPr>
              <w:t>, формирование семейных ценностей</w:t>
            </w:r>
            <w:r w:rsidRPr="0024002A">
              <w:rPr>
                <w:rFonts w:ascii="Times New Roman" w:hAnsi="Times New Roman" w:cs="Times New Roman"/>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7F2F95" w:rsidRPr="0024002A" w:rsidRDefault="00264065" w:rsidP="007E4217">
            <w:pPr>
              <w:widowControl w:val="0"/>
              <w:autoSpaceDE w:val="0"/>
              <w:autoSpaceDN w:val="0"/>
              <w:adjustRightInd w:val="0"/>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7F2F95" w:rsidRPr="0024002A" w:rsidRDefault="00264065"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F2F95" w:rsidRPr="0024002A" w:rsidRDefault="00FC0F66" w:rsidP="008E5C11">
            <w:pPr>
              <w:pStyle w:val="ConsPlusCell"/>
              <w:jc w:val="center"/>
              <w:rPr>
                <w:rFonts w:ascii="Times New Roman" w:hAnsi="Times New Roman" w:cs="Times New Roman"/>
                <w:sz w:val="24"/>
                <w:szCs w:val="24"/>
              </w:rPr>
            </w:pPr>
            <w:r>
              <w:rPr>
                <w:rFonts w:ascii="Times New Roman" w:hAnsi="Times New Roman" w:cs="Times New Roman"/>
                <w:sz w:val="24"/>
                <w:szCs w:val="24"/>
              </w:rPr>
              <w:t>203</w:t>
            </w:r>
            <w:r w:rsidR="00264065"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7F2F95" w:rsidRPr="0024002A" w:rsidRDefault="007F2F95"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увеличение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дых людей, принимающих участие в меро</w:t>
            </w:r>
            <w:r w:rsidRPr="0024002A">
              <w:rPr>
                <w:rFonts w:ascii="Times New Roman" w:hAnsi="Times New Roman" w:cs="Times New Roman"/>
                <w:sz w:val="24"/>
                <w:szCs w:val="24"/>
              </w:rPr>
              <w:softHyphen/>
              <w:t xml:space="preserve">приятиях по </w:t>
            </w:r>
            <w:r w:rsidRPr="0024002A">
              <w:rPr>
                <w:rFonts w:ascii="Times New Roman" w:hAnsi="Times New Roman" w:cs="Times New Roman"/>
                <w:bCs/>
                <w:sz w:val="24"/>
                <w:szCs w:val="24"/>
              </w:rPr>
              <w:t>формированию «российской идентичности» и реализации мероприятий по профилактике асоциального поведения, эт</w:t>
            </w:r>
            <w:r w:rsidRPr="0024002A">
              <w:rPr>
                <w:rFonts w:ascii="Times New Roman" w:hAnsi="Times New Roman" w:cs="Times New Roman"/>
                <w:bCs/>
                <w:sz w:val="24"/>
                <w:szCs w:val="24"/>
              </w:rPr>
              <w:softHyphen/>
              <w:t>нического и ре</w:t>
            </w:r>
            <w:r w:rsidRPr="0024002A">
              <w:rPr>
                <w:rFonts w:ascii="Times New Roman" w:hAnsi="Times New Roman" w:cs="Times New Roman"/>
                <w:bCs/>
                <w:sz w:val="24"/>
                <w:szCs w:val="24"/>
              </w:rPr>
              <w:softHyphen/>
              <w:t>лигиозно-поли</w:t>
            </w:r>
            <w:r w:rsidRPr="0024002A">
              <w:rPr>
                <w:rFonts w:ascii="Times New Roman" w:hAnsi="Times New Roman" w:cs="Times New Roman"/>
                <w:bCs/>
                <w:sz w:val="24"/>
                <w:szCs w:val="24"/>
              </w:rPr>
              <w:softHyphen/>
              <w:t>тического экс</w:t>
            </w:r>
            <w:r w:rsidRPr="0024002A">
              <w:rPr>
                <w:rFonts w:ascii="Times New Roman" w:hAnsi="Times New Roman" w:cs="Times New Roman"/>
                <w:bCs/>
                <w:sz w:val="24"/>
                <w:szCs w:val="24"/>
              </w:rPr>
              <w:softHyphen/>
              <w:t>тремизма в мо</w:t>
            </w:r>
            <w:r w:rsidRPr="0024002A">
              <w:rPr>
                <w:rFonts w:ascii="Times New Roman" w:hAnsi="Times New Roman" w:cs="Times New Roman"/>
                <w:bCs/>
                <w:sz w:val="24"/>
                <w:szCs w:val="24"/>
              </w:rPr>
              <w:softHyphen/>
              <w:t>лодежной среде</w:t>
            </w:r>
          </w:p>
        </w:tc>
        <w:tc>
          <w:tcPr>
            <w:tcW w:w="2268" w:type="dxa"/>
            <w:tcBorders>
              <w:top w:val="single" w:sz="4" w:space="0" w:color="auto"/>
              <w:left w:val="single" w:sz="4" w:space="0" w:color="auto"/>
              <w:bottom w:val="single" w:sz="4" w:space="0" w:color="auto"/>
              <w:right w:val="single" w:sz="4" w:space="0" w:color="auto"/>
            </w:tcBorders>
            <w:hideMark/>
          </w:tcPr>
          <w:p w:rsidR="007F2F95" w:rsidRPr="0024002A" w:rsidRDefault="007F2F95"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дежи, участвую</w:t>
            </w:r>
            <w:r w:rsidRPr="0024002A">
              <w:rPr>
                <w:rFonts w:ascii="Times New Roman" w:hAnsi="Times New Roman" w:cs="Times New Roman"/>
                <w:sz w:val="24"/>
                <w:szCs w:val="24"/>
              </w:rPr>
              <w:softHyphen/>
              <w:t>щей в мероприя</w:t>
            </w:r>
            <w:r w:rsidRPr="0024002A">
              <w:rPr>
                <w:rFonts w:ascii="Times New Roman" w:hAnsi="Times New Roman" w:cs="Times New Roman"/>
                <w:sz w:val="24"/>
                <w:szCs w:val="24"/>
              </w:rPr>
              <w:softHyphen/>
              <w:t xml:space="preserve">тиях по  </w:t>
            </w:r>
            <w:r w:rsidRPr="0024002A">
              <w:rPr>
                <w:rFonts w:ascii="Times New Roman" w:hAnsi="Times New Roman" w:cs="Times New Roman"/>
                <w:bCs/>
                <w:sz w:val="24"/>
                <w:szCs w:val="24"/>
              </w:rPr>
              <w:t>форми</w:t>
            </w:r>
            <w:r w:rsidRPr="0024002A">
              <w:rPr>
                <w:rFonts w:ascii="Times New Roman" w:hAnsi="Times New Roman" w:cs="Times New Roman"/>
                <w:bCs/>
                <w:sz w:val="24"/>
                <w:szCs w:val="24"/>
              </w:rPr>
              <w:softHyphen/>
              <w:t>рованию «рос</w:t>
            </w:r>
            <w:r w:rsidRPr="0024002A">
              <w:rPr>
                <w:rFonts w:ascii="Times New Roman" w:hAnsi="Times New Roman" w:cs="Times New Roman"/>
                <w:bCs/>
                <w:sz w:val="24"/>
                <w:szCs w:val="24"/>
              </w:rPr>
              <w:softHyphen/>
              <w:t>сийской идентич</w:t>
            </w:r>
            <w:r w:rsidRPr="0024002A">
              <w:rPr>
                <w:rFonts w:ascii="Times New Roman" w:hAnsi="Times New Roman" w:cs="Times New Roman"/>
                <w:bCs/>
                <w:sz w:val="24"/>
                <w:szCs w:val="24"/>
              </w:rPr>
              <w:softHyphen/>
              <w:t>ности» и реализа</w:t>
            </w:r>
            <w:r w:rsidRPr="0024002A">
              <w:rPr>
                <w:rFonts w:ascii="Times New Roman" w:hAnsi="Times New Roman" w:cs="Times New Roman"/>
                <w:bCs/>
                <w:sz w:val="24"/>
                <w:szCs w:val="24"/>
              </w:rPr>
              <w:softHyphen/>
              <w:t>ции мероприятий по профилактике асоциального поведения, этни</w:t>
            </w:r>
            <w:r w:rsidRPr="0024002A">
              <w:rPr>
                <w:rFonts w:ascii="Times New Roman" w:hAnsi="Times New Roman" w:cs="Times New Roman"/>
                <w:bCs/>
                <w:sz w:val="24"/>
                <w:szCs w:val="24"/>
              </w:rPr>
              <w:softHyphen/>
              <w:t>ческого и религи</w:t>
            </w:r>
            <w:r w:rsidRPr="0024002A">
              <w:rPr>
                <w:rFonts w:ascii="Times New Roman" w:hAnsi="Times New Roman" w:cs="Times New Roman"/>
                <w:bCs/>
                <w:sz w:val="24"/>
                <w:szCs w:val="24"/>
              </w:rPr>
              <w:softHyphen/>
              <w:t>озно-политиче</w:t>
            </w:r>
            <w:r w:rsidRPr="0024002A">
              <w:rPr>
                <w:rFonts w:ascii="Times New Roman" w:hAnsi="Times New Roman" w:cs="Times New Roman"/>
                <w:bCs/>
                <w:sz w:val="24"/>
                <w:szCs w:val="24"/>
              </w:rPr>
              <w:softHyphen/>
              <w:t>ского экстре</w:t>
            </w:r>
            <w:r w:rsidRPr="0024002A">
              <w:rPr>
                <w:rFonts w:ascii="Times New Roman" w:hAnsi="Times New Roman" w:cs="Times New Roman"/>
                <w:bCs/>
                <w:sz w:val="24"/>
                <w:szCs w:val="24"/>
              </w:rPr>
              <w:softHyphen/>
              <w:t>мизма в моло</w:t>
            </w:r>
            <w:r w:rsidRPr="0024002A">
              <w:rPr>
                <w:rFonts w:ascii="Times New Roman" w:hAnsi="Times New Roman" w:cs="Times New Roman"/>
                <w:bCs/>
                <w:sz w:val="24"/>
                <w:szCs w:val="24"/>
              </w:rPr>
              <w:softHyphen/>
              <w:t>дежной среде</w:t>
            </w:r>
          </w:p>
        </w:tc>
        <w:tc>
          <w:tcPr>
            <w:tcW w:w="2127" w:type="dxa"/>
            <w:tcBorders>
              <w:top w:val="single" w:sz="4" w:space="0" w:color="auto"/>
              <w:left w:val="single" w:sz="4" w:space="0" w:color="auto"/>
              <w:bottom w:val="single" w:sz="4" w:space="0" w:color="auto"/>
              <w:right w:val="single" w:sz="4" w:space="0" w:color="auto"/>
            </w:tcBorders>
            <w:hideMark/>
          </w:tcPr>
          <w:p w:rsidR="007F2F95" w:rsidRPr="0024002A" w:rsidRDefault="000A49C4"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П</w:t>
            </w:r>
            <w:r w:rsidR="001B79DF" w:rsidRPr="0024002A">
              <w:rPr>
                <w:rFonts w:ascii="Times New Roman" w:hAnsi="Times New Roman" w:cs="Times New Roman"/>
                <w:sz w:val="24"/>
                <w:szCs w:val="24"/>
              </w:rPr>
              <w:t>оказатель</w:t>
            </w:r>
            <w:r>
              <w:rPr>
                <w:rFonts w:ascii="Times New Roman" w:hAnsi="Times New Roman" w:cs="Times New Roman"/>
                <w:sz w:val="24"/>
                <w:szCs w:val="24"/>
              </w:rPr>
              <w:t xml:space="preserve"> </w:t>
            </w:r>
            <w:r w:rsidR="005966F3">
              <w:rPr>
                <w:rFonts w:ascii="Times New Roman" w:hAnsi="Times New Roman" w:cs="Times New Roman"/>
                <w:sz w:val="24"/>
                <w:szCs w:val="24"/>
              </w:rPr>
              <w:t>1.4</w:t>
            </w:r>
          </w:p>
        </w:tc>
      </w:tr>
      <w:tr w:rsidR="007E4217" w:rsidRPr="0024002A" w:rsidTr="007E4217">
        <w:tc>
          <w:tcPr>
            <w:tcW w:w="785" w:type="dxa"/>
            <w:tcBorders>
              <w:top w:val="single" w:sz="4" w:space="0" w:color="auto"/>
              <w:left w:val="single" w:sz="4" w:space="0" w:color="auto"/>
              <w:bottom w:val="single" w:sz="4" w:space="0" w:color="auto"/>
              <w:right w:val="single" w:sz="4" w:space="0" w:color="auto"/>
            </w:tcBorders>
          </w:tcPr>
          <w:p w:rsidR="007E4217" w:rsidRPr="0024002A" w:rsidRDefault="007E4217" w:rsidP="002747AF">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1.3.1.</w:t>
            </w:r>
          </w:p>
        </w:tc>
        <w:tc>
          <w:tcPr>
            <w:tcW w:w="2977" w:type="dxa"/>
            <w:tcBorders>
              <w:top w:val="single" w:sz="4" w:space="0" w:color="auto"/>
              <w:left w:val="single" w:sz="4" w:space="0" w:color="auto"/>
              <w:bottom w:val="single" w:sz="4" w:space="0" w:color="auto"/>
              <w:right w:val="single" w:sz="4" w:space="0" w:color="auto"/>
            </w:tcBorders>
          </w:tcPr>
          <w:p w:rsidR="007E4217" w:rsidRPr="0024002A" w:rsidRDefault="007E4217"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lastRenderedPageBreak/>
              <w:t xml:space="preserve">Популяризация здорового образа жизни, вовлечение молодежи в спортивные и туристические </w:t>
            </w:r>
            <w:proofErr w:type="spellStart"/>
            <w:r w:rsidRPr="00D3012C">
              <w:rPr>
                <w:sz w:val="24"/>
                <w:szCs w:val="24"/>
              </w:rPr>
              <w:t>мероприятия</w:t>
            </w:r>
            <w:proofErr w:type="gramStart"/>
            <w:r w:rsidRPr="00D3012C">
              <w:rPr>
                <w:sz w:val="24"/>
                <w:szCs w:val="24"/>
              </w:rPr>
              <w:t>,п</w:t>
            </w:r>
            <w:proofErr w:type="gramEnd"/>
            <w:r w:rsidRPr="00D3012C">
              <w:rPr>
                <w:sz w:val="24"/>
                <w:szCs w:val="24"/>
              </w:rPr>
              <w:t>рофилактика</w:t>
            </w:r>
            <w:proofErr w:type="spellEnd"/>
            <w:r w:rsidRPr="00D3012C">
              <w:rPr>
                <w:sz w:val="24"/>
                <w:szCs w:val="24"/>
              </w:rPr>
              <w:t xml:space="preserve"> асоциального и </w:t>
            </w:r>
            <w:proofErr w:type="spellStart"/>
            <w:r w:rsidRPr="00D3012C">
              <w:rPr>
                <w:sz w:val="24"/>
                <w:szCs w:val="24"/>
              </w:rPr>
              <w:t>девиантного</w:t>
            </w:r>
            <w:proofErr w:type="spellEnd"/>
            <w:r w:rsidRPr="00D3012C">
              <w:rPr>
                <w:sz w:val="24"/>
                <w:szCs w:val="24"/>
              </w:rPr>
              <w:t xml:space="preserve"> поведения</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lastRenderedPageBreak/>
              <w:t xml:space="preserve">Отдел развития </w:t>
            </w:r>
            <w:r w:rsidRPr="0024002A">
              <w:rPr>
                <w:sz w:val="24"/>
                <w:szCs w:val="24"/>
              </w:rPr>
              <w:lastRenderedPageBreak/>
              <w:t xml:space="preserve">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p w:rsidR="007E4217" w:rsidRPr="0024002A" w:rsidRDefault="007E4217" w:rsidP="0073131B">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4217" w:rsidRPr="0024002A" w:rsidRDefault="007E4217" w:rsidP="0073131B">
            <w:pPr>
              <w:widowControl w:val="0"/>
              <w:autoSpaceDE w:val="0"/>
              <w:autoSpaceDN w:val="0"/>
              <w:adjustRightInd w:val="0"/>
              <w:rPr>
                <w:sz w:val="24"/>
                <w:szCs w:val="24"/>
              </w:rPr>
            </w:pPr>
            <w:r w:rsidRPr="0024002A">
              <w:rPr>
                <w:sz w:val="24"/>
                <w:szCs w:val="24"/>
              </w:rPr>
              <w:lastRenderedPageBreak/>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E4217" w:rsidRPr="0024002A" w:rsidRDefault="00FC0F66" w:rsidP="0073131B">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7E4217" w:rsidRPr="00772639" w:rsidRDefault="007E4217" w:rsidP="007E4217">
            <w:pPr>
              <w:pStyle w:val="ConsPlusCell"/>
              <w:jc w:val="both"/>
              <w:rPr>
                <w:rFonts w:ascii="Times New Roman" w:hAnsi="Times New Roman" w:cs="Times New Roman"/>
                <w:sz w:val="24"/>
                <w:szCs w:val="24"/>
              </w:rPr>
            </w:pPr>
            <w:r w:rsidRPr="00D3012C">
              <w:rPr>
                <w:rFonts w:ascii="Times New Roman" w:hAnsi="Times New Roman" w:cs="Times New Roman"/>
                <w:sz w:val="24"/>
                <w:szCs w:val="24"/>
              </w:rPr>
              <w:t xml:space="preserve">Популяризация </w:t>
            </w:r>
            <w:r w:rsidRPr="00D3012C">
              <w:rPr>
                <w:rFonts w:ascii="Times New Roman" w:hAnsi="Times New Roman" w:cs="Times New Roman"/>
                <w:sz w:val="24"/>
                <w:szCs w:val="24"/>
              </w:rPr>
              <w:lastRenderedPageBreak/>
              <w:t xml:space="preserve">здорового образа жизни у молодежи </w:t>
            </w:r>
            <w:proofErr w:type="spellStart"/>
            <w:r>
              <w:rPr>
                <w:rFonts w:ascii="Times New Roman" w:hAnsi="Times New Roman" w:cs="Times New Roman"/>
                <w:sz w:val="24"/>
                <w:szCs w:val="24"/>
              </w:rPr>
              <w:t>Обли</w:t>
            </w:r>
            <w:r w:rsidRPr="00D3012C">
              <w:rPr>
                <w:rFonts w:ascii="Times New Roman" w:hAnsi="Times New Roman" w:cs="Times New Roman"/>
                <w:sz w:val="24"/>
                <w:szCs w:val="24"/>
              </w:rPr>
              <w:t>вского</w:t>
            </w:r>
            <w:proofErr w:type="spellEnd"/>
            <w:r w:rsidRPr="00D3012C">
              <w:rPr>
                <w:rFonts w:ascii="Times New Roman" w:hAnsi="Times New Roman" w:cs="Times New Roman"/>
                <w:sz w:val="24"/>
                <w:szCs w:val="24"/>
              </w:rPr>
              <w:t xml:space="preserve"> района  </w:t>
            </w:r>
          </w:p>
        </w:tc>
        <w:tc>
          <w:tcPr>
            <w:tcW w:w="2268" w:type="dxa"/>
            <w:tcBorders>
              <w:top w:val="single" w:sz="4" w:space="0" w:color="auto"/>
              <w:left w:val="single" w:sz="4" w:space="0" w:color="auto"/>
              <w:bottom w:val="single" w:sz="4" w:space="0" w:color="auto"/>
              <w:right w:val="single" w:sz="4" w:space="0" w:color="auto"/>
            </w:tcBorders>
          </w:tcPr>
          <w:p w:rsidR="007E4217" w:rsidRPr="00F52D89"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lastRenderedPageBreak/>
              <w:t xml:space="preserve">Снижение </w:t>
            </w:r>
            <w:r w:rsidRPr="00F65D16">
              <w:rPr>
                <w:rFonts w:ascii="Times New Roman" w:hAnsi="Times New Roman" w:cs="Times New Roman"/>
                <w:sz w:val="24"/>
                <w:szCs w:val="24"/>
              </w:rPr>
              <w:lastRenderedPageBreak/>
              <w:t>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lastRenderedPageBreak/>
              <w:t xml:space="preserve">Показатель </w:t>
            </w:r>
            <w:r w:rsidR="005966F3">
              <w:rPr>
                <w:rFonts w:ascii="Times New Roman" w:hAnsi="Times New Roman" w:cs="Times New Roman"/>
                <w:sz w:val="24"/>
                <w:szCs w:val="24"/>
              </w:rPr>
              <w:t>1, 1.1</w:t>
            </w:r>
          </w:p>
        </w:tc>
      </w:tr>
      <w:tr w:rsidR="007E4217" w:rsidRPr="0024002A" w:rsidTr="007E4217">
        <w:tc>
          <w:tcPr>
            <w:tcW w:w="785" w:type="dxa"/>
            <w:tcBorders>
              <w:top w:val="single" w:sz="4" w:space="0" w:color="auto"/>
              <w:left w:val="single" w:sz="4" w:space="0" w:color="auto"/>
              <w:bottom w:val="single" w:sz="4" w:space="0" w:color="auto"/>
              <w:right w:val="single" w:sz="4" w:space="0" w:color="auto"/>
            </w:tcBorders>
          </w:tcPr>
          <w:p w:rsidR="007E4217" w:rsidRPr="0024002A" w:rsidRDefault="007E4217"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2977" w:type="dxa"/>
            <w:tcBorders>
              <w:top w:val="single" w:sz="4" w:space="0" w:color="auto"/>
              <w:left w:val="single" w:sz="4" w:space="0" w:color="auto"/>
              <w:bottom w:val="single" w:sz="4" w:space="0" w:color="auto"/>
              <w:right w:val="single" w:sz="4" w:space="0" w:color="auto"/>
            </w:tcBorders>
          </w:tcPr>
          <w:p w:rsidR="007E4217" w:rsidRDefault="007E4217"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t>Укрепление в молодежной среде традиционных семейных ценностей, поддержка молодых семей</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E4217" w:rsidRPr="0024002A" w:rsidRDefault="00FC0F66" w:rsidP="007E4217">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7E4217" w:rsidRPr="00D3012C"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t xml:space="preserve">Укрепление в молодежной среде </w:t>
            </w:r>
            <w:proofErr w:type="spellStart"/>
            <w:r>
              <w:rPr>
                <w:rFonts w:ascii="Times New Roman" w:hAnsi="Times New Roman" w:cs="Times New Roman"/>
                <w:sz w:val="24"/>
                <w:szCs w:val="24"/>
              </w:rPr>
              <w:t>Обливского</w:t>
            </w:r>
            <w:proofErr w:type="spellEnd"/>
            <w:r>
              <w:rPr>
                <w:rFonts w:ascii="Times New Roman" w:hAnsi="Times New Roman" w:cs="Times New Roman"/>
                <w:sz w:val="24"/>
                <w:szCs w:val="24"/>
              </w:rPr>
              <w:t xml:space="preserve"> района </w:t>
            </w:r>
            <w:r w:rsidRPr="00F65D16">
              <w:rPr>
                <w:rFonts w:ascii="Times New Roman" w:hAnsi="Times New Roman" w:cs="Times New Roman"/>
                <w:sz w:val="24"/>
                <w:szCs w:val="24"/>
              </w:rPr>
              <w:t>традиционных семейных ценностей</w:t>
            </w:r>
            <w:r>
              <w:rPr>
                <w:rFonts w:ascii="Times New Roman" w:hAnsi="Times New Roman" w:cs="Times New Roman"/>
                <w:sz w:val="24"/>
                <w:szCs w:val="24"/>
              </w:rPr>
              <w:t xml:space="preserve">, </w:t>
            </w:r>
            <w:r w:rsidRPr="00FD3A8F">
              <w:rPr>
                <w:rFonts w:ascii="Times New Roman" w:hAnsi="Times New Roman" w:cs="Times New Roman"/>
                <w:sz w:val="24"/>
                <w:szCs w:val="24"/>
              </w:rPr>
              <w:t>поддержка молодых семей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Обливского</w:t>
            </w:r>
            <w:proofErr w:type="spellEnd"/>
            <w:r>
              <w:rPr>
                <w:rFonts w:ascii="Times New Roman" w:hAnsi="Times New Roman" w:cs="Times New Roman"/>
                <w:sz w:val="24"/>
                <w:szCs w:val="24"/>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7E4217" w:rsidRPr="00F52D89"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t>Снижение 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C41F2E"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5966F3">
              <w:rPr>
                <w:rFonts w:ascii="Times New Roman" w:hAnsi="Times New Roman" w:cs="Times New Roman"/>
                <w:sz w:val="24"/>
                <w:szCs w:val="24"/>
              </w:rPr>
              <w:t>1, 1.1</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Default="00C41F2E"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t>1.3.3.</w:t>
            </w:r>
          </w:p>
        </w:tc>
        <w:tc>
          <w:tcPr>
            <w:tcW w:w="2977" w:type="dxa"/>
            <w:tcBorders>
              <w:top w:val="single" w:sz="4" w:space="0" w:color="auto"/>
              <w:left w:val="single" w:sz="4" w:space="0" w:color="auto"/>
              <w:bottom w:val="single" w:sz="4" w:space="0" w:color="auto"/>
              <w:right w:val="single" w:sz="4" w:space="0" w:color="auto"/>
            </w:tcBorders>
          </w:tcPr>
          <w:p w:rsidR="00C41F2E" w:rsidRDefault="00C41F2E"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t>Формирование у молодежи толерантности и уважения к представителям разных народов, культур, религий, их традициям и духовно-нравственным ценностям</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7E4217">
            <w:pPr>
              <w:widowControl w:val="0"/>
              <w:autoSpaceDE w:val="0"/>
              <w:autoSpaceDN w:val="0"/>
              <w:adjustRightInd w:val="0"/>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C41F2E" w:rsidRPr="0024002A" w:rsidRDefault="00C41F2E" w:rsidP="00B909FD">
            <w:pPr>
              <w:widowControl w:val="0"/>
              <w:autoSpaceDE w:val="0"/>
              <w:autoSpaceDN w:val="0"/>
              <w:adjustRightInd w:val="0"/>
              <w:rPr>
                <w:sz w:val="24"/>
                <w:szCs w:val="24"/>
              </w:rPr>
            </w:pPr>
            <w:r w:rsidRPr="0024002A">
              <w:rPr>
                <w:sz w:val="24"/>
                <w:szCs w:val="24"/>
              </w:rPr>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C41F2E" w:rsidRPr="00D3012C" w:rsidRDefault="00C41F2E" w:rsidP="00C41F2E">
            <w:pPr>
              <w:pStyle w:val="ConsPlusCell"/>
              <w:jc w:val="both"/>
              <w:rPr>
                <w:rFonts w:ascii="Times New Roman" w:hAnsi="Times New Roman" w:cs="Times New Roman"/>
                <w:sz w:val="24"/>
                <w:szCs w:val="24"/>
              </w:rPr>
            </w:pPr>
            <w:r w:rsidRPr="00D3012C">
              <w:rPr>
                <w:rFonts w:ascii="Times New Roman" w:hAnsi="Times New Roman" w:cs="Times New Roman"/>
                <w:sz w:val="24"/>
                <w:szCs w:val="24"/>
              </w:rPr>
              <w:t xml:space="preserve">Формирование у молодежи </w:t>
            </w:r>
            <w:proofErr w:type="spellStart"/>
            <w:r>
              <w:rPr>
                <w:rFonts w:ascii="Times New Roman" w:hAnsi="Times New Roman" w:cs="Times New Roman"/>
                <w:sz w:val="24"/>
                <w:szCs w:val="24"/>
              </w:rPr>
              <w:t>Обли</w:t>
            </w:r>
            <w:r w:rsidRPr="00D3012C">
              <w:rPr>
                <w:rFonts w:ascii="Times New Roman" w:hAnsi="Times New Roman" w:cs="Times New Roman"/>
                <w:sz w:val="24"/>
                <w:szCs w:val="24"/>
              </w:rPr>
              <w:t>вского</w:t>
            </w:r>
            <w:proofErr w:type="spellEnd"/>
            <w:r w:rsidRPr="00D3012C">
              <w:rPr>
                <w:rFonts w:ascii="Times New Roman" w:hAnsi="Times New Roman" w:cs="Times New Roman"/>
                <w:sz w:val="24"/>
                <w:szCs w:val="24"/>
              </w:rPr>
              <w:t xml:space="preserve"> района толерантности и уважения к представителям разных народов, культур, религий, их традициям и духовно-нравственным ценностям</w:t>
            </w:r>
          </w:p>
        </w:tc>
        <w:tc>
          <w:tcPr>
            <w:tcW w:w="2268" w:type="dxa"/>
            <w:tcBorders>
              <w:top w:val="single" w:sz="4" w:space="0" w:color="auto"/>
              <w:left w:val="single" w:sz="4" w:space="0" w:color="auto"/>
              <w:bottom w:val="single" w:sz="4" w:space="0" w:color="auto"/>
              <w:right w:val="single" w:sz="4" w:space="0" w:color="auto"/>
            </w:tcBorders>
          </w:tcPr>
          <w:p w:rsidR="00C41F2E" w:rsidRPr="00F52D89" w:rsidRDefault="00C41F2E" w:rsidP="00B909FD">
            <w:pPr>
              <w:pStyle w:val="ConsPlusCell"/>
              <w:jc w:val="both"/>
              <w:rPr>
                <w:rFonts w:ascii="Times New Roman" w:hAnsi="Times New Roman" w:cs="Times New Roman"/>
                <w:sz w:val="24"/>
                <w:szCs w:val="24"/>
              </w:rPr>
            </w:pPr>
            <w:r w:rsidRPr="00FD3A8F">
              <w:rPr>
                <w:rFonts w:ascii="Times New Roman" w:hAnsi="Times New Roman" w:cs="Times New Roman"/>
                <w:sz w:val="24"/>
                <w:szCs w:val="24"/>
              </w:rPr>
              <w:t>Снижение 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5966F3">
              <w:rPr>
                <w:rFonts w:ascii="Times New Roman" w:hAnsi="Times New Roman" w:cs="Times New Roman"/>
                <w:sz w:val="24"/>
                <w:szCs w:val="24"/>
              </w:rPr>
              <w:t>1.4</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Default="00C41F2E"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C41F2E" w:rsidRDefault="00881C24" w:rsidP="0073131B">
            <w:pPr>
              <w:widowControl w:val="0"/>
              <w:autoSpaceDE w:val="0"/>
              <w:autoSpaceDN w:val="0"/>
              <w:adjustRightInd w:val="0"/>
              <w:rPr>
                <w:sz w:val="24"/>
                <w:szCs w:val="24"/>
              </w:rPr>
            </w:pPr>
            <w:r>
              <w:rPr>
                <w:sz w:val="24"/>
                <w:szCs w:val="24"/>
              </w:rPr>
              <w:t xml:space="preserve">Основное мероприятие 1.4 </w:t>
            </w:r>
            <w:r w:rsidR="00C41F2E" w:rsidRPr="00D3012C">
              <w:rPr>
                <w:sz w:val="24"/>
                <w:szCs w:val="24"/>
              </w:rPr>
              <w:t>Организационное, информационное и методическое обеспечение</w:t>
            </w:r>
            <w:r w:rsidR="00FC0F66">
              <w:rPr>
                <w:sz w:val="24"/>
                <w:szCs w:val="24"/>
              </w:rPr>
              <w:t xml:space="preserve"> проведения</w:t>
            </w:r>
            <w:r w:rsidR="00C41F2E" w:rsidRPr="00D3012C">
              <w:rPr>
                <w:sz w:val="24"/>
                <w:szCs w:val="24"/>
              </w:rPr>
              <w:t xml:space="preserve"> мероприятий по работе  с молодежью</w:t>
            </w:r>
            <w:r w:rsidR="00FC0F66">
              <w:rPr>
                <w:sz w:val="24"/>
                <w:szCs w:val="24"/>
              </w:rPr>
              <w:t xml:space="preserve">, в </w:t>
            </w:r>
            <w:r w:rsidR="00FC0F66">
              <w:rPr>
                <w:sz w:val="24"/>
                <w:szCs w:val="24"/>
              </w:rPr>
              <w:lastRenderedPageBreak/>
              <w:t xml:space="preserve">том числе по вовлечению в социальную практику, поддержку молодежных инициатив и гражданско-патриотическому воспитанию молодых людей района </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B909FD">
            <w:pPr>
              <w:widowControl w:val="0"/>
              <w:autoSpaceDE w:val="0"/>
              <w:autoSpaceDN w:val="0"/>
              <w:adjustRightInd w:val="0"/>
              <w:rPr>
                <w:sz w:val="24"/>
                <w:szCs w:val="24"/>
              </w:rPr>
            </w:pPr>
            <w:r w:rsidRPr="0024002A">
              <w:rPr>
                <w:sz w:val="24"/>
                <w:szCs w:val="24"/>
              </w:rPr>
              <w:lastRenderedPageBreak/>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2019</w:t>
            </w:r>
          </w:p>
        </w:tc>
        <w:tc>
          <w:tcPr>
            <w:tcW w:w="1390"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C41F2E" w:rsidRPr="00FC0F66" w:rsidRDefault="00FC0F66" w:rsidP="00FC0F66">
            <w:pPr>
              <w:pStyle w:val="ConsPlusCell"/>
              <w:jc w:val="both"/>
              <w:rPr>
                <w:rFonts w:ascii="Times New Roman" w:hAnsi="Times New Roman" w:cs="Times New Roman"/>
                <w:sz w:val="24"/>
                <w:szCs w:val="24"/>
              </w:rPr>
            </w:pPr>
            <w:r w:rsidRPr="00FC0F66">
              <w:rPr>
                <w:rFonts w:ascii="Times New Roman" w:hAnsi="Times New Roman" w:cs="Times New Roman"/>
                <w:kern w:val="2"/>
                <w:sz w:val="24"/>
                <w:szCs w:val="24"/>
              </w:rPr>
              <w:t>Увеличение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чис</w:t>
            </w:r>
            <w:r w:rsidRPr="00FC0F66">
              <w:rPr>
                <w:rFonts w:ascii="Times New Roman" w:hAnsi="Times New Roman" w:cs="Times New Roman"/>
                <w:kern w:val="2"/>
                <w:sz w:val="24"/>
                <w:szCs w:val="24"/>
              </w:rPr>
              <w:softHyphen/>
              <w:t>ленности</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моло</w:t>
            </w:r>
            <w:r w:rsidRPr="00FC0F66">
              <w:rPr>
                <w:rFonts w:ascii="Times New Roman" w:hAnsi="Times New Roman" w:cs="Times New Roman"/>
                <w:kern w:val="2"/>
                <w:sz w:val="24"/>
                <w:szCs w:val="24"/>
              </w:rPr>
              <w:softHyphen/>
              <w:t>дых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людей,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вовлеченных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ме</w:t>
            </w:r>
            <w:r w:rsidRPr="00FC0F66">
              <w:rPr>
                <w:rFonts w:ascii="Times New Roman" w:hAnsi="Times New Roman" w:cs="Times New Roman"/>
                <w:kern w:val="2"/>
                <w:sz w:val="24"/>
                <w:szCs w:val="24"/>
              </w:rPr>
              <w:softHyphen/>
              <w:t>роприятия</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сферы</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государ</w:t>
            </w:r>
            <w:r w:rsidRPr="00FC0F66">
              <w:rPr>
                <w:rFonts w:ascii="Times New Roman" w:hAnsi="Times New Roman" w:cs="Times New Roman"/>
                <w:kern w:val="2"/>
                <w:sz w:val="24"/>
                <w:szCs w:val="24"/>
              </w:rPr>
              <w:softHyphen/>
              <w:t>ственной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lastRenderedPageBreak/>
              <w:t>моло</w:t>
            </w:r>
            <w:r w:rsidRPr="00FC0F66">
              <w:rPr>
                <w:rFonts w:ascii="Times New Roman" w:hAnsi="Times New Roman" w:cs="Times New Roman"/>
                <w:kern w:val="2"/>
                <w:sz w:val="24"/>
                <w:szCs w:val="24"/>
              </w:rPr>
              <w:softHyphen/>
              <w:t>дежной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поли</w:t>
            </w:r>
            <w:r w:rsidRPr="00FC0F66">
              <w:rPr>
                <w:rFonts w:ascii="Times New Roman" w:hAnsi="Times New Roman" w:cs="Times New Roman"/>
                <w:kern w:val="2"/>
                <w:sz w:val="24"/>
                <w:szCs w:val="24"/>
              </w:rPr>
              <w:softHyphen/>
              <w:t>тики,</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проводи</w:t>
            </w:r>
            <w:r w:rsidRPr="00FC0F66">
              <w:rPr>
                <w:rFonts w:ascii="Times New Roman" w:hAnsi="Times New Roman" w:cs="Times New Roman"/>
                <w:kern w:val="2"/>
                <w:sz w:val="24"/>
                <w:szCs w:val="24"/>
              </w:rPr>
              <w:softHyphen/>
              <w:t>мые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на</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террито</w:t>
            </w:r>
            <w:r w:rsidRPr="00FC0F66">
              <w:rPr>
                <w:rFonts w:ascii="Times New Roman" w:hAnsi="Times New Roman" w:cs="Times New Roman"/>
                <w:kern w:val="2"/>
                <w:sz w:val="24"/>
                <w:szCs w:val="24"/>
              </w:rPr>
              <w:softHyphen/>
              <w:t>рии</w:t>
            </w:r>
            <w:r>
              <w:rPr>
                <w:rFonts w:ascii="Times New Roman" w:hAnsi="Times New Roman" w:cs="Times New Roman"/>
                <w:kern w:val="2"/>
                <w:sz w:val="24"/>
                <w:szCs w:val="24"/>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FC0F66" w:rsidRPr="00DE2625" w:rsidRDefault="00FC0F66" w:rsidP="00FC0F66">
            <w:pPr>
              <w:rPr>
                <w:kern w:val="2"/>
                <w:sz w:val="24"/>
                <w:szCs w:val="24"/>
              </w:rPr>
            </w:pPr>
            <w:r w:rsidRPr="00DE2625">
              <w:rPr>
                <w:kern w:val="2"/>
                <w:sz w:val="24"/>
                <w:szCs w:val="24"/>
              </w:rPr>
              <w:lastRenderedPageBreak/>
              <w:t>Снижение</w:t>
            </w:r>
            <w:r>
              <w:rPr>
                <w:kern w:val="2"/>
                <w:sz w:val="24"/>
                <w:szCs w:val="24"/>
              </w:rPr>
              <w:t xml:space="preserve"> </w:t>
            </w:r>
            <w:r w:rsidRPr="00DE2625">
              <w:rPr>
                <w:kern w:val="2"/>
                <w:sz w:val="24"/>
                <w:szCs w:val="24"/>
              </w:rPr>
              <w:t>коли</w:t>
            </w:r>
            <w:r w:rsidRPr="00DE2625">
              <w:rPr>
                <w:kern w:val="2"/>
                <w:sz w:val="24"/>
                <w:szCs w:val="24"/>
              </w:rPr>
              <w:softHyphen/>
              <w:t>чества</w:t>
            </w:r>
            <w:r>
              <w:rPr>
                <w:kern w:val="2"/>
                <w:sz w:val="24"/>
                <w:szCs w:val="24"/>
              </w:rPr>
              <w:t xml:space="preserve"> </w:t>
            </w:r>
            <w:r w:rsidRPr="00DE2625">
              <w:rPr>
                <w:kern w:val="2"/>
                <w:sz w:val="24"/>
                <w:szCs w:val="24"/>
              </w:rPr>
              <w:t>молодых</w:t>
            </w:r>
            <w:r>
              <w:rPr>
                <w:kern w:val="2"/>
                <w:sz w:val="24"/>
                <w:szCs w:val="24"/>
              </w:rPr>
              <w:t xml:space="preserve"> </w:t>
            </w:r>
            <w:r w:rsidRPr="00DE2625">
              <w:rPr>
                <w:kern w:val="2"/>
                <w:sz w:val="24"/>
                <w:szCs w:val="24"/>
              </w:rPr>
              <w:t>людей,</w:t>
            </w:r>
            <w:r>
              <w:rPr>
                <w:kern w:val="2"/>
                <w:sz w:val="24"/>
                <w:szCs w:val="24"/>
              </w:rPr>
              <w:t xml:space="preserve"> </w:t>
            </w:r>
            <w:r w:rsidRPr="00DE2625">
              <w:rPr>
                <w:kern w:val="2"/>
                <w:sz w:val="24"/>
                <w:szCs w:val="24"/>
              </w:rPr>
              <w:t>вовле</w:t>
            </w:r>
            <w:r w:rsidRPr="00DE2625">
              <w:rPr>
                <w:kern w:val="2"/>
                <w:sz w:val="24"/>
                <w:szCs w:val="24"/>
              </w:rPr>
              <w:softHyphen/>
              <w:t>ченных</w:t>
            </w:r>
            <w:r>
              <w:rPr>
                <w:kern w:val="2"/>
                <w:sz w:val="24"/>
                <w:szCs w:val="24"/>
              </w:rPr>
              <w:t xml:space="preserve"> </w:t>
            </w:r>
            <w:r w:rsidRPr="00DE2625">
              <w:rPr>
                <w:kern w:val="2"/>
                <w:sz w:val="24"/>
                <w:szCs w:val="24"/>
              </w:rPr>
              <w:t>в</w:t>
            </w:r>
            <w:r>
              <w:rPr>
                <w:kern w:val="2"/>
                <w:sz w:val="24"/>
                <w:szCs w:val="24"/>
              </w:rPr>
              <w:t xml:space="preserve"> </w:t>
            </w:r>
            <w:r w:rsidRPr="00DE2625">
              <w:rPr>
                <w:kern w:val="2"/>
                <w:sz w:val="24"/>
                <w:szCs w:val="24"/>
              </w:rPr>
              <w:t>меро</w:t>
            </w:r>
            <w:r w:rsidRPr="00DE2625">
              <w:rPr>
                <w:kern w:val="2"/>
                <w:sz w:val="24"/>
                <w:szCs w:val="24"/>
              </w:rPr>
              <w:softHyphen/>
              <w:t>приятия</w:t>
            </w:r>
            <w:r>
              <w:rPr>
                <w:kern w:val="2"/>
                <w:sz w:val="24"/>
                <w:szCs w:val="24"/>
              </w:rPr>
              <w:t xml:space="preserve"> </w:t>
            </w:r>
            <w:r w:rsidRPr="00DE2625">
              <w:rPr>
                <w:kern w:val="2"/>
                <w:sz w:val="24"/>
                <w:szCs w:val="24"/>
              </w:rPr>
              <w:t>сферы</w:t>
            </w:r>
            <w:r>
              <w:rPr>
                <w:kern w:val="2"/>
                <w:sz w:val="24"/>
                <w:szCs w:val="24"/>
              </w:rPr>
              <w:t xml:space="preserve"> </w:t>
            </w:r>
            <w:r w:rsidRPr="00DE2625">
              <w:rPr>
                <w:kern w:val="2"/>
                <w:sz w:val="24"/>
                <w:szCs w:val="24"/>
              </w:rPr>
              <w:t>государственной</w:t>
            </w:r>
            <w:r>
              <w:rPr>
                <w:kern w:val="2"/>
                <w:sz w:val="24"/>
                <w:szCs w:val="24"/>
              </w:rPr>
              <w:t xml:space="preserve"> </w:t>
            </w:r>
            <w:r w:rsidRPr="00DE2625">
              <w:rPr>
                <w:kern w:val="2"/>
                <w:sz w:val="24"/>
                <w:szCs w:val="24"/>
              </w:rPr>
              <w:lastRenderedPageBreak/>
              <w:t>молодежной</w:t>
            </w:r>
            <w:r>
              <w:rPr>
                <w:kern w:val="2"/>
                <w:sz w:val="24"/>
                <w:szCs w:val="24"/>
              </w:rPr>
              <w:t xml:space="preserve"> </w:t>
            </w:r>
            <w:r w:rsidRPr="00DE2625">
              <w:rPr>
                <w:kern w:val="2"/>
                <w:sz w:val="24"/>
                <w:szCs w:val="24"/>
              </w:rPr>
              <w:t>по</w:t>
            </w:r>
            <w:r w:rsidRPr="00DE2625">
              <w:rPr>
                <w:kern w:val="2"/>
                <w:sz w:val="24"/>
                <w:szCs w:val="24"/>
              </w:rPr>
              <w:softHyphen/>
              <w:t>литики,</w:t>
            </w:r>
            <w:r>
              <w:rPr>
                <w:kern w:val="2"/>
                <w:sz w:val="24"/>
                <w:szCs w:val="24"/>
              </w:rPr>
              <w:t xml:space="preserve"> </w:t>
            </w:r>
            <w:r w:rsidRPr="00DE2625">
              <w:rPr>
                <w:kern w:val="2"/>
                <w:sz w:val="24"/>
                <w:szCs w:val="24"/>
              </w:rPr>
              <w:t>прово</w:t>
            </w:r>
            <w:r w:rsidRPr="00DE2625">
              <w:rPr>
                <w:kern w:val="2"/>
                <w:sz w:val="24"/>
                <w:szCs w:val="24"/>
              </w:rPr>
              <w:softHyphen/>
              <w:t>димые</w:t>
            </w:r>
            <w:r>
              <w:rPr>
                <w:kern w:val="2"/>
                <w:sz w:val="24"/>
                <w:szCs w:val="24"/>
              </w:rPr>
              <w:t xml:space="preserve"> </w:t>
            </w:r>
            <w:r w:rsidRPr="00DE2625">
              <w:rPr>
                <w:kern w:val="2"/>
                <w:sz w:val="24"/>
                <w:szCs w:val="24"/>
              </w:rPr>
              <w:t>на</w:t>
            </w:r>
            <w:r>
              <w:rPr>
                <w:kern w:val="2"/>
                <w:sz w:val="24"/>
                <w:szCs w:val="24"/>
              </w:rPr>
              <w:t xml:space="preserve"> </w:t>
            </w:r>
            <w:r w:rsidRPr="00DE2625">
              <w:rPr>
                <w:kern w:val="2"/>
                <w:sz w:val="24"/>
                <w:szCs w:val="24"/>
              </w:rPr>
              <w:t>терри</w:t>
            </w:r>
            <w:r w:rsidRPr="00DE2625">
              <w:rPr>
                <w:kern w:val="2"/>
                <w:sz w:val="24"/>
                <w:szCs w:val="24"/>
              </w:rPr>
              <w:softHyphen/>
              <w:t>тории</w:t>
            </w:r>
            <w:r>
              <w:rPr>
                <w:kern w:val="2"/>
                <w:sz w:val="24"/>
                <w:szCs w:val="24"/>
              </w:rPr>
              <w:t xml:space="preserve"> района</w:t>
            </w:r>
          </w:p>
          <w:p w:rsidR="00C41F2E" w:rsidRPr="00F52D89" w:rsidRDefault="00C41F2E" w:rsidP="00B909FD">
            <w:pPr>
              <w:pStyle w:val="ConsPlusCell"/>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FC0F66" w:rsidP="001B79D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1, 1.1, 1.2, 1.3, 1.4, 2, 2.1</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Pr="0024002A" w:rsidRDefault="00C41F2E" w:rsidP="00850B83">
            <w:pPr>
              <w:pStyle w:val="ConsPlusCell"/>
              <w:spacing w:line="223" w:lineRule="auto"/>
              <w:jc w:val="center"/>
              <w:rPr>
                <w:rFonts w:ascii="Times New Roman" w:hAnsi="Times New Roman" w:cs="Times New Roman"/>
                <w:sz w:val="24"/>
                <w:szCs w:val="24"/>
              </w:rPr>
            </w:pPr>
          </w:p>
        </w:tc>
        <w:tc>
          <w:tcPr>
            <w:tcW w:w="14459" w:type="dxa"/>
            <w:gridSpan w:val="7"/>
            <w:tcBorders>
              <w:top w:val="single" w:sz="4" w:space="0" w:color="auto"/>
              <w:left w:val="single" w:sz="4" w:space="0" w:color="auto"/>
              <w:bottom w:val="single" w:sz="4" w:space="0" w:color="auto"/>
              <w:right w:val="single" w:sz="4" w:space="0" w:color="auto"/>
            </w:tcBorders>
            <w:hideMark/>
          </w:tcPr>
          <w:p w:rsidR="00C41F2E" w:rsidRPr="0024002A" w:rsidRDefault="00C41F2E" w:rsidP="00850B83">
            <w:pPr>
              <w:pStyle w:val="ConsPlusCell"/>
              <w:spacing w:line="223" w:lineRule="auto"/>
              <w:jc w:val="center"/>
              <w:rPr>
                <w:rFonts w:ascii="Times New Roman" w:hAnsi="Times New Roman" w:cs="Times New Roman"/>
                <w:sz w:val="24"/>
                <w:szCs w:val="24"/>
              </w:rPr>
            </w:pPr>
            <w:r w:rsidRPr="0024002A">
              <w:rPr>
                <w:rFonts w:ascii="Times New Roman" w:hAnsi="Times New Roman" w:cs="Times New Roman"/>
                <w:sz w:val="24"/>
                <w:szCs w:val="24"/>
              </w:rPr>
              <w:t>Подпрограмма 2. «Формирование патриотизма в молодежной среде»</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hideMark/>
          </w:tcPr>
          <w:p w:rsidR="00C41F2E" w:rsidRPr="0024002A" w:rsidRDefault="00C41F2E" w:rsidP="00E01D4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C41F2E" w:rsidRPr="0024002A" w:rsidRDefault="00C41F2E">
            <w:pPr>
              <w:pStyle w:val="ConsPlusCell"/>
              <w:rPr>
                <w:rFonts w:ascii="Times New Roman" w:eastAsia="Calibri" w:hAnsi="Times New Roman" w:cs="Times New Roman"/>
                <w:bCs/>
                <w:sz w:val="24"/>
                <w:szCs w:val="24"/>
              </w:rPr>
            </w:pPr>
            <w:r w:rsidRPr="0024002A">
              <w:rPr>
                <w:rFonts w:ascii="Times New Roman" w:eastAsia="Calibri" w:hAnsi="Times New Roman" w:cs="Times New Roman"/>
                <w:bCs/>
                <w:sz w:val="24"/>
                <w:szCs w:val="24"/>
              </w:rPr>
              <w:t>Основное мероприятие 2.1</w:t>
            </w:r>
          </w:p>
          <w:p w:rsidR="00C41F2E" w:rsidRPr="0024002A" w:rsidRDefault="00C41F2E">
            <w:pPr>
              <w:pStyle w:val="ConsPlusCell"/>
              <w:rPr>
                <w:rFonts w:ascii="Times New Roman" w:eastAsia="Calibri" w:hAnsi="Times New Roman" w:cs="Times New Roman"/>
                <w:bCs/>
                <w:sz w:val="24"/>
                <w:szCs w:val="24"/>
              </w:rPr>
            </w:pPr>
          </w:p>
          <w:p w:rsidR="00C41F2E" w:rsidRPr="00FC0F66" w:rsidRDefault="00FC0F66" w:rsidP="00FC0F66">
            <w:pPr>
              <w:pStyle w:val="ConsPlusCell"/>
              <w:rPr>
                <w:rFonts w:ascii="Times New Roman" w:eastAsia="Calibri" w:hAnsi="Times New Roman" w:cs="Times New Roman"/>
                <w:bCs/>
                <w:sz w:val="24"/>
                <w:szCs w:val="24"/>
              </w:rPr>
            </w:pPr>
            <w:r w:rsidRPr="00FC0F66">
              <w:rPr>
                <w:rFonts w:ascii="Times New Roman" w:hAnsi="Times New Roman" w:cs="Times New Roman"/>
                <w:kern w:val="2"/>
                <w:sz w:val="24"/>
                <w:szCs w:val="24"/>
              </w:rPr>
              <w:t>Обеспечение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проведения</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мероприятий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по</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содействию</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гражданско-патриотическому</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воспитанию</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молодых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людей</w:t>
            </w:r>
            <w:r>
              <w:rPr>
                <w:rFonts w:ascii="Times New Roman" w:hAnsi="Times New Roman" w:cs="Times New Roman"/>
                <w:kern w:val="2"/>
                <w:sz w:val="24"/>
                <w:szCs w:val="24"/>
              </w:rPr>
              <w:t xml:space="preserve"> района</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C41F2E">
            <w:pPr>
              <w:widowControl w:val="0"/>
              <w:autoSpaceDE w:val="0"/>
              <w:autoSpaceDN w:val="0"/>
              <w:adjustRightInd w:val="0"/>
              <w:jc w:val="both"/>
              <w:rPr>
                <w:sz w:val="24"/>
                <w:szCs w:val="24"/>
              </w:rPr>
            </w:pPr>
            <w:r w:rsidRPr="0024002A">
              <w:rPr>
                <w:sz w:val="24"/>
                <w:szCs w:val="24"/>
              </w:rPr>
              <w:t xml:space="preserve">Отдел развития социальной сферы Администрации </w:t>
            </w:r>
            <w:proofErr w:type="spellStart"/>
            <w:r w:rsidRPr="0024002A">
              <w:rPr>
                <w:sz w:val="24"/>
                <w:szCs w:val="24"/>
              </w:rPr>
              <w:t>Обливского</w:t>
            </w:r>
            <w:proofErr w:type="spellEnd"/>
            <w:r w:rsidRPr="0024002A">
              <w:rPr>
                <w:sz w:val="24"/>
                <w:szCs w:val="24"/>
              </w:rPr>
              <w:t xml:space="preserve"> района</w:t>
            </w:r>
          </w:p>
          <w:p w:rsidR="00C41F2E" w:rsidRPr="0024002A" w:rsidRDefault="00C41F2E" w:rsidP="00E01D41">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41F2E" w:rsidRPr="0024002A" w:rsidRDefault="00C41F2E" w:rsidP="00E01D41">
            <w:pPr>
              <w:pStyle w:val="ConsPlusCell"/>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hideMark/>
          </w:tcPr>
          <w:p w:rsidR="00C41F2E" w:rsidRPr="0024002A" w:rsidRDefault="00FC0F66" w:rsidP="00E01D41">
            <w:pPr>
              <w:pStyle w:val="ConsPlusCell"/>
              <w:rPr>
                <w:rFonts w:ascii="Times New Roman" w:hAnsi="Times New Roman" w:cs="Times New Roman"/>
                <w:sz w:val="24"/>
                <w:szCs w:val="24"/>
              </w:rPr>
            </w:pPr>
            <w:r>
              <w:rPr>
                <w:rFonts w:ascii="Times New Roman" w:hAnsi="Times New Roman" w:cs="Times New Roman"/>
                <w:sz w:val="24"/>
                <w:szCs w:val="24"/>
              </w:rPr>
              <w:t>2030</w:t>
            </w:r>
          </w:p>
        </w:tc>
        <w:tc>
          <w:tcPr>
            <w:tcW w:w="2153" w:type="dxa"/>
            <w:tcBorders>
              <w:top w:val="single" w:sz="4" w:space="0" w:color="auto"/>
              <w:left w:val="single" w:sz="4" w:space="0" w:color="auto"/>
              <w:bottom w:val="single" w:sz="4" w:space="0" w:color="auto"/>
              <w:right w:val="single" w:sz="4" w:space="0" w:color="auto"/>
            </w:tcBorders>
            <w:hideMark/>
          </w:tcPr>
          <w:p w:rsidR="00C41F2E" w:rsidRPr="0024002A" w:rsidRDefault="00C41F2E" w:rsidP="008E5C11">
            <w:pPr>
              <w:widowControl w:val="0"/>
              <w:jc w:val="center"/>
              <w:rPr>
                <w:sz w:val="24"/>
                <w:szCs w:val="24"/>
              </w:rPr>
            </w:pPr>
            <w:r w:rsidRPr="0024002A">
              <w:rPr>
                <w:sz w:val="24"/>
                <w:szCs w:val="24"/>
              </w:rPr>
              <w:t>формирование у молодежи чув</w:t>
            </w:r>
            <w:r w:rsidRPr="0024002A">
              <w:rPr>
                <w:sz w:val="24"/>
                <w:szCs w:val="24"/>
              </w:rPr>
              <w:softHyphen/>
              <w:t>ства патрио</w:t>
            </w:r>
            <w:r w:rsidRPr="0024002A">
              <w:rPr>
                <w:sz w:val="24"/>
                <w:szCs w:val="24"/>
              </w:rPr>
              <w:softHyphen/>
              <w:t>тизма и граж</w:t>
            </w:r>
            <w:r w:rsidRPr="0024002A">
              <w:rPr>
                <w:sz w:val="24"/>
                <w:szCs w:val="24"/>
              </w:rPr>
              <w:softHyphen/>
              <w:t>данской актив</w:t>
            </w:r>
            <w:r w:rsidRPr="0024002A">
              <w:rPr>
                <w:sz w:val="24"/>
                <w:szCs w:val="24"/>
              </w:rPr>
              <w:softHyphen/>
              <w:t>ности, привитие гражданских ценностей</w:t>
            </w:r>
          </w:p>
        </w:tc>
        <w:tc>
          <w:tcPr>
            <w:tcW w:w="2268" w:type="dxa"/>
            <w:tcBorders>
              <w:top w:val="single" w:sz="4" w:space="0" w:color="auto"/>
              <w:left w:val="single" w:sz="4" w:space="0" w:color="auto"/>
              <w:bottom w:val="single" w:sz="4" w:space="0" w:color="auto"/>
              <w:right w:val="single" w:sz="4" w:space="0" w:color="auto"/>
            </w:tcBorders>
            <w:hideMark/>
          </w:tcPr>
          <w:p w:rsidR="00C41F2E" w:rsidRPr="0024002A" w:rsidRDefault="00C41F2E"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снижение эффек</w:t>
            </w:r>
            <w:r w:rsidRPr="0024002A">
              <w:rPr>
                <w:rFonts w:ascii="Times New Roman" w:hAnsi="Times New Roman" w:cs="Times New Roman"/>
                <w:sz w:val="24"/>
                <w:szCs w:val="24"/>
              </w:rPr>
              <w:softHyphen/>
              <w:t>тивности реали</w:t>
            </w:r>
            <w:r w:rsidRPr="0024002A">
              <w:rPr>
                <w:rFonts w:ascii="Times New Roman" w:hAnsi="Times New Roman" w:cs="Times New Roman"/>
                <w:sz w:val="24"/>
                <w:szCs w:val="24"/>
              </w:rPr>
              <w:softHyphen/>
              <w:t>зации государ</w:t>
            </w:r>
            <w:r w:rsidRPr="0024002A">
              <w:rPr>
                <w:rFonts w:ascii="Times New Roman" w:hAnsi="Times New Roman" w:cs="Times New Roman"/>
                <w:sz w:val="24"/>
                <w:szCs w:val="24"/>
              </w:rPr>
              <w:softHyphen/>
              <w:t>ственной моло</w:t>
            </w:r>
            <w:r w:rsidRPr="0024002A">
              <w:rPr>
                <w:rFonts w:ascii="Times New Roman" w:hAnsi="Times New Roman" w:cs="Times New Roman"/>
                <w:sz w:val="24"/>
                <w:szCs w:val="24"/>
              </w:rPr>
              <w:softHyphen/>
              <w:t>дежной политики в сфере патрио</w:t>
            </w:r>
            <w:r w:rsidRPr="0024002A">
              <w:rPr>
                <w:rFonts w:ascii="Times New Roman" w:hAnsi="Times New Roman" w:cs="Times New Roman"/>
                <w:sz w:val="24"/>
                <w:szCs w:val="24"/>
              </w:rPr>
              <w:softHyphen/>
              <w:t>тического воспи</w:t>
            </w:r>
            <w:r w:rsidRPr="0024002A">
              <w:rPr>
                <w:rFonts w:ascii="Times New Roman" w:hAnsi="Times New Roman" w:cs="Times New Roman"/>
                <w:sz w:val="24"/>
                <w:szCs w:val="24"/>
              </w:rPr>
              <w:softHyphen/>
              <w:t>тания</w:t>
            </w:r>
          </w:p>
        </w:tc>
        <w:tc>
          <w:tcPr>
            <w:tcW w:w="2127" w:type="dxa"/>
            <w:tcBorders>
              <w:top w:val="single" w:sz="4" w:space="0" w:color="auto"/>
              <w:left w:val="single" w:sz="4" w:space="0" w:color="auto"/>
              <w:bottom w:val="single" w:sz="4" w:space="0" w:color="auto"/>
              <w:right w:val="single" w:sz="4" w:space="0" w:color="auto"/>
            </w:tcBorders>
            <w:hideMark/>
          </w:tcPr>
          <w:p w:rsidR="00C41F2E" w:rsidRPr="0024002A" w:rsidRDefault="00C41F2E" w:rsidP="001B79DF">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AC293E">
              <w:rPr>
                <w:rFonts w:ascii="Times New Roman" w:hAnsi="Times New Roman" w:cs="Times New Roman"/>
                <w:sz w:val="24"/>
                <w:szCs w:val="24"/>
              </w:rPr>
              <w:t xml:space="preserve">2, </w:t>
            </w:r>
            <w:r w:rsidRPr="0024002A">
              <w:rPr>
                <w:rFonts w:ascii="Times New Roman" w:hAnsi="Times New Roman" w:cs="Times New Roman"/>
                <w:sz w:val="24"/>
                <w:szCs w:val="24"/>
              </w:rPr>
              <w:t>2.1</w:t>
            </w:r>
          </w:p>
        </w:tc>
      </w:tr>
    </w:tbl>
    <w:p w:rsidR="00A548BD" w:rsidRDefault="00A548BD" w:rsidP="00A548BD">
      <w:pPr>
        <w:rPr>
          <w:sz w:val="2"/>
          <w:szCs w:val="2"/>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FA5565" w:rsidRDefault="00FA5565" w:rsidP="006870D6">
      <w:pPr>
        <w:widowControl w:val="0"/>
        <w:tabs>
          <w:tab w:val="left" w:pos="9610"/>
        </w:tabs>
        <w:autoSpaceDE w:val="0"/>
        <w:autoSpaceDN w:val="0"/>
        <w:adjustRightInd w:val="0"/>
        <w:ind w:left="10773"/>
        <w:jc w:val="center"/>
        <w:rPr>
          <w:sz w:val="28"/>
          <w:szCs w:val="28"/>
        </w:rPr>
      </w:pPr>
    </w:p>
    <w:p w:rsidR="005F743B" w:rsidRDefault="005F743B" w:rsidP="006870D6">
      <w:pPr>
        <w:widowControl w:val="0"/>
        <w:tabs>
          <w:tab w:val="left" w:pos="9610"/>
        </w:tabs>
        <w:autoSpaceDE w:val="0"/>
        <w:autoSpaceDN w:val="0"/>
        <w:adjustRightInd w:val="0"/>
        <w:ind w:left="10773"/>
        <w:jc w:val="center"/>
        <w:rPr>
          <w:sz w:val="28"/>
          <w:szCs w:val="28"/>
        </w:rPr>
      </w:pPr>
    </w:p>
    <w:p w:rsidR="005F743B" w:rsidRDefault="005F743B" w:rsidP="006870D6">
      <w:pPr>
        <w:widowControl w:val="0"/>
        <w:tabs>
          <w:tab w:val="left" w:pos="9610"/>
        </w:tabs>
        <w:autoSpaceDE w:val="0"/>
        <w:autoSpaceDN w:val="0"/>
        <w:adjustRightInd w:val="0"/>
        <w:ind w:left="10773"/>
        <w:jc w:val="center"/>
        <w:rPr>
          <w:sz w:val="28"/>
          <w:szCs w:val="28"/>
        </w:rPr>
      </w:pPr>
    </w:p>
    <w:p w:rsidR="00BB60B6" w:rsidRDefault="00BB60B6" w:rsidP="006870D6">
      <w:pPr>
        <w:widowControl w:val="0"/>
        <w:tabs>
          <w:tab w:val="left" w:pos="9610"/>
        </w:tabs>
        <w:autoSpaceDE w:val="0"/>
        <w:autoSpaceDN w:val="0"/>
        <w:adjustRightInd w:val="0"/>
        <w:ind w:left="10773"/>
        <w:jc w:val="center"/>
        <w:rPr>
          <w:sz w:val="28"/>
          <w:szCs w:val="28"/>
        </w:rPr>
      </w:pPr>
    </w:p>
    <w:p w:rsidR="00A548BD" w:rsidRDefault="00A548BD" w:rsidP="006870D6">
      <w:pPr>
        <w:widowControl w:val="0"/>
        <w:tabs>
          <w:tab w:val="left" w:pos="9610"/>
        </w:tabs>
        <w:autoSpaceDE w:val="0"/>
        <w:autoSpaceDN w:val="0"/>
        <w:adjustRightInd w:val="0"/>
        <w:ind w:left="10773"/>
        <w:jc w:val="center"/>
        <w:rPr>
          <w:sz w:val="28"/>
          <w:szCs w:val="28"/>
        </w:rPr>
      </w:pPr>
      <w:r>
        <w:rPr>
          <w:sz w:val="28"/>
          <w:szCs w:val="28"/>
        </w:rPr>
        <w:lastRenderedPageBreak/>
        <w:t xml:space="preserve">Приложение № </w:t>
      </w:r>
      <w:r w:rsidR="0024002A">
        <w:rPr>
          <w:sz w:val="28"/>
          <w:szCs w:val="28"/>
        </w:rPr>
        <w:t>3</w:t>
      </w:r>
      <w:r w:rsidR="006870D6">
        <w:rPr>
          <w:sz w:val="28"/>
          <w:szCs w:val="28"/>
        </w:rPr>
        <w:br/>
      </w:r>
      <w:r w:rsidR="000D0E22">
        <w:rPr>
          <w:sz w:val="28"/>
          <w:szCs w:val="28"/>
        </w:rPr>
        <w:t>к муниципальной</w:t>
      </w:r>
      <w:r>
        <w:rPr>
          <w:sz w:val="28"/>
          <w:szCs w:val="28"/>
        </w:rPr>
        <w:t xml:space="preserve"> программе</w:t>
      </w:r>
    </w:p>
    <w:p w:rsidR="0024002A" w:rsidRDefault="0024002A" w:rsidP="006870D6">
      <w:pPr>
        <w:widowControl w:val="0"/>
        <w:tabs>
          <w:tab w:val="left" w:pos="9610"/>
        </w:tabs>
        <w:autoSpaceDE w:val="0"/>
        <w:autoSpaceDN w:val="0"/>
        <w:adjustRightInd w:val="0"/>
        <w:ind w:left="10773"/>
        <w:jc w:val="center"/>
        <w:rPr>
          <w:sz w:val="28"/>
          <w:szCs w:val="28"/>
        </w:rPr>
      </w:pPr>
      <w:proofErr w:type="spellStart"/>
      <w:r>
        <w:rPr>
          <w:sz w:val="28"/>
          <w:szCs w:val="28"/>
        </w:rPr>
        <w:t>Обливского</w:t>
      </w:r>
      <w:proofErr w:type="spellEnd"/>
      <w:r>
        <w:rPr>
          <w:sz w:val="28"/>
          <w:szCs w:val="28"/>
        </w:rPr>
        <w:t xml:space="preserve"> района</w:t>
      </w:r>
    </w:p>
    <w:p w:rsidR="00A548BD" w:rsidRDefault="00A548BD" w:rsidP="006870D6">
      <w:pPr>
        <w:widowControl w:val="0"/>
        <w:tabs>
          <w:tab w:val="left" w:pos="9610"/>
        </w:tabs>
        <w:autoSpaceDE w:val="0"/>
        <w:autoSpaceDN w:val="0"/>
        <w:adjustRightInd w:val="0"/>
        <w:ind w:left="10773"/>
        <w:jc w:val="center"/>
        <w:rPr>
          <w:sz w:val="28"/>
          <w:szCs w:val="28"/>
        </w:rPr>
      </w:pPr>
      <w:r>
        <w:rPr>
          <w:sz w:val="28"/>
          <w:szCs w:val="28"/>
        </w:rPr>
        <w:t xml:space="preserve">«Молодежь </w:t>
      </w:r>
      <w:proofErr w:type="spellStart"/>
      <w:r w:rsidR="000D0E22">
        <w:rPr>
          <w:sz w:val="28"/>
          <w:szCs w:val="28"/>
        </w:rPr>
        <w:t>Обливского</w:t>
      </w:r>
      <w:proofErr w:type="spellEnd"/>
      <w:r w:rsidR="000D0E22">
        <w:rPr>
          <w:sz w:val="28"/>
          <w:szCs w:val="28"/>
        </w:rPr>
        <w:t xml:space="preserve"> района</w:t>
      </w:r>
      <w:r>
        <w:rPr>
          <w:sz w:val="28"/>
          <w:szCs w:val="28"/>
        </w:rPr>
        <w:t>»</w:t>
      </w:r>
    </w:p>
    <w:p w:rsidR="006870D6" w:rsidRDefault="006870D6" w:rsidP="00A548BD">
      <w:pPr>
        <w:widowControl w:val="0"/>
        <w:tabs>
          <w:tab w:val="left" w:pos="9610"/>
        </w:tabs>
        <w:autoSpaceDE w:val="0"/>
        <w:autoSpaceDN w:val="0"/>
        <w:adjustRightInd w:val="0"/>
        <w:jc w:val="center"/>
        <w:rPr>
          <w:caps/>
          <w:sz w:val="28"/>
          <w:szCs w:val="28"/>
        </w:rPr>
      </w:pPr>
    </w:p>
    <w:p w:rsidR="00A548BD" w:rsidRDefault="00A548BD" w:rsidP="000D0E22">
      <w:pPr>
        <w:widowControl w:val="0"/>
        <w:tabs>
          <w:tab w:val="left" w:pos="9610"/>
        </w:tabs>
        <w:autoSpaceDE w:val="0"/>
        <w:autoSpaceDN w:val="0"/>
        <w:adjustRightInd w:val="0"/>
        <w:jc w:val="center"/>
        <w:rPr>
          <w:sz w:val="28"/>
          <w:szCs w:val="28"/>
        </w:rPr>
      </w:pPr>
      <w:r w:rsidRPr="006870D6">
        <w:rPr>
          <w:caps/>
          <w:sz w:val="28"/>
          <w:szCs w:val="28"/>
        </w:rPr>
        <w:t>Расходы</w:t>
      </w:r>
      <w:r w:rsidR="006870D6">
        <w:rPr>
          <w:sz w:val="28"/>
          <w:szCs w:val="28"/>
        </w:rPr>
        <w:br/>
      </w:r>
      <w:r w:rsidR="000D0E22">
        <w:rPr>
          <w:sz w:val="28"/>
          <w:szCs w:val="28"/>
        </w:rPr>
        <w:t xml:space="preserve">бюджета </w:t>
      </w:r>
      <w:proofErr w:type="spellStart"/>
      <w:r w:rsidR="000D0E22">
        <w:rPr>
          <w:sz w:val="28"/>
          <w:szCs w:val="28"/>
        </w:rPr>
        <w:t>Обливского</w:t>
      </w:r>
      <w:proofErr w:type="spellEnd"/>
      <w:r w:rsidR="000D0E22">
        <w:rPr>
          <w:sz w:val="28"/>
          <w:szCs w:val="28"/>
        </w:rPr>
        <w:t xml:space="preserve"> района на реализацию</w:t>
      </w:r>
    </w:p>
    <w:p w:rsidR="000D0E22" w:rsidRDefault="000455C0" w:rsidP="000D0E22">
      <w:pPr>
        <w:widowControl w:val="0"/>
        <w:tabs>
          <w:tab w:val="left" w:pos="9610"/>
        </w:tabs>
        <w:autoSpaceDE w:val="0"/>
        <w:autoSpaceDN w:val="0"/>
        <w:adjustRightInd w:val="0"/>
        <w:jc w:val="center"/>
        <w:rPr>
          <w:sz w:val="28"/>
          <w:szCs w:val="28"/>
        </w:rPr>
      </w:pPr>
      <w:r>
        <w:rPr>
          <w:sz w:val="28"/>
          <w:szCs w:val="28"/>
        </w:rPr>
        <w:t>м</w:t>
      </w:r>
      <w:r w:rsidR="000D0E22">
        <w:rPr>
          <w:sz w:val="28"/>
          <w:szCs w:val="28"/>
        </w:rPr>
        <w:t xml:space="preserve">униципальной программы «Молодежь </w:t>
      </w:r>
      <w:proofErr w:type="spellStart"/>
      <w:r w:rsidR="000D0E22">
        <w:rPr>
          <w:sz w:val="28"/>
          <w:szCs w:val="28"/>
        </w:rPr>
        <w:t>Обливского</w:t>
      </w:r>
      <w:proofErr w:type="spellEnd"/>
      <w:r w:rsidR="000D0E22">
        <w:rPr>
          <w:sz w:val="28"/>
          <w:szCs w:val="28"/>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2"/>
        <w:gridCol w:w="1098"/>
        <w:gridCol w:w="1076"/>
        <w:gridCol w:w="564"/>
        <w:gridCol w:w="431"/>
        <w:gridCol w:w="837"/>
        <w:gridCol w:w="505"/>
        <w:gridCol w:w="963"/>
        <w:gridCol w:w="716"/>
        <w:gridCol w:w="820"/>
        <w:gridCol w:w="819"/>
        <w:gridCol w:w="820"/>
        <w:gridCol w:w="819"/>
        <w:gridCol w:w="691"/>
        <w:gridCol w:w="691"/>
        <w:gridCol w:w="819"/>
        <w:gridCol w:w="820"/>
        <w:gridCol w:w="819"/>
        <w:gridCol w:w="691"/>
        <w:gridCol w:w="770"/>
      </w:tblGrid>
      <w:tr w:rsidR="004D633E" w:rsidRPr="00DE2625" w:rsidTr="004D633E">
        <w:trPr>
          <w:tblHeader/>
        </w:trPr>
        <w:tc>
          <w:tcPr>
            <w:tcW w:w="455"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w:t>
            </w:r>
            <w:proofErr w:type="gramStart"/>
            <w:r w:rsidRPr="00DE2625">
              <w:rPr>
                <w:kern w:val="2"/>
                <w:sz w:val="22"/>
                <w:szCs w:val="22"/>
              </w:rPr>
              <w:t>п</w:t>
            </w:r>
            <w:proofErr w:type="gramEnd"/>
            <w:r w:rsidRPr="00DE2625">
              <w:rPr>
                <w:kern w:val="2"/>
                <w:sz w:val="22"/>
                <w:szCs w:val="22"/>
              </w:rPr>
              <w:t>/п</w:t>
            </w:r>
          </w:p>
        </w:tc>
        <w:tc>
          <w:tcPr>
            <w:tcW w:w="1626"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Наименова</w:t>
            </w:r>
            <w:r>
              <w:rPr>
                <w:kern w:val="2"/>
                <w:sz w:val="22"/>
                <w:szCs w:val="22"/>
              </w:rPr>
              <w:softHyphen/>
            </w:r>
            <w:r w:rsidRPr="00DE2625">
              <w:rPr>
                <w:kern w:val="2"/>
                <w:sz w:val="22"/>
                <w:szCs w:val="22"/>
              </w:rPr>
              <w:t>ние</w:t>
            </w:r>
            <w:r>
              <w:rPr>
                <w:kern w:val="2"/>
                <w:sz w:val="22"/>
                <w:szCs w:val="22"/>
              </w:rPr>
              <w:t xml:space="preserve"> муниципальной </w:t>
            </w:r>
            <w:r w:rsidRPr="00DE2625">
              <w:rPr>
                <w:kern w:val="2"/>
                <w:sz w:val="22"/>
                <w:szCs w:val="22"/>
              </w:rPr>
              <w:t>программы,</w:t>
            </w:r>
            <w:r>
              <w:rPr>
                <w:kern w:val="2"/>
                <w:sz w:val="22"/>
                <w:szCs w:val="22"/>
              </w:rPr>
              <w:t xml:space="preserve"> </w:t>
            </w:r>
            <w:r w:rsidRPr="00DE2625">
              <w:rPr>
                <w:kern w:val="2"/>
                <w:sz w:val="22"/>
                <w:szCs w:val="22"/>
              </w:rPr>
              <w:t>подпрограммы,</w:t>
            </w:r>
            <w:r>
              <w:rPr>
                <w:kern w:val="2"/>
                <w:sz w:val="22"/>
                <w:szCs w:val="22"/>
              </w:rPr>
              <w:t xml:space="preserve"> </w:t>
            </w:r>
            <w:r w:rsidRPr="00DE2625">
              <w:rPr>
                <w:kern w:val="2"/>
                <w:sz w:val="22"/>
                <w:szCs w:val="22"/>
              </w:rPr>
              <w:t>номер</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наименование</w:t>
            </w:r>
            <w:r>
              <w:rPr>
                <w:kern w:val="2"/>
                <w:sz w:val="22"/>
                <w:szCs w:val="22"/>
              </w:rPr>
              <w:t xml:space="preserve"> </w:t>
            </w:r>
            <w:r w:rsidRPr="00DE2625">
              <w:rPr>
                <w:kern w:val="2"/>
                <w:sz w:val="22"/>
                <w:szCs w:val="22"/>
              </w:rPr>
              <w:t>основного</w:t>
            </w:r>
            <w:r>
              <w:rPr>
                <w:kern w:val="2"/>
                <w:sz w:val="22"/>
                <w:szCs w:val="22"/>
              </w:rPr>
              <w:t xml:space="preserve"> </w:t>
            </w:r>
            <w:r w:rsidRPr="00DE2625">
              <w:rPr>
                <w:kern w:val="2"/>
                <w:sz w:val="22"/>
                <w:szCs w:val="22"/>
              </w:rPr>
              <w:t>мероприятия</w:t>
            </w:r>
          </w:p>
        </w:tc>
        <w:tc>
          <w:tcPr>
            <w:tcW w:w="1594"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Ответст</w:t>
            </w:r>
            <w:r>
              <w:rPr>
                <w:kern w:val="2"/>
                <w:sz w:val="22"/>
                <w:szCs w:val="22"/>
              </w:rPr>
              <w:softHyphen/>
            </w:r>
            <w:r w:rsidRPr="00DE2625">
              <w:rPr>
                <w:kern w:val="2"/>
                <w:sz w:val="22"/>
                <w:szCs w:val="22"/>
              </w:rPr>
              <w:t>венный</w:t>
            </w:r>
            <w:r>
              <w:rPr>
                <w:kern w:val="2"/>
                <w:sz w:val="22"/>
                <w:szCs w:val="22"/>
              </w:rPr>
              <w:t xml:space="preserve"> </w:t>
            </w:r>
            <w:r w:rsidRPr="00DE2625">
              <w:rPr>
                <w:kern w:val="2"/>
                <w:sz w:val="22"/>
                <w:szCs w:val="22"/>
              </w:rPr>
              <w:t>исполнитель,</w:t>
            </w:r>
            <w:r>
              <w:rPr>
                <w:kern w:val="2"/>
                <w:sz w:val="22"/>
                <w:szCs w:val="22"/>
              </w:rPr>
              <w:t xml:space="preserve"> </w:t>
            </w:r>
            <w:r w:rsidRPr="00DE2625">
              <w:rPr>
                <w:kern w:val="2"/>
                <w:sz w:val="22"/>
                <w:szCs w:val="22"/>
              </w:rPr>
              <w:t>соиспол</w:t>
            </w:r>
            <w:r>
              <w:rPr>
                <w:kern w:val="2"/>
                <w:sz w:val="22"/>
                <w:szCs w:val="22"/>
              </w:rPr>
              <w:softHyphen/>
            </w:r>
            <w:r w:rsidRPr="00DE2625">
              <w:rPr>
                <w:kern w:val="2"/>
                <w:sz w:val="22"/>
                <w:szCs w:val="22"/>
              </w:rPr>
              <w:t>нител</w:t>
            </w:r>
            <w:r>
              <w:rPr>
                <w:kern w:val="2"/>
                <w:sz w:val="22"/>
                <w:szCs w:val="22"/>
              </w:rPr>
              <w:t>ь</w:t>
            </w:r>
            <w:r w:rsidRPr="00DE2625">
              <w:rPr>
                <w:kern w:val="2"/>
                <w:sz w:val="22"/>
                <w:szCs w:val="22"/>
              </w:rPr>
              <w:t>,</w:t>
            </w:r>
            <w:r>
              <w:rPr>
                <w:kern w:val="2"/>
                <w:sz w:val="22"/>
                <w:szCs w:val="22"/>
              </w:rPr>
              <w:t xml:space="preserve"> </w:t>
            </w:r>
            <w:r w:rsidRPr="00DE2625">
              <w:rPr>
                <w:kern w:val="2"/>
                <w:sz w:val="22"/>
                <w:szCs w:val="22"/>
              </w:rPr>
              <w:t>участник</w:t>
            </w:r>
          </w:p>
        </w:tc>
        <w:tc>
          <w:tcPr>
            <w:tcW w:w="3328" w:type="dxa"/>
            <w:gridSpan w:val="4"/>
          </w:tcPr>
          <w:p w:rsidR="004D633E" w:rsidRPr="00DE2625" w:rsidRDefault="004D633E" w:rsidP="004D633E">
            <w:pPr>
              <w:autoSpaceDE w:val="0"/>
              <w:autoSpaceDN w:val="0"/>
              <w:adjustRightInd w:val="0"/>
              <w:jc w:val="center"/>
              <w:rPr>
                <w:kern w:val="2"/>
                <w:sz w:val="22"/>
                <w:szCs w:val="22"/>
              </w:rPr>
            </w:pPr>
            <w:r w:rsidRPr="00DE2625">
              <w:rPr>
                <w:kern w:val="2"/>
                <w:sz w:val="22"/>
                <w:szCs w:val="22"/>
              </w:rPr>
              <w:t>Код</w:t>
            </w:r>
            <w:r>
              <w:rPr>
                <w:kern w:val="2"/>
                <w:sz w:val="22"/>
                <w:szCs w:val="22"/>
              </w:rPr>
              <w:t xml:space="preserve"> </w:t>
            </w:r>
            <w:proofErr w:type="gramStart"/>
            <w:r w:rsidRPr="00DE2625">
              <w:rPr>
                <w:kern w:val="2"/>
                <w:sz w:val="22"/>
                <w:szCs w:val="22"/>
              </w:rPr>
              <w:t>бюджетной</w:t>
            </w:r>
            <w:proofErr w:type="gramEnd"/>
          </w:p>
          <w:p w:rsidR="004D633E" w:rsidRPr="00DE2625" w:rsidRDefault="004D633E" w:rsidP="004D633E">
            <w:pPr>
              <w:autoSpaceDE w:val="0"/>
              <w:autoSpaceDN w:val="0"/>
              <w:adjustRightInd w:val="0"/>
              <w:jc w:val="center"/>
              <w:rPr>
                <w:kern w:val="2"/>
                <w:sz w:val="22"/>
                <w:szCs w:val="22"/>
              </w:rPr>
            </w:pPr>
            <w:r>
              <w:rPr>
                <w:kern w:val="2"/>
                <w:sz w:val="22"/>
                <w:szCs w:val="22"/>
              </w:rPr>
              <w:t>к</w:t>
            </w:r>
            <w:r w:rsidRPr="00DE2625">
              <w:rPr>
                <w:kern w:val="2"/>
                <w:sz w:val="22"/>
                <w:szCs w:val="22"/>
              </w:rPr>
              <w:t>лассификации</w:t>
            </w:r>
            <w:r>
              <w:rPr>
                <w:kern w:val="2"/>
                <w:sz w:val="22"/>
                <w:szCs w:val="22"/>
              </w:rPr>
              <w:t xml:space="preserve"> </w:t>
            </w:r>
            <w:r w:rsidRPr="00DE2625">
              <w:rPr>
                <w:kern w:val="2"/>
                <w:sz w:val="22"/>
                <w:szCs w:val="22"/>
              </w:rPr>
              <w:t>расходов</w:t>
            </w:r>
          </w:p>
        </w:tc>
        <w:tc>
          <w:tcPr>
            <w:tcW w:w="1418" w:type="dxa"/>
            <w:vMerge w:val="restart"/>
          </w:tcPr>
          <w:p w:rsidR="004D633E" w:rsidRPr="00DE2625" w:rsidRDefault="004D633E" w:rsidP="004D633E">
            <w:pPr>
              <w:jc w:val="center"/>
              <w:rPr>
                <w:kern w:val="2"/>
                <w:sz w:val="22"/>
                <w:szCs w:val="22"/>
              </w:rPr>
            </w:pPr>
            <w:r w:rsidRPr="00DE2625">
              <w:rPr>
                <w:kern w:val="2"/>
                <w:sz w:val="22"/>
                <w:szCs w:val="22"/>
              </w:rPr>
              <w:t>Объем</w:t>
            </w:r>
            <w:r>
              <w:rPr>
                <w:kern w:val="2"/>
                <w:sz w:val="22"/>
                <w:szCs w:val="22"/>
              </w:rPr>
              <w:t xml:space="preserve"> расходов</w:t>
            </w:r>
            <w:r w:rsidRPr="00DE2625">
              <w:rPr>
                <w:kern w:val="2"/>
                <w:sz w:val="22"/>
                <w:szCs w:val="22"/>
              </w:rPr>
              <w:t>,</w:t>
            </w:r>
            <w:r>
              <w:rPr>
                <w:kern w:val="2"/>
                <w:sz w:val="22"/>
                <w:szCs w:val="22"/>
              </w:rPr>
              <w:t xml:space="preserve"> </w:t>
            </w:r>
            <w:r w:rsidRPr="00DE2625">
              <w:rPr>
                <w:kern w:val="2"/>
                <w:sz w:val="22"/>
                <w:szCs w:val="22"/>
              </w:rPr>
              <w:t>всего</w:t>
            </w:r>
          </w:p>
          <w:p w:rsidR="004D633E" w:rsidRPr="00DE2625" w:rsidRDefault="004D633E" w:rsidP="004D633E">
            <w:pPr>
              <w:autoSpaceDE w:val="0"/>
              <w:autoSpaceDN w:val="0"/>
              <w:adjustRightInd w:val="0"/>
              <w:jc w:val="center"/>
              <w:rPr>
                <w:kern w:val="2"/>
                <w:sz w:val="22"/>
                <w:szCs w:val="22"/>
              </w:rPr>
            </w:pPr>
            <w:r w:rsidRPr="00DE2625">
              <w:rPr>
                <w:kern w:val="2"/>
                <w:sz w:val="22"/>
                <w:szCs w:val="22"/>
              </w:rPr>
              <w:t>(тыс.</w:t>
            </w:r>
            <w:r>
              <w:rPr>
                <w:kern w:val="2"/>
                <w:sz w:val="22"/>
                <w:szCs w:val="22"/>
              </w:rPr>
              <w:t xml:space="preserve"> </w:t>
            </w:r>
            <w:r w:rsidRPr="00DE2625">
              <w:rPr>
                <w:kern w:val="2"/>
                <w:sz w:val="22"/>
                <w:szCs w:val="22"/>
              </w:rPr>
              <w:t>рублей)</w:t>
            </w:r>
          </w:p>
        </w:tc>
        <w:tc>
          <w:tcPr>
            <w:tcW w:w="13522" w:type="dxa"/>
            <w:gridSpan w:val="12"/>
          </w:tcPr>
          <w:p w:rsidR="004D633E" w:rsidRPr="00DE2625" w:rsidRDefault="004D633E" w:rsidP="004D633E">
            <w:pPr>
              <w:jc w:val="center"/>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r>
              <w:rPr>
                <w:kern w:val="2"/>
                <w:sz w:val="22"/>
                <w:szCs w:val="22"/>
              </w:rPr>
              <w:t xml:space="preserve"> </w:t>
            </w:r>
            <w:r w:rsidRPr="00DE2625">
              <w:rPr>
                <w:kern w:val="2"/>
                <w:sz w:val="22"/>
                <w:szCs w:val="22"/>
              </w:rPr>
              <w:t>по</w:t>
            </w:r>
            <w:r>
              <w:rPr>
                <w:kern w:val="2"/>
                <w:sz w:val="22"/>
                <w:szCs w:val="22"/>
              </w:rPr>
              <w:t xml:space="preserve"> </w:t>
            </w:r>
            <w:r w:rsidRPr="00DE2625">
              <w:rPr>
                <w:kern w:val="2"/>
                <w:sz w:val="22"/>
                <w:szCs w:val="22"/>
              </w:rPr>
              <w:t>годам</w:t>
            </w:r>
            <w:r>
              <w:rPr>
                <w:kern w:val="2"/>
                <w:sz w:val="22"/>
                <w:szCs w:val="22"/>
              </w:rPr>
              <w:t xml:space="preserve"> </w:t>
            </w:r>
            <w:r w:rsidRPr="00DE2625">
              <w:rPr>
                <w:kern w:val="2"/>
                <w:sz w:val="22"/>
                <w:szCs w:val="22"/>
              </w:rPr>
              <w:t>реализации</w:t>
            </w:r>
          </w:p>
          <w:p w:rsidR="004D633E" w:rsidRPr="00DE2625" w:rsidRDefault="004D633E" w:rsidP="004D633E">
            <w:pPr>
              <w:jc w:val="center"/>
              <w:rPr>
                <w:kern w:val="2"/>
                <w:sz w:val="22"/>
                <w:szCs w:val="22"/>
              </w:rPr>
            </w:pPr>
            <w:r>
              <w:rPr>
                <w:kern w:val="2"/>
                <w:sz w:val="22"/>
                <w:szCs w:val="22"/>
              </w:rPr>
              <w:t>муниципаль</w:t>
            </w:r>
            <w:r w:rsidRPr="00DE2625">
              <w:rPr>
                <w:kern w:val="2"/>
                <w:sz w:val="22"/>
                <w:szCs w:val="22"/>
              </w:rPr>
              <w:t>ной</w:t>
            </w:r>
            <w:r>
              <w:rPr>
                <w:kern w:val="2"/>
                <w:sz w:val="22"/>
                <w:szCs w:val="22"/>
              </w:rPr>
              <w:t xml:space="preserve"> </w:t>
            </w:r>
            <w:r w:rsidRPr="00DE2625">
              <w:rPr>
                <w:kern w:val="2"/>
                <w:sz w:val="22"/>
                <w:szCs w:val="22"/>
              </w:rPr>
              <w:t>программы</w:t>
            </w:r>
            <w:r>
              <w:rPr>
                <w:kern w:val="2"/>
                <w:sz w:val="22"/>
                <w:szCs w:val="22"/>
              </w:rPr>
              <w:t xml:space="preserve"> </w:t>
            </w:r>
            <w:r w:rsidRPr="00DE2625">
              <w:rPr>
                <w:kern w:val="2"/>
                <w:sz w:val="22"/>
                <w:szCs w:val="22"/>
              </w:rPr>
              <w:t>(тыс.</w:t>
            </w:r>
            <w:r>
              <w:rPr>
                <w:kern w:val="2"/>
                <w:sz w:val="22"/>
                <w:szCs w:val="22"/>
              </w:rPr>
              <w:t xml:space="preserve"> </w:t>
            </w:r>
            <w:r w:rsidRPr="00DE2625">
              <w:rPr>
                <w:kern w:val="2"/>
                <w:sz w:val="22"/>
                <w:szCs w:val="22"/>
              </w:rPr>
              <w:t>рублей)</w:t>
            </w:r>
          </w:p>
        </w:tc>
      </w:tr>
      <w:tr w:rsidR="004D633E" w:rsidRPr="00DE2625" w:rsidTr="004D633E">
        <w:trPr>
          <w:tblHeader/>
        </w:trPr>
        <w:tc>
          <w:tcPr>
            <w:tcW w:w="455" w:type="dxa"/>
            <w:vMerge/>
          </w:tcPr>
          <w:p w:rsidR="004D633E" w:rsidRPr="00DE2625" w:rsidRDefault="004D633E" w:rsidP="004D633E">
            <w:pPr>
              <w:autoSpaceDE w:val="0"/>
              <w:autoSpaceDN w:val="0"/>
              <w:adjustRightInd w:val="0"/>
              <w:jc w:val="center"/>
              <w:rPr>
                <w:kern w:val="2"/>
                <w:sz w:val="22"/>
                <w:szCs w:val="22"/>
              </w:rPr>
            </w:pPr>
          </w:p>
        </w:tc>
        <w:tc>
          <w:tcPr>
            <w:tcW w:w="1626" w:type="dxa"/>
            <w:vMerge/>
          </w:tcPr>
          <w:p w:rsidR="004D633E" w:rsidRPr="00DE2625" w:rsidRDefault="004D633E" w:rsidP="004D633E">
            <w:pPr>
              <w:autoSpaceDE w:val="0"/>
              <w:autoSpaceDN w:val="0"/>
              <w:adjustRightInd w:val="0"/>
              <w:jc w:val="center"/>
              <w:rPr>
                <w:kern w:val="2"/>
                <w:sz w:val="22"/>
                <w:szCs w:val="22"/>
              </w:rPr>
            </w:pPr>
          </w:p>
        </w:tc>
        <w:tc>
          <w:tcPr>
            <w:tcW w:w="1594" w:type="dxa"/>
            <w:vMerge/>
          </w:tcPr>
          <w:p w:rsidR="004D633E" w:rsidRPr="00DE2625" w:rsidRDefault="004D633E" w:rsidP="004D633E">
            <w:pPr>
              <w:autoSpaceDE w:val="0"/>
              <w:autoSpaceDN w:val="0"/>
              <w:adjustRightInd w:val="0"/>
              <w:jc w:val="center"/>
              <w:rPr>
                <w:kern w:val="2"/>
                <w:sz w:val="22"/>
                <w:szCs w:val="22"/>
              </w:rPr>
            </w:pPr>
          </w:p>
        </w:tc>
        <w:tc>
          <w:tcPr>
            <w:tcW w:w="801"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ГРБС</w:t>
            </w:r>
          </w:p>
        </w:tc>
        <w:tc>
          <w:tcPr>
            <w:tcW w:w="594" w:type="dxa"/>
          </w:tcPr>
          <w:p w:rsidR="004D633E" w:rsidRPr="00DE2625" w:rsidRDefault="004D633E" w:rsidP="004D633E">
            <w:pPr>
              <w:autoSpaceDE w:val="0"/>
              <w:autoSpaceDN w:val="0"/>
              <w:adjustRightInd w:val="0"/>
              <w:ind w:left="-57" w:right="-57"/>
              <w:jc w:val="center"/>
              <w:rPr>
                <w:kern w:val="2"/>
                <w:sz w:val="22"/>
                <w:szCs w:val="22"/>
              </w:rPr>
            </w:pPr>
            <w:proofErr w:type="spellStart"/>
            <w:r w:rsidRPr="00DE2625">
              <w:rPr>
                <w:kern w:val="2"/>
                <w:sz w:val="22"/>
                <w:szCs w:val="22"/>
              </w:rPr>
              <w:t>РзПр</w:t>
            </w:r>
            <w:proofErr w:type="spellEnd"/>
          </w:p>
        </w:tc>
        <w:tc>
          <w:tcPr>
            <w:tcW w:w="1224"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ЦСР</w:t>
            </w:r>
          </w:p>
        </w:tc>
        <w:tc>
          <w:tcPr>
            <w:tcW w:w="709"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ВР</w:t>
            </w:r>
          </w:p>
        </w:tc>
        <w:tc>
          <w:tcPr>
            <w:tcW w:w="1418" w:type="dxa"/>
            <w:vMerge/>
          </w:tcPr>
          <w:p w:rsidR="004D633E" w:rsidRPr="00DE2625" w:rsidRDefault="004D633E" w:rsidP="004D633E">
            <w:pPr>
              <w:autoSpaceDE w:val="0"/>
              <w:autoSpaceDN w:val="0"/>
              <w:adjustRightInd w:val="0"/>
              <w:jc w:val="center"/>
              <w:rPr>
                <w:kern w:val="2"/>
                <w:sz w:val="22"/>
                <w:szCs w:val="22"/>
              </w:rPr>
            </w:pPr>
          </w:p>
        </w:tc>
        <w:tc>
          <w:tcPr>
            <w:tcW w:w="103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2019</w:t>
            </w:r>
          </w:p>
        </w:tc>
        <w:tc>
          <w:tcPr>
            <w:tcW w:w="1197"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2020</w:t>
            </w:r>
          </w:p>
        </w:tc>
        <w:tc>
          <w:tcPr>
            <w:tcW w:w="119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2021</w:t>
            </w:r>
          </w:p>
        </w:tc>
        <w:tc>
          <w:tcPr>
            <w:tcW w:w="1197"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2022</w:t>
            </w:r>
          </w:p>
        </w:tc>
        <w:tc>
          <w:tcPr>
            <w:tcW w:w="119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2023</w:t>
            </w:r>
          </w:p>
        </w:tc>
        <w:tc>
          <w:tcPr>
            <w:tcW w:w="997" w:type="dxa"/>
          </w:tcPr>
          <w:p w:rsidR="004D633E" w:rsidRPr="00DE2625" w:rsidRDefault="004D633E" w:rsidP="004D633E">
            <w:pPr>
              <w:jc w:val="center"/>
              <w:rPr>
                <w:kern w:val="2"/>
                <w:sz w:val="22"/>
                <w:szCs w:val="22"/>
              </w:rPr>
            </w:pPr>
            <w:r w:rsidRPr="00DE2625">
              <w:rPr>
                <w:kern w:val="2"/>
                <w:sz w:val="22"/>
                <w:szCs w:val="22"/>
              </w:rPr>
              <w:t>2024</w:t>
            </w:r>
          </w:p>
        </w:tc>
        <w:tc>
          <w:tcPr>
            <w:tcW w:w="997" w:type="dxa"/>
          </w:tcPr>
          <w:p w:rsidR="004D633E" w:rsidRPr="00DE2625" w:rsidRDefault="004D633E" w:rsidP="004D633E">
            <w:pPr>
              <w:jc w:val="center"/>
              <w:rPr>
                <w:kern w:val="2"/>
                <w:sz w:val="22"/>
                <w:szCs w:val="22"/>
              </w:rPr>
            </w:pPr>
            <w:r w:rsidRPr="00DE2625">
              <w:rPr>
                <w:kern w:val="2"/>
                <w:sz w:val="22"/>
                <w:szCs w:val="22"/>
              </w:rPr>
              <w:t>2025</w:t>
            </w:r>
          </w:p>
        </w:tc>
        <w:tc>
          <w:tcPr>
            <w:tcW w:w="1196" w:type="dxa"/>
          </w:tcPr>
          <w:p w:rsidR="004D633E" w:rsidRPr="00DE2625" w:rsidRDefault="004D633E" w:rsidP="004D633E">
            <w:pPr>
              <w:jc w:val="center"/>
              <w:rPr>
                <w:kern w:val="2"/>
                <w:sz w:val="22"/>
                <w:szCs w:val="22"/>
              </w:rPr>
            </w:pPr>
            <w:r w:rsidRPr="00DE2625">
              <w:rPr>
                <w:kern w:val="2"/>
                <w:sz w:val="22"/>
                <w:szCs w:val="22"/>
              </w:rPr>
              <w:t>2026</w:t>
            </w:r>
          </w:p>
        </w:tc>
        <w:tc>
          <w:tcPr>
            <w:tcW w:w="1197" w:type="dxa"/>
          </w:tcPr>
          <w:p w:rsidR="004D633E" w:rsidRPr="00DE2625" w:rsidRDefault="004D633E" w:rsidP="004D633E">
            <w:pPr>
              <w:jc w:val="center"/>
              <w:rPr>
                <w:kern w:val="2"/>
                <w:sz w:val="22"/>
                <w:szCs w:val="22"/>
              </w:rPr>
            </w:pPr>
            <w:r w:rsidRPr="00DE2625">
              <w:rPr>
                <w:kern w:val="2"/>
                <w:sz w:val="22"/>
                <w:szCs w:val="22"/>
              </w:rPr>
              <w:t>2027</w:t>
            </w:r>
          </w:p>
        </w:tc>
        <w:tc>
          <w:tcPr>
            <w:tcW w:w="1196" w:type="dxa"/>
          </w:tcPr>
          <w:p w:rsidR="004D633E" w:rsidRPr="00DE2625" w:rsidRDefault="004D633E" w:rsidP="004D633E">
            <w:pPr>
              <w:jc w:val="center"/>
              <w:rPr>
                <w:kern w:val="2"/>
                <w:sz w:val="22"/>
                <w:szCs w:val="22"/>
              </w:rPr>
            </w:pPr>
            <w:r w:rsidRPr="00DE2625">
              <w:rPr>
                <w:kern w:val="2"/>
                <w:sz w:val="22"/>
                <w:szCs w:val="22"/>
              </w:rPr>
              <w:t>2028</w:t>
            </w:r>
          </w:p>
        </w:tc>
        <w:tc>
          <w:tcPr>
            <w:tcW w:w="997" w:type="dxa"/>
          </w:tcPr>
          <w:p w:rsidR="004D633E" w:rsidRPr="00DE2625" w:rsidRDefault="004D633E" w:rsidP="004D633E">
            <w:pPr>
              <w:jc w:val="center"/>
              <w:rPr>
                <w:kern w:val="2"/>
                <w:sz w:val="22"/>
                <w:szCs w:val="22"/>
              </w:rPr>
            </w:pPr>
            <w:r w:rsidRPr="00DE2625">
              <w:rPr>
                <w:kern w:val="2"/>
                <w:sz w:val="22"/>
                <w:szCs w:val="22"/>
              </w:rPr>
              <w:t>2029</w:t>
            </w:r>
          </w:p>
        </w:tc>
        <w:tc>
          <w:tcPr>
            <w:tcW w:w="1120" w:type="dxa"/>
          </w:tcPr>
          <w:p w:rsidR="004D633E" w:rsidRPr="00DE2625" w:rsidRDefault="004D633E" w:rsidP="004D633E">
            <w:pPr>
              <w:jc w:val="center"/>
              <w:rPr>
                <w:kern w:val="2"/>
                <w:sz w:val="22"/>
                <w:szCs w:val="22"/>
              </w:rPr>
            </w:pPr>
            <w:r w:rsidRPr="00DE2625">
              <w:rPr>
                <w:kern w:val="2"/>
                <w:sz w:val="22"/>
                <w:szCs w:val="22"/>
              </w:rPr>
              <w:t>2030</w:t>
            </w:r>
          </w:p>
        </w:tc>
      </w:tr>
    </w:tbl>
    <w:p w:rsidR="004D633E" w:rsidRPr="00132719" w:rsidRDefault="004D633E" w:rsidP="004D633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2"/>
        <w:gridCol w:w="1098"/>
        <w:gridCol w:w="1076"/>
        <w:gridCol w:w="564"/>
        <w:gridCol w:w="431"/>
        <w:gridCol w:w="837"/>
        <w:gridCol w:w="505"/>
        <w:gridCol w:w="963"/>
        <w:gridCol w:w="716"/>
        <w:gridCol w:w="820"/>
        <w:gridCol w:w="819"/>
        <w:gridCol w:w="820"/>
        <w:gridCol w:w="819"/>
        <w:gridCol w:w="691"/>
        <w:gridCol w:w="691"/>
        <w:gridCol w:w="819"/>
        <w:gridCol w:w="820"/>
        <w:gridCol w:w="819"/>
        <w:gridCol w:w="691"/>
        <w:gridCol w:w="770"/>
      </w:tblGrid>
      <w:tr w:rsidR="004D633E" w:rsidRPr="00DE2625" w:rsidTr="008B1988">
        <w:trPr>
          <w:tblHeader/>
        </w:trPr>
        <w:tc>
          <w:tcPr>
            <w:tcW w:w="342"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1</w:t>
            </w:r>
          </w:p>
        </w:tc>
        <w:tc>
          <w:tcPr>
            <w:tcW w:w="1098"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2</w:t>
            </w:r>
          </w:p>
        </w:tc>
        <w:tc>
          <w:tcPr>
            <w:tcW w:w="1076"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3</w:t>
            </w:r>
          </w:p>
        </w:tc>
        <w:tc>
          <w:tcPr>
            <w:tcW w:w="564"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4</w:t>
            </w:r>
          </w:p>
        </w:tc>
        <w:tc>
          <w:tcPr>
            <w:tcW w:w="431"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5</w:t>
            </w:r>
          </w:p>
        </w:tc>
        <w:tc>
          <w:tcPr>
            <w:tcW w:w="837"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6</w:t>
            </w:r>
          </w:p>
        </w:tc>
        <w:tc>
          <w:tcPr>
            <w:tcW w:w="505"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7</w:t>
            </w:r>
          </w:p>
        </w:tc>
        <w:tc>
          <w:tcPr>
            <w:tcW w:w="963"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8</w:t>
            </w:r>
          </w:p>
        </w:tc>
        <w:tc>
          <w:tcPr>
            <w:tcW w:w="716"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9</w:t>
            </w:r>
          </w:p>
        </w:tc>
        <w:tc>
          <w:tcPr>
            <w:tcW w:w="820"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10</w:t>
            </w:r>
          </w:p>
        </w:tc>
        <w:tc>
          <w:tcPr>
            <w:tcW w:w="819"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11</w:t>
            </w:r>
          </w:p>
        </w:tc>
        <w:tc>
          <w:tcPr>
            <w:tcW w:w="820"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12</w:t>
            </w:r>
          </w:p>
        </w:tc>
        <w:tc>
          <w:tcPr>
            <w:tcW w:w="819"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13</w:t>
            </w:r>
          </w:p>
        </w:tc>
        <w:tc>
          <w:tcPr>
            <w:tcW w:w="691" w:type="dxa"/>
            <w:hideMark/>
          </w:tcPr>
          <w:p w:rsidR="004D633E" w:rsidRPr="00DE2625" w:rsidRDefault="004D633E" w:rsidP="004D633E">
            <w:pPr>
              <w:jc w:val="center"/>
              <w:rPr>
                <w:kern w:val="2"/>
                <w:sz w:val="22"/>
                <w:szCs w:val="22"/>
              </w:rPr>
            </w:pPr>
            <w:r w:rsidRPr="00DE2625">
              <w:rPr>
                <w:kern w:val="2"/>
                <w:sz w:val="22"/>
                <w:szCs w:val="22"/>
              </w:rPr>
              <w:t>14</w:t>
            </w:r>
          </w:p>
        </w:tc>
        <w:tc>
          <w:tcPr>
            <w:tcW w:w="691" w:type="dxa"/>
            <w:hideMark/>
          </w:tcPr>
          <w:p w:rsidR="004D633E" w:rsidRPr="00DE2625" w:rsidRDefault="004D633E" w:rsidP="004D633E">
            <w:pPr>
              <w:jc w:val="center"/>
              <w:rPr>
                <w:kern w:val="2"/>
                <w:sz w:val="22"/>
                <w:szCs w:val="22"/>
              </w:rPr>
            </w:pPr>
            <w:r w:rsidRPr="00DE2625">
              <w:rPr>
                <w:kern w:val="2"/>
                <w:sz w:val="22"/>
                <w:szCs w:val="22"/>
              </w:rPr>
              <w:t>15</w:t>
            </w:r>
          </w:p>
        </w:tc>
        <w:tc>
          <w:tcPr>
            <w:tcW w:w="819" w:type="dxa"/>
          </w:tcPr>
          <w:p w:rsidR="004D633E" w:rsidRPr="00DE2625" w:rsidRDefault="004D633E" w:rsidP="004D633E">
            <w:pPr>
              <w:jc w:val="center"/>
              <w:rPr>
                <w:kern w:val="2"/>
                <w:sz w:val="22"/>
                <w:szCs w:val="22"/>
              </w:rPr>
            </w:pPr>
            <w:r w:rsidRPr="00DE2625">
              <w:rPr>
                <w:kern w:val="2"/>
                <w:sz w:val="22"/>
                <w:szCs w:val="22"/>
              </w:rPr>
              <w:t>16</w:t>
            </w:r>
          </w:p>
        </w:tc>
        <w:tc>
          <w:tcPr>
            <w:tcW w:w="820" w:type="dxa"/>
          </w:tcPr>
          <w:p w:rsidR="004D633E" w:rsidRPr="00DE2625" w:rsidRDefault="004D633E" w:rsidP="004D633E">
            <w:pPr>
              <w:jc w:val="center"/>
              <w:rPr>
                <w:kern w:val="2"/>
                <w:sz w:val="22"/>
                <w:szCs w:val="22"/>
              </w:rPr>
            </w:pPr>
            <w:r w:rsidRPr="00DE2625">
              <w:rPr>
                <w:kern w:val="2"/>
                <w:sz w:val="22"/>
                <w:szCs w:val="22"/>
              </w:rPr>
              <w:t>17</w:t>
            </w:r>
          </w:p>
        </w:tc>
        <w:tc>
          <w:tcPr>
            <w:tcW w:w="819" w:type="dxa"/>
          </w:tcPr>
          <w:p w:rsidR="004D633E" w:rsidRPr="00DE2625" w:rsidRDefault="004D633E" w:rsidP="004D633E">
            <w:pPr>
              <w:jc w:val="center"/>
              <w:rPr>
                <w:kern w:val="2"/>
                <w:sz w:val="22"/>
                <w:szCs w:val="22"/>
              </w:rPr>
            </w:pPr>
            <w:r w:rsidRPr="00DE2625">
              <w:rPr>
                <w:kern w:val="2"/>
                <w:sz w:val="22"/>
                <w:szCs w:val="22"/>
              </w:rPr>
              <w:t>18</w:t>
            </w:r>
          </w:p>
        </w:tc>
        <w:tc>
          <w:tcPr>
            <w:tcW w:w="691" w:type="dxa"/>
          </w:tcPr>
          <w:p w:rsidR="004D633E" w:rsidRPr="00DE2625" w:rsidRDefault="004D633E" w:rsidP="004D633E">
            <w:pPr>
              <w:jc w:val="center"/>
              <w:rPr>
                <w:kern w:val="2"/>
                <w:sz w:val="22"/>
                <w:szCs w:val="22"/>
              </w:rPr>
            </w:pPr>
            <w:r w:rsidRPr="00DE2625">
              <w:rPr>
                <w:kern w:val="2"/>
                <w:sz w:val="22"/>
                <w:szCs w:val="22"/>
              </w:rPr>
              <w:t>19</w:t>
            </w:r>
          </w:p>
        </w:tc>
        <w:tc>
          <w:tcPr>
            <w:tcW w:w="770" w:type="dxa"/>
          </w:tcPr>
          <w:p w:rsidR="004D633E" w:rsidRPr="00DE2625" w:rsidRDefault="004D633E" w:rsidP="004D633E">
            <w:pPr>
              <w:jc w:val="center"/>
              <w:rPr>
                <w:kern w:val="2"/>
                <w:sz w:val="22"/>
                <w:szCs w:val="22"/>
              </w:rPr>
            </w:pPr>
            <w:r w:rsidRPr="00DE2625">
              <w:rPr>
                <w:kern w:val="2"/>
                <w:sz w:val="22"/>
                <w:szCs w:val="22"/>
              </w:rPr>
              <w:t>20</w:t>
            </w:r>
          </w:p>
        </w:tc>
      </w:tr>
      <w:tr w:rsidR="004D633E" w:rsidRPr="00DE2625" w:rsidTr="008B1988">
        <w:tc>
          <w:tcPr>
            <w:tcW w:w="342"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1.</w:t>
            </w:r>
          </w:p>
        </w:tc>
        <w:tc>
          <w:tcPr>
            <w:tcW w:w="1098" w:type="dxa"/>
            <w:vMerge w:val="restart"/>
            <w:hideMark/>
          </w:tcPr>
          <w:p w:rsidR="004D633E" w:rsidRPr="00DE2625" w:rsidRDefault="004D633E" w:rsidP="004D633E">
            <w:pPr>
              <w:autoSpaceDE w:val="0"/>
              <w:autoSpaceDN w:val="0"/>
              <w:adjustRightInd w:val="0"/>
              <w:rPr>
                <w:kern w:val="2"/>
                <w:sz w:val="22"/>
                <w:szCs w:val="22"/>
              </w:rPr>
            </w:pPr>
            <w:r>
              <w:rPr>
                <w:kern w:val="2"/>
                <w:sz w:val="22"/>
                <w:szCs w:val="22"/>
              </w:rPr>
              <w:t xml:space="preserve">Муниципальная программа «Молодежь </w:t>
            </w:r>
            <w:proofErr w:type="spellStart"/>
            <w:r>
              <w:rPr>
                <w:kern w:val="2"/>
                <w:sz w:val="22"/>
                <w:szCs w:val="22"/>
              </w:rPr>
              <w:t>Обливского</w:t>
            </w:r>
            <w:proofErr w:type="spellEnd"/>
            <w:r>
              <w:rPr>
                <w:kern w:val="2"/>
                <w:sz w:val="22"/>
                <w:szCs w:val="22"/>
              </w:rPr>
              <w:t xml:space="preserve"> района»</w:t>
            </w:r>
          </w:p>
        </w:tc>
        <w:tc>
          <w:tcPr>
            <w:tcW w:w="1076" w:type="dxa"/>
            <w:hideMark/>
          </w:tcPr>
          <w:p w:rsidR="004D633E" w:rsidRPr="00DE2625" w:rsidRDefault="004D633E" w:rsidP="004D633E">
            <w:pPr>
              <w:autoSpaceDE w:val="0"/>
              <w:autoSpaceDN w:val="0"/>
              <w:adjustRightInd w:val="0"/>
              <w:rPr>
                <w:kern w:val="2"/>
                <w:sz w:val="22"/>
                <w:szCs w:val="22"/>
              </w:rPr>
            </w:pPr>
            <w:r w:rsidRPr="00DE2625">
              <w:rPr>
                <w:kern w:val="2"/>
                <w:sz w:val="22"/>
                <w:szCs w:val="22"/>
              </w:rPr>
              <w:t>всего</w:t>
            </w:r>
          </w:p>
          <w:p w:rsidR="004D633E" w:rsidRPr="00DE2625" w:rsidRDefault="004D633E" w:rsidP="004D633E">
            <w:pPr>
              <w:autoSpaceDE w:val="0"/>
              <w:autoSpaceDN w:val="0"/>
              <w:adjustRightInd w:val="0"/>
              <w:rPr>
                <w:kern w:val="2"/>
                <w:sz w:val="22"/>
                <w:szCs w:val="22"/>
              </w:rPr>
            </w:pPr>
            <w:proofErr w:type="spellStart"/>
            <w:r w:rsidRPr="00DE2625">
              <w:rPr>
                <w:kern w:val="2"/>
                <w:sz w:val="22"/>
                <w:szCs w:val="22"/>
              </w:rPr>
              <w:t>втомчисле</w:t>
            </w:r>
            <w:proofErr w:type="spellEnd"/>
            <w:r w:rsidRPr="00DE2625">
              <w:rPr>
                <w:kern w:val="2"/>
                <w:sz w:val="22"/>
                <w:szCs w:val="22"/>
              </w:rPr>
              <w:t>:</w:t>
            </w:r>
          </w:p>
        </w:tc>
        <w:tc>
          <w:tcPr>
            <w:tcW w:w="564"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431"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963" w:type="dxa"/>
          </w:tcPr>
          <w:p w:rsidR="004D633E" w:rsidRPr="00DE2625" w:rsidRDefault="008B1988" w:rsidP="004D633E">
            <w:pPr>
              <w:autoSpaceDE w:val="0"/>
              <w:autoSpaceDN w:val="0"/>
              <w:adjustRightInd w:val="0"/>
              <w:jc w:val="center"/>
              <w:rPr>
                <w:kern w:val="2"/>
                <w:sz w:val="22"/>
                <w:szCs w:val="22"/>
              </w:rPr>
            </w:pPr>
            <w:r>
              <w:rPr>
                <w:kern w:val="2"/>
                <w:sz w:val="22"/>
                <w:szCs w:val="22"/>
              </w:rPr>
              <w:t>12</w:t>
            </w:r>
            <w:r w:rsidR="00017189">
              <w:rPr>
                <w:kern w:val="2"/>
                <w:sz w:val="22"/>
                <w:szCs w:val="22"/>
              </w:rPr>
              <w:t>03,0</w:t>
            </w:r>
          </w:p>
        </w:tc>
        <w:tc>
          <w:tcPr>
            <w:tcW w:w="716" w:type="dxa"/>
          </w:tcPr>
          <w:p w:rsidR="004D633E" w:rsidRPr="00DE2625" w:rsidRDefault="00017189" w:rsidP="004D633E">
            <w:pPr>
              <w:autoSpaceDE w:val="0"/>
              <w:autoSpaceDN w:val="0"/>
              <w:adjustRightInd w:val="0"/>
              <w:jc w:val="center"/>
              <w:rPr>
                <w:kern w:val="2"/>
                <w:sz w:val="22"/>
                <w:szCs w:val="22"/>
              </w:rPr>
            </w:pPr>
            <w:r>
              <w:rPr>
                <w:kern w:val="2"/>
                <w:sz w:val="22"/>
                <w:szCs w:val="22"/>
              </w:rPr>
              <w:t>135</w:t>
            </w:r>
            <w:r w:rsidR="008B1988">
              <w:rPr>
                <w:kern w:val="2"/>
                <w:sz w:val="22"/>
                <w:szCs w:val="22"/>
              </w:rPr>
              <w:t>,7</w:t>
            </w:r>
          </w:p>
        </w:tc>
        <w:tc>
          <w:tcPr>
            <w:tcW w:w="820" w:type="dxa"/>
          </w:tcPr>
          <w:p w:rsidR="004D633E" w:rsidRPr="00DE2625" w:rsidRDefault="00017189" w:rsidP="004D633E">
            <w:pPr>
              <w:autoSpaceDE w:val="0"/>
              <w:autoSpaceDN w:val="0"/>
              <w:adjustRightInd w:val="0"/>
              <w:jc w:val="center"/>
              <w:rPr>
                <w:kern w:val="2"/>
                <w:sz w:val="22"/>
                <w:szCs w:val="22"/>
              </w:rPr>
            </w:pPr>
            <w:r>
              <w:rPr>
                <w:kern w:val="2"/>
                <w:sz w:val="22"/>
                <w:szCs w:val="22"/>
              </w:rPr>
              <w:t>62,5</w:t>
            </w:r>
          </w:p>
        </w:tc>
        <w:tc>
          <w:tcPr>
            <w:tcW w:w="819" w:type="dxa"/>
          </w:tcPr>
          <w:p w:rsidR="004D633E" w:rsidRPr="00DE2625" w:rsidRDefault="00017189" w:rsidP="004D633E">
            <w:pPr>
              <w:jc w:val="center"/>
              <w:rPr>
                <w:kern w:val="2"/>
                <w:sz w:val="22"/>
                <w:szCs w:val="22"/>
              </w:rPr>
            </w:pPr>
            <w:r>
              <w:rPr>
                <w:kern w:val="2"/>
                <w:sz w:val="22"/>
                <w:szCs w:val="22"/>
              </w:rPr>
              <w:t>62,5</w:t>
            </w:r>
          </w:p>
        </w:tc>
        <w:tc>
          <w:tcPr>
            <w:tcW w:w="820"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820"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770" w:type="dxa"/>
          </w:tcPr>
          <w:p w:rsidR="004D633E" w:rsidRPr="00DE2625" w:rsidRDefault="008B1988" w:rsidP="004D633E">
            <w:pPr>
              <w:jc w:val="center"/>
              <w:rPr>
                <w:kern w:val="2"/>
                <w:sz w:val="22"/>
                <w:szCs w:val="22"/>
              </w:rPr>
            </w:pPr>
            <w:r>
              <w:rPr>
                <w:kern w:val="2"/>
                <w:sz w:val="22"/>
                <w:szCs w:val="22"/>
              </w:rPr>
              <w:t>104,7</w:t>
            </w:r>
          </w:p>
        </w:tc>
      </w:tr>
      <w:tr w:rsidR="008B1988" w:rsidRPr="00DE2625" w:rsidTr="008B1988">
        <w:tc>
          <w:tcPr>
            <w:tcW w:w="342" w:type="dxa"/>
            <w:vMerge/>
          </w:tcPr>
          <w:p w:rsidR="008B1988" w:rsidRPr="00DE2625" w:rsidRDefault="008B1988" w:rsidP="004D633E">
            <w:pPr>
              <w:jc w:val="center"/>
              <w:rPr>
                <w:kern w:val="2"/>
                <w:sz w:val="22"/>
                <w:szCs w:val="22"/>
              </w:rPr>
            </w:pPr>
          </w:p>
        </w:tc>
        <w:tc>
          <w:tcPr>
            <w:tcW w:w="1098" w:type="dxa"/>
            <w:vMerge/>
            <w:hideMark/>
          </w:tcPr>
          <w:p w:rsidR="008B1988" w:rsidRPr="00DE2625" w:rsidRDefault="008B1988" w:rsidP="004D633E">
            <w:pPr>
              <w:rPr>
                <w:kern w:val="2"/>
                <w:sz w:val="22"/>
                <w:szCs w:val="22"/>
              </w:rPr>
            </w:pP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t>Отдел развития социальной сферы</w:t>
            </w:r>
          </w:p>
        </w:tc>
        <w:tc>
          <w:tcPr>
            <w:tcW w:w="564" w:type="dxa"/>
            <w:hideMark/>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8B1988" w:rsidP="004D633E">
            <w:pPr>
              <w:autoSpaceDE w:val="0"/>
              <w:autoSpaceDN w:val="0"/>
              <w:adjustRightInd w:val="0"/>
              <w:jc w:val="center"/>
              <w:rPr>
                <w:kern w:val="2"/>
                <w:sz w:val="22"/>
                <w:szCs w:val="22"/>
              </w:rPr>
            </w:pPr>
            <w:r>
              <w:rPr>
                <w:kern w:val="2"/>
                <w:sz w:val="22"/>
                <w:szCs w:val="22"/>
              </w:rPr>
              <w:t>12</w:t>
            </w:r>
            <w:r w:rsidR="00017189">
              <w:rPr>
                <w:kern w:val="2"/>
                <w:sz w:val="22"/>
                <w:szCs w:val="22"/>
              </w:rPr>
              <w:t>03,0</w:t>
            </w:r>
          </w:p>
        </w:tc>
        <w:tc>
          <w:tcPr>
            <w:tcW w:w="716" w:type="dxa"/>
          </w:tcPr>
          <w:p w:rsidR="008B1988" w:rsidRPr="00DE2625" w:rsidRDefault="00017189" w:rsidP="00017189">
            <w:pPr>
              <w:autoSpaceDE w:val="0"/>
              <w:autoSpaceDN w:val="0"/>
              <w:adjustRightInd w:val="0"/>
              <w:jc w:val="center"/>
              <w:rPr>
                <w:kern w:val="2"/>
                <w:sz w:val="22"/>
                <w:szCs w:val="22"/>
              </w:rPr>
            </w:pPr>
            <w:r>
              <w:rPr>
                <w:kern w:val="2"/>
                <w:sz w:val="22"/>
                <w:szCs w:val="22"/>
              </w:rPr>
              <w:t>135,7</w:t>
            </w:r>
          </w:p>
        </w:tc>
        <w:tc>
          <w:tcPr>
            <w:tcW w:w="820" w:type="dxa"/>
          </w:tcPr>
          <w:p w:rsidR="008B1988" w:rsidRPr="00DE2625" w:rsidRDefault="00017189" w:rsidP="00017189">
            <w:pPr>
              <w:autoSpaceDE w:val="0"/>
              <w:autoSpaceDN w:val="0"/>
              <w:adjustRightInd w:val="0"/>
              <w:jc w:val="center"/>
              <w:rPr>
                <w:kern w:val="2"/>
                <w:sz w:val="22"/>
                <w:szCs w:val="22"/>
              </w:rPr>
            </w:pPr>
            <w:r>
              <w:rPr>
                <w:kern w:val="2"/>
                <w:sz w:val="22"/>
                <w:szCs w:val="22"/>
              </w:rPr>
              <w:t>62,5</w:t>
            </w:r>
          </w:p>
        </w:tc>
        <w:tc>
          <w:tcPr>
            <w:tcW w:w="819" w:type="dxa"/>
          </w:tcPr>
          <w:p w:rsidR="008B1988" w:rsidRPr="00DE2625" w:rsidRDefault="00017189" w:rsidP="00017189">
            <w:pPr>
              <w:jc w:val="center"/>
              <w:rPr>
                <w:kern w:val="2"/>
                <w:sz w:val="22"/>
                <w:szCs w:val="22"/>
              </w:rPr>
            </w:pPr>
            <w:r>
              <w:rPr>
                <w:kern w:val="2"/>
                <w:sz w:val="22"/>
                <w:szCs w:val="22"/>
              </w:rPr>
              <w:t>62,5</w:t>
            </w:r>
          </w:p>
        </w:tc>
        <w:tc>
          <w:tcPr>
            <w:tcW w:w="820"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820"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770" w:type="dxa"/>
          </w:tcPr>
          <w:p w:rsidR="008B1988" w:rsidRPr="00DE2625" w:rsidRDefault="008B1988" w:rsidP="00017189">
            <w:pPr>
              <w:jc w:val="center"/>
              <w:rPr>
                <w:kern w:val="2"/>
                <w:sz w:val="22"/>
                <w:szCs w:val="22"/>
              </w:rPr>
            </w:pPr>
            <w:r>
              <w:rPr>
                <w:kern w:val="2"/>
                <w:sz w:val="22"/>
                <w:szCs w:val="22"/>
              </w:rPr>
              <w:t>104,7</w:t>
            </w:r>
          </w:p>
        </w:tc>
      </w:tr>
      <w:tr w:rsidR="008B1988" w:rsidRPr="00DE2625" w:rsidTr="008B1988">
        <w:tc>
          <w:tcPr>
            <w:tcW w:w="342" w:type="dxa"/>
            <w:vMerge w:val="restart"/>
          </w:tcPr>
          <w:p w:rsidR="008B1988" w:rsidRPr="00DE2625" w:rsidRDefault="008B1988" w:rsidP="004D633E">
            <w:pPr>
              <w:jc w:val="center"/>
              <w:rPr>
                <w:kern w:val="2"/>
                <w:sz w:val="22"/>
                <w:szCs w:val="22"/>
              </w:rPr>
            </w:pPr>
            <w:r w:rsidRPr="00DE2625">
              <w:rPr>
                <w:kern w:val="2"/>
                <w:sz w:val="22"/>
                <w:szCs w:val="22"/>
              </w:rPr>
              <w:t>2.</w:t>
            </w:r>
          </w:p>
        </w:tc>
        <w:tc>
          <w:tcPr>
            <w:tcW w:w="1098" w:type="dxa"/>
            <w:vMerge w:val="restart"/>
            <w:hideMark/>
          </w:tcPr>
          <w:p w:rsidR="008B1988" w:rsidRPr="00DE2625" w:rsidRDefault="008B1988" w:rsidP="004D633E">
            <w:pPr>
              <w:rPr>
                <w:kern w:val="2"/>
                <w:sz w:val="22"/>
                <w:szCs w:val="22"/>
              </w:rPr>
            </w:pPr>
            <w:r w:rsidRPr="00DE2625">
              <w:rPr>
                <w:kern w:val="2"/>
                <w:sz w:val="22"/>
                <w:szCs w:val="22"/>
              </w:rPr>
              <w:t>Подпрограмма</w:t>
            </w:r>
          </w:p>
          <w:p w:rsidR="008B1988" w:rsidRPr="00DE2625" w:rsidRDefault="008B1988" w:rsidP="004D633E">
            <w:pPr>
              <w:rPr>
                <w:kern w:val="2"/>
                <w:sz w:val="22"/>
                <w:szCs w:val="22"/>
              </w:rPr>
            </w:pPr>
            <w:r w:rsidRPr="00DE2625">
              <w:rPr>
                <w:kern w:val="2"/>
                <w:sz w:val="22"/>
                <w:szCs w:val="22"/>
              </w:rPr>
              <w:t>«Поддержка</w:t>
            </w:r>
            <w:r>
              <w:rPr>
                <w:kern w:val="2"/>
                <w:sz w:val="22"/>
                <w:szCs w:val="22"/>
              </w:rPr>
              <w:t xml:space="preserve"> </w:t>
            </w:r>
            <w:r w:rsidRPr="00DE2625">
              <w:rPr>
                <w:kern w:val="2"/>
                <w:sz w:val="22"/>
                <w:szCs w:val="22"/>
              </w:rPr>
              <w:t>молодежн</w:t>
            </w:r>
            <w:r w:rsidRPr="00DE2625">
              <w:rPr>
                <w:kern w:val="2"/>
                <w:sz w:val="22"/>
                <w:szCs w:val="22"/>
              </w:rPr>
              <w:lastRenderedPageBreak/>
              <w:t>ых</w:t>
            </w:r>
            <w:r>
              <w:rPr>
                <w:kern w:val="2"/>
                <w:sz w:val="22"/>
                <w:szCs w:val="22"/>
              </w:rPr>
              <w:t xml:space="preserve"> </w:t>
            </w:r>
            <w:r w:rsidRPr="00DE2625">
              <w:rPr>
                <w:kern w:val="2"/>
                <w:sz w:val="22"/>
                <w:szCs w:val="22"/>
              </w:rPr>
              <w:t>инициатив»</w:t>
            </w:r>
          </w:p>
        </w:tc>
        <w:tc>
          <w:tcPr>
            <w:tcW w:w="1076" w:type="dxa"/>
            <w:hideMark/>
          </w:tcPr>
          <w:p w:rsidR="008B1988" w:rsidRPr="00DE2625" w:rsidRDefault="008B1988" w:rsidP="004D633E">
            <w:pPr>
              <w:autoSpaceDE w:val="0"/>
              <w:autoSpaceDN w:val="0"/>
              <w:adjustRightInd w:val="0"/>
              <w:rPr>
                <w:kern w:val="2"/>
                <w:sz w:val="22"/>
                <w:szCs w:val="22"/>
              </w:rPr>
            </w:pPr>
            <w:r w:rsidRPr="00DE2625">
              <w:rPr>
                <w:kern w:val="2"/>
                <w:sz w:val="22"/>
                <w:szCs w:val="22"/>
              </w:rPr>
              <w:lastRenderedPageBreak/>
              <w:t>всего</w:t>
            </w:r>
          </w:p>
          <w:p w:rsidR="008B1988" w:rsidRPr="00DE2625" w:rsidRDefault="008B1988" w:rsidP="004D633E">
            <w:pPr>
              <w:autoSpaceDE w:val="0"/>
              <w:autoSpaceDN w:val="0"/>
              <w:adjustRightInd w:val="0"/>
              <w:rPr>
                <w:kern w:val="2"/>
                <w:sz w:val="22"/>
                <w:szCs w:val="22"/>
              </w:rPr>
            </w:pPr>
            <w:proofErr w:type="spellStart"/>
            <w:r w:rsidRPr="00DE2625">
              <w:rPr>
                <w:kern w:val="2"/>
                <w:sz w:val="22"/>
                <w:szCs w:val="22"/>
              </w:rPr>
              <w:t>втомчисле</w:t>
            </w:r>
            <w:proofErr w:type="spellEnd"/>
            <w:r w:rsidRPr="00DE2625">
              <w:rPr>
                <w:kern w:val="2"/>
                <w:sz w:val="22"/>
                <w:szCs w:val="22"/>
              </w:rPr>
              <w:t>:</w:t>
            </w:r>
          </w:p>
        </w:tc>
        <w:tc>
          <w:tcPr>
            <w:tcW w:w="564"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8B1988" w:rsidP="00017189">
            <w:pPr>
              <w:autoSpaceDE w:val="0"/>
              <w:autoSpaceDN w:val="0"/>
              <w:adjustRightInd w:val="0"/>
              <w:jc w:val="center"/>
              <w:rPr>
                <w:kern w:val="2"/>
                <w:sz w:val="22"/>
                <w:szCs w:val="22"/>
              </w:rPr>
            </w:pPr>
            <w:r>
              <w:rPr>
                <w:kern w:val="2"/>
                <w:sz w:val="22"/>
                <w:szCs w:val="22"/>
              </w:rPr>
              <w:t>1</w:t>
            </w:r>
            <w:r w:rsidR="00017189">
              <w:rPr>
                <w:kern w:val="2"/>
                <w:sz w:val="22"/>
                <w:szCs w:val="22"/>
              </w:rPr>
              <w:t>018,5</w:t>
            </w:r>
          </w:p>
        </w:tc>
        <w:tc>
          <w:tcPr>
            <w:tcW w:w="716" w:type="dxa"/>
          </w:tcPr>
          <w:p w:rsidR="008B1988" w:rsidRPr="00DE2625" w:rsidRDefault="00017189" w:rsidP="004D633E">
            <w:pPr>
              <w:autoSpaceDE w:val="0"/>
              <w:autoSpaceDN w:val="0"/>
              <w:adjustRightInd w:val="0"/>
              <w:jc w:val="center"/>
              <w:rPr>
                <w:kern w:val="2"/>
                <w:sz w:val="22"/>
                <w:szCs w:val="22"/>
              </w:rPr>
            </w:pPr>
            <w:r>
              <w:rPr>
                <w:kern w:val="2"/>
                <w:sz w:val="22"/>
                <w:szCs w:val="22"/>
              </w:rPr>
              <w:t>103,3</w:t>
            </w:r>
          </w:p>
        </w:tc>
        <w:tc>
          <w:tcPr>
            <w:tcW w:w="820" w:type="dxa"/>
          </w:tcPr>
          <w:p w:rsidR="008B1988" w:rsidRPr="00DE2625" w:rsidRDefault="00017189" w:rsidP="004D633E">
            <w:pPr>
              <w:autoSpaceDE w:val="0"/>
              <w:autoSpaceDN w:val="0"/>
              <w:adjustRightInd w:val="0"/>
              <w:jc w:val="center"/>
              <w:rPr>
                <w:kern w:val="2"/>
                <w:sz w:val="22"/>
                <w:szCs w:val="22"/>
              </w:rPr>
            </w:pPr>
            <w:r>
              <w:rPr>
                <w:kern w:val="2"/>
                <w:sz w:val="22"/>
                <w:szCs w:val="22"/>
              </w:rPr>
              <w:t>62,5</w:t>
            </w:r>
          </w:p>
        </w:tc>
        <w:tc>
          <w:tcPr>
            <w:tcW w:w="819" w:type="dxa"/>
          </w:tcPr>
          <w:p w:rsidR="008B1988" w:rsidRPr="00DE2625" w:rsidRDefault="00017189" w:rsidP="004D633E">
            <w:pPr>
              <w:autoSpaceDE w:val="0"/>
              <w:autoSpaceDN w:val="0"/>
              <w:adjustRightInd w:val="0"/>
              <w:jc w:val="center"/>
              <w:rPr>
                <w:kern w:val="2"/>
                <w:sz w:val="22"/>
                <w:szCs w:val="22"/>
              </w:rPr>
            </w:pPr>
            <w:r>
              <w:rPr>
                <w:kern w:val="2"/>
                <w:sz w:val="22"/>
                <w:szCs w:val="22"/>
              </w:rPr>
              <w:t>62,5</w:t>
            </w:r>
          </w:p>
        </w:tc>
        <w:tc>
          <w:tcPr>
            <w:tcW w:w="820"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820"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770" w:type="dxa"/>
          </w:tcPr>
          <w:p w:rsidR="008B1988" w:rsidRPr="00DE2625" w:rsidRDefault="008B1988" w:rsidP="004D633E">
            <w:pPr>
              <w:jc w:val="center"/>
              <w:rPr>
                <w:kern w:val="2"/>
                <w:sz w:val="22"/>
                <w:szCs w:val="22"/>
              </w:rPr>
            </w:pPr>
            <w:r>
              <w:rPr>
                <w:kern w:val="2"/>
                <w:sz w:val="22"/>
                <w:szCs w:val="22"/>
              </w:rPr>
              <w:t>87,8</w:t>
            </w:r>
          </w:p>
        </w:tc>
      </w:tr>
      <w:tr w:rsidR="008B1988" w:rsidRPr="00DE2625" w:rsidTr="008B1988">
        <w:tc>
          <w:tcPr>
            <w:tcW w:w="342" w:type="dxa"/>
            <w:vMerge/>
          </w:tcPr>
          <w:p w:rsidR="008B1988" w:rsidRPr="00DE2625" w:rsidRDefault="008B1988" w:rsidP="004D633E">
            <w:pPr>
              <w:jc w:val="center"/>
              <w:rPr>
                <w:kern w:val="2"/>
                <w:sz w:val="22"/>
                <w:szCs w:val="22"/>
              </w:rPr>
            </w:pPr>
          </w:p>
        </w:tc>
        <w:tc>
          <w:tcPr>
            <w:tcW w:w="1098" w:type="dxa"/>
            <w:vMerge/>
            <w:hideMark/>
          </w:tcPr>
          <w:p w:rsidR="008B1988" w:rsidRPr="00DE2625" w:rsidRDefault="008B1988" w:rsidP="004D633E">
            <w:pPr>
              <w:rPr>
                <w:kern w:val="2"/>
                <w:sz w:val="22"/>
                <w:szCs w:val="22"/>
              </w:rPr>
            </w:pPr>
          </w:p>
        </w:tc>
        <w:tc>
          <w:tcPr>
            <w:tcW w:w="1076" w:type="dxa"/>
            <w:hideMark/>
          </w:tcPr>
          <w:p w:rsidR="008B1988" w:rsidRPr="00DE2625" w:rsidRDefault="008B1988" w:rsidP="004D633E">
            <w:pPr>
              <w:rPr>
                <w:kern w:val="2"/>
                <w:sz w:val="22"/>
                <w:szCs w:val="22"/>
              </w:rPr>
            </w:pPr>
            <w:r>
              <w:rPr>
                <w:kern w:val="2"/>
                <w:sz w:val="22"/>
                <w:szCs w:val="22"/>
              </w:rPr>
              <w:t xml:space="preserve">Отдел развития </w:t>
            </w:r>
            <w:r>
              <w:rPr>
                <w:kern w:val="2"/>
                <w:sz w:val="22"/>
                <w:szCs w:val="22"/>
              </w:rPr>
              <w:lastRenderedPageBreak/>
              <w:t>социальной сферы</w:t>
            </w:r>
          </w:p>
        </w:tc>
        <w:tc>
          <w:tcPr>
            <w:tcW w:w="564" w:type="dxa"/>
            <w:hideMark/>
          </w:tcPr>
          <w:p w:rsidR="008B1988" w:rsidRPr="00DE2625" w:rsidRDefault="008B1988" w:rsidP="004D633E">
            <w:pPr>
              <w:autoSpaceDE w:val="0"/>
              <w:autoSpaceDN w:val="0"/>
              <w:adjustRightInd w:val="0"/>
              <w:jc w:val="center"/>
              <w:rPr>
                <w:kern w:val="2"/>
                <w:sz w:val="22"/>
                <w:szCs w:val="22"/>
              </w:rPr>
            </w:pPr>
            <w:r>
              <w:rPr>
                <w:kern w:val="2"/>
                <w:sz w:val="22"/>
                <w:szCs w:val="22"/>
              </w:rPr>
              <w:lastRenderedPageBreak/>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8B1988" w:rsidP="004D633E">
            <w:pPr>
              <w:autoSpaceDE w:val="0"/>
              <w:autoSpaceDN w:val="0"/>
              <w:adjustRightInd w:val="0"/>
              <w:jc w:val="center"/>
              <w:rPr>
                <w:kern w:val="2"/>
                <w:sz w:val="22"/>
                <w:szCs w:val="22"/>
              </w:rPr>
            </w:pPr>
            <w:r>
              <w:rPr>
                <w:kern w:val="2"/>
                <w:sz w:val="22"/>
                <w:szCs w:val="22"/>
              </w:rPr>
              <w:t>10</w:t>
            </w:r>
            <w:r w:rsidR="00017189">
              <w:rPr>
                <w:kern w:val="2"/>
                <w:sz w:val="22"/>
                <w:szCs w:val="22"/>
              </w:rPr>
              <w:t>18,5</w:t>
            </w:r>
          </w:p>
        </w:tc>
        <w:tc>
          <w:tcPr>
            <w:tcW w:w="716" w:type="dxa"/>
          </w:tcPr>
          <w:p w:rsidR="008B1988" w:rsidRPr="00DE2625" w:rsidRDefault="00017189" w:rsidP="00017189">
            <w:pPr>
              <w:autoSpaceDE w:val="0"/>
              <w:autoSpaceDN w:val="0"/>
              <w:adjustRightInd w:val="0"/>
              <w:jc w:val="center"/>
              <w:rPr>
                <w:kern w:val="2"/>
                <w:sz w:val="22"/>
                <w:szCs w:val="22"/>
              </w:rPr>
            </w:pPr>
            <w:r>
              <w:rPr>
                <w:kern w:val="2"/>
                <w:sz w:val="22"/>
                <w:szCs w:val="22"/>
              </w:rPr>
              <w:t>103,3</w:t>
            </w:r>
          </w:p>
        </w:tc>
        <w:tc>
          <w:tcPr>
            <w:tcW w:w="820" w:type="dxa"/>
          </w:tcPr>
          <w:p w:rsidR="008B1988" w:rsidRPr="00DE2625" w:rsidRDefault="00017189" w:rsidP="00017189">
            <w:pPr>
              <w:autoSpaceDE w:val="0"/>
              <w:autoSpaceDN w:val="0"/>
              <w:adjustRightInd w:val="0"/>
              <w:jc w:val="center"/>
              <w:rPr>
                <w:kern w:val="2"/>
                <w:sz w:val="22"/>
                <w:szCs w:val="22"/>
              </w:rPr>
            </w:pPr>
            <w:r>
              <w:rPr>
                <w:kern w:val="2"/>
                <w:sz w:val="22"/>
                <w:szCs w:val="22"/>
              </w:rPr>
              <w:t>62,5</w:t>
            </w:r>
          </w:p>
        </w:tc>
        <w:tc>
          <w:tcPr>
            <w:tcW w:w="819" w:type="dxa"/>
          </w:tcPr>
          <w:p w:rsidR="008B1988" w:rsidRPr="00DE2625" w:rsidRDefault="00017189" w:rsidP="00017189">
            <w:pPr>
              <w:autoSpaceDE w:val="0"/>
              <w:autoSpaceDN w:val="0"/>
              <w:adjustRightInd w:val="0"/>
              <w:jc w:val="center"/>
              <w:rPr>
                <w:kern w:val="2"/>
                <w:sz w:val="22"/>
                <w:szCs w:val="22"/>
              </w:rPr>
            </w:pPr>
            <w:r>
              <w:rPr>
                <w:kern w:val="2"/>
                <w:sz w:val="22"/>
                <w:szCs w:val="22"/>
              </w:rPr>
              <w:t>62,5</w:t>
            </w:r>
          </w:p>
        </w:tc>
        <w:tc>
          <w:tcPr>
            <w:tcW w:w="820"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820"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770" w:type="dxa"/>
          </w:tcPr>
          <w:p w:rsidR="008B1988" w:rsidRPr="00DE2625" w:rsidRDefault="008B1988" w:rsidP="00017189">
            <w:pPr>
              <w:jc w:val="center"/>
              <w:rPr>
                <w:kern w:val="2"/>
                <w:sz w:val="22"/>
                <w:szCs w:val="22"/>
              </w:rPr>
            </w:pPr>
            <w:r>
              <w:rPr>
                <w:kern w:val="2"/>
                <w:sz w:val="22"/>
                <w:szCs w:val="22"/>
              </w:rPr>
              <w:t>87,8</w:t>
            </w:r>
          </w:p>
        </w:tc>
      </w:tr>
      <w:tr w:rsidR="008B1988" w:rsidRPr="00DE2625" w:rsidTr="008B1988">
        <w:tc>
          <w:tcPr>
            <w:tcW w:w="342" w:type="dxa"/>
          </w:tcPr>
          <w:p w:rsidR="008B1988" w:rsidRPr="00DE2625" w:rsidRDefault="008B1988" w:rsidP="004D633E">
            <w:pPr>
              <w:autoSpaceDE w:val="0"/>
              <w:autoSpaceDN w:val="0"/>
              <w:adjustRightInd w:val="0"/>
              <w:jc w:val="center"/>
              <w:rPr>
                <w:kern w:val="2"/>
                <w:sz w:val="22"/>
                <w:szCs w:val="22"/>
              </w:rPr>
            </w:pPr>
            <w:r w:rsidRPr="00DE2625">
              <w:rPr>
                <w:kern w:val="2"/>
                <w:sz w:val="22"/>
                <w:szCs w:val="22"/>
              </w:rPr>
              <w:lastRenderedPageBreak/>
              <w:t>3.</w:t>
            </w:r>
          </w:p>
        </w:tc>
        <w:tc>
          <w:tcPr>
            <w:tcW w:w="1098" w:type="dxa"/>
            <w:hideMark/>
          </w:tcPr>
          <w:p w:rsidR="00D65C63" w:rsidRPr="005F743B" w:rsidRDefault="008B1988" w:rsidP="004D633E">
            <w:pPr>
              <w:autoSpaceDE w:val="0"/>
              <w:autoSpaceDN w:val="0"/>
              <w:adjustRightInd w:val="0"/>
              <w:rPr>
                <w:bCs/>
                <w:sz w:val="24"/>
                <w:szCs w:val="24"/>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1.1.</w:t>
            </w:r>
            <w:r w:rsidRPr="0024002A">
              <w:rPr>
                <w:bCs/>
                <w:sz w:val="24"/>
                <w:szCs w:val="24"/>
              </w:rPr>
              <w:t xml:space="preserve"> Обеспечение проведе</w:t>
            </w:r>
            <w:r w:rsidRPr="0024002A">
              <w:rPr>
                <w:bCs/>
                <w:sz w:val="24"/>
                <w:szCs w:val="24"/>
              </w:rPr>
              <w:softHyphen/>
              <w:t>ния мероприятий по формированию це</w:t>
            </w:r>
            <w:r w:rsidRPr="0024002A">
              <w:rPr>
                <w:bCs/>
                <w:sz w:val="24"/>
                <w:szCs w:val="24"/>
              </w:rPr>
              <w:softHyphen/>
              <w:t>лостной системы под</w:t>
            </w:r>
            <w:r w:rsidRPr="0024002A">
              <w:rPr>
                <w:bCs/>
                <w:sz w:val="24"/>
                <w:szCs w:val="24"/>
              </w:rPr>
              <w:softHyphen/>
              <w:t>держки обладающей лидерскими навыками инициативной и та</w:t>
            </w:r>
            <w:r w:rsidRPr="0024002A">
              <w:rPr>
                <w:bCs/>
                <w:sz w:val="24"/>
                <w:szCs w:val="24"/>
              </w:rPr>
              <w:softHyphen/>
              <w:t>лантливой молодежи</w:t>
            </w: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t>Отдел развития социальной сферы</w:t>
            </w:r>
          </w:p>
        </w:tc>
        <w:tc>
          <w:tcPr>
            <w:tcW w:w="564"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431"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837"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505"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963" w:type="dxa"/>
          </w:tcPr>
          <w:p w:rsidR="008B1988" w:rsidRPr="00DE2625" w:rsidRDefault="00017189" w:rsidP="004D633E">
            <w:pPr>
              <w:autoSpaceDE w:val="0"/>
              <w:autoSpaceDN w:val="0"/>
              <w:adjustRightInd w:val="0"/>
              <w:jc w:val="center"/>
              <w:rPr>
                <w:kern w:val="2"/>
                <w:sz w:val="22"/>
                <w:szCs w:val="22"/>
              </w:rPr>
            </w:pPr>
            <w:r>
              <w:rPr>
                <w:kern w:val="2"/>
                <w:sz w:val="22"/>
                <w:szCs w:val="22"/>
              </w:rPr>
              <w:t>78,3</w:t>
            </w:r>
          </w:p>
        </w:tc>
        <w:tc>
          <w:tcPr>
            <w:tcW w:w="716" w:type="dxa"/>
          </w:tcPr>
          <w:p w:rsidR="008B1988" w:rsidRPr="00DE2625" w:rsidRDefault="00017189" w:rsidP="004D633E">
            <w:pPr>
              <w:autoSpaceDE w:val="0"/>
              <w:autoSpaceDN w:val="0"/>
              <w:adjustRightInd w:val="0"/>
              <w:jc w:val="center"/>
              <w:rPr>
                <w:kern w:val="2"/>
                <w:sz w:val="22"/>
                <w:szCs w:val="22"/>
              </w:rPr>
            </w:pPr>
            <w:r>
              <w:rPr>
                <w:kern w:val="2"/>
                <w:sz w:val="22"/>
                <w:szCs w:val="22"/>
              </w:rPr>
              <w:t>2,7</w:t>
            </w:r>
          </w:p>
        </w:tc>
        <w:tc>
          <w:tcPr>
            <w:tcW w:w="820" w:type="dxa"/>
          </w:tcPr>
          <w:p w:rsidR="008B1988" w:rsidRPr="00DE2625" w:rsidRDefault="00017189" w:rsidP="004D633E">
            <w:pPr>
              <w:autoSpaceDE w:val="0"/>
              <w:autoSpaceDN w:val="0"/>
              <w:adjustRightInd w:val="0"/>
              <w:jc w:val="center"/>
              <w:rPr>
                <w:kern w:val="2"/>
                <w:sz w:val="22"/>
                <w:szCs w:val="22"/>
              </w:rPr>
            </w:pPr>
            <w:r>
              <w:rPr>
                <w:kern w:val="2"/>
                <w:sz w:val="22"/>
                <w:szCs w:val="22"/>
              </w:rPr>
              <w:t>0,0</w:t>
            </w:r>
          </w:p>
        </w:tc>
        <w:tc>
          <w:tcPr>
            <w:tcW w:w="819" w:type="dxa"/>
          </w:tcPr>
          <w:p w:rsidR="008B1988" w:rsidRPr="00DE2625" w:rsidRDefault="00017189" w:rsidP="004D633E">
            <w:pPr>
              <w:jc w:val="center"/>
              <w:rPr>
                <w:kern w:val="2"/>
                <w:sz w:val="22"/>
                <w:szCs w:val="22"/>
              </w:rPr>
            </w:pPr>
            <w:r>
              <w:rPr>
                <w:kern w:val="2"/>
                <w:sz w:val="22"/>
                <w:szCs w:val="22"/>
              </w:rPr>
              <w:t>0,0</w:t>
            </w:r>
          </w:p>
        </w:tc>
        <w:tc>
          <w:tcPr>
            <w:tcW w:w="820"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820"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770" w:type="dxa"/>
          </w:tcPr>
          <w:p w:rsidR="008B1988" w:rsidRPr="00DE2625" w:rsidRDefault="00D65C63" w:rsidP="004D633E">
            <w:pPr>
              <w:jc w:val="center"/>
              <w:rPr>
                <w:kern w:val="2"/>
                <w:sz w:val="22"/>
                <w:szCs w:val="22"/>
              </w:rPr>
            </w:pPr>
            <w:r>
              <w:rPr>
                <w:kern w:val="2"/>
                <w:sz w:val="22"/>
                <w:szCs w:val="22"/>
              </w:rPr>
              <w:t>8,4</w:t>
            </w:r>
          </w:p>
        </w:tc>
      </w:tr>
      <w:tr w:rsidR="008B1988" w:rsidRPr="00DE2625" w:rsidTr="008B1988">
        <w:tc>
          <w:tcPr>
            <w:tcW w:w="342" w:type="dxa"/>
          </w:tcPr>
          <w:p w:rsidR="008B1988" w:rsidRPr="00DE2625" w:rsidRDefault="008B1988" w:rsidP="004D633E">
            <w:pPr>
              <w:jc w:val="center"/>
              <w:rPr>
                <w:kern w:val="2"/>
                <w:sz w:val="22"/>
                <w:szCs w:val="22"/>
              </w:rPr>
            </w:pPr>
            <w:r w:rsidRPr="00DE2625">
              <w:rPr>
                <w:kern w:val="2"/>
                <w:sz w:val="22"/>
                <w:szCs w:val="22"/>
              </w:rPr>
              <w:t>4.</w:t>
            </w:r>
          </w:p>
        </w:tc>
        <w:tc>
          <w:tcPr>
            <w:tcW w:w="1098" w:type="dxa"/>
            <w:hideMark/>
          </w:tcPr>
          <w:p w:rsidR="008B1988" w:rsidRPr="00DE2625" w:rsidRDefault="008B1988"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1.2.</w:t>
            </w:r>
            <w:r w:rsidRPr="0024002A">
              <w:rPr>
                <w:bCs/>
                <w:sz w:val="24"/>
                <w:szCs w:val="24"/>
              </w:rPr>
              <w:t xml:space="preserve"> </w:t>
            </w:r>
            <w:r w:rsidRPr="0024002A">
              <w:rPr>
                <w:bCs/>
                <w:sz w:val="24"/>
                <w:szCs w:val="24"/>
              </w:rPr>
              <w:lastRenderedPageBreak/>
              <w:t>Обеспечение проведе</w:t>
            </w:r>
            <w:r w:rsidRPr="0024002A">
              <w:rPr>
                <w:bCs/>
                <w:sz w:val="24"/>
                <w:szCs w:val="24"/>
              </w:rPr>
              <w:softHyphen/>
              <w:t>ния мероприятий по вовлечению молодежи в социальную практику и информированию ее о потенциальных воз</w:t>
            </w:r>
            <w:r w:rsidRPr="0024002A">
              <w:rPr>
                <w:bCs/>
                <w:sz w:val="24"/>
                <w:szCs w:val="24"/>
              </w:rPr>
              <w:softHyphen/>
              <w:t>можностях собствен</w:t>
            </w:r>
            <w:r w:rsidRPr="0024002A">
              <w:rPr>
                <w:bCs/>
                <w:sz w:val="24"/>
                <w:szCs w:val="24"/>
              </w:rPr>
              <w:softHyphen/>
              <w:t>ного развития</w:t>
            </w: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lastRenderedPageBreak/>
              <w:t>Отдел развития социальн</w:t>
            </w:r>
            <w:r>
              <w:rPr>
                <w:kern w:val="2"/>
                <w:sz w:val="22"/>
                <w:szCs w:val="22"/>
              </w:rPr>
              <w:lastRenderedPageBreak/>
              <w:t>ой сферы</w:t>
            </w:r>
          </w:p>
        </w:tc>
        <w:tc>
          <w:tcPr>
            <w:tcW w:w="564" w:type="dxa"/>
          </w:tcPr>
          <w:p w:rsidR="008B1988" w:rsidRPr="00DE2625" w:rsidRDefault="00881C24" w:rsidP="004D633E">
            <w:pPr>
              <w:autoSpaceDE w:val="0"/>
              <w:autoSpaceDN w:val="0"/>
              <w:adjustRightInd w:val="0"/>
              <w:jc w:val="center"/>
              <w:rPr>
                <w:kern w:val="2"/>
                <w:sz w:val="22"/>
                <w:szCs w:val="22"/>
              </w:rPr>
            </w:pPr>
            <w:r>
              <w:rPr>
                <w:kern w:val="2"/>
                <w:sz w:val="22"/>
                <w:szCs w:val="22"/>
              </w:rPr>
              <w:lastRenderedPageBreak/>
              <w:t>Х</w:t>
            </w:r>
          </w:p>
        </w:tc>
        <w:tc>
          <w:tcPr>
            <w:tcW w:w="431"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837"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505"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963" w:type="dxa"/>
          </w:tcPr>
          <w:p w:rsidR="008B1988" w:rsidRPr="00DE2625" w:rsidRDefault="00017189" w:rsidP="004D633E">
            <w:pPr>
              <w:autoSpaceDE w:val="0"/>
              <w:autoSpaceDN w:val="0"/>
              <w:adjustRightInd w:val="0"/>
              <w:jc w:val="center"/>
              <w:rPr>
                <w:kern w:val="2"/>
                <w:sz w:val="22"/>
                <w:szCs w:val="22"/>
              </w:rPr>
            </w:pPr>
            <w:r>
              <w:rPr>
                <w:kern w:val="2"/>
                <w:sz w:val="22"/>
                <w:szCs w:val="22"/>
              </w:rPr>
              <w:t>95,5</w:t>
            </w:r>
          </w:p>
        </w:tc>
        <w:tc>
          <w:tcPr>
            <w:tcW w:w="716" w:type="dxa"/>
          </w:tcPr>
          <w:p w:rsidR="008B1988" w:rsidRPr="00DE2625" w:rsidRDefault="00017189" w:rsidP="004D633E">
            <w:pPr>
              <w:autoSpaceDE w:val="0"/>
              <w:autoSpaceDN w:val="0"/>
              <w:adjustRightInd w:val="0"/>
              <w:jc w:val="center"/>
              <w:rPr>
                <w:kern w:val="2"/>
                <w:sz w:val="22"/>
                <w:szCs w:val="22"/>
              </w:rPr>
            </w:pPr>
            <w:r>
              <w:rPr>
                <w:kern w:val="2"/>
                <w:sz w:val="22"/>
                <w:szCs w:val="22"/>
              </w:rPr>
              <w:t>19,0</w:t>
            </w:r>
          </w:p>
        </w:tc>
        <w:tc>
          <w:tcPr>
            <w:tcW w:w="820" w:type="dxa"/>
          </w:tcPr>
          <w:p w:rsidR="008B1988" w:rsidRPr="00DE2625" w:rsidRDefault="00017189" w:rsidP="004D633E">
            <w:pPr>
              <w:jc w:val="center"/>
              <w:rPr>
                <w:kern w:val="2"/>
                <w:sz w:val="22"/>
                <w:szCs w:val="22"/>
              </w:rPr>
            </w:pPr>
            <w:r>
              <w:rPr>
                <w:kern w:val="2"/>
                <w:sz w:val="22"/>
                <w:szCs w:val="22"/>
              </w:rPr>
              <w:t>0,0</w:t>
            </w:r>
          </w:p>
        </w:tc>
        <w:tc>
          <w:tcPr>
            <w:tcW w:w="819" w:type="dxa"/>
          </w:tcPr>
          <w:p w:rsidR="008B1988" w:rsidRPr="00DE2625" w:rsidRDefault="00017189" w:rsidP="004D633E">
            <w:pPr>
              <w:jc w:val="center"/>
              <w:rPr>
                <w:kern w:val="2"/>
                <w:sz w:val="22"/>
                <w:szCs w:val="22"/>
              </w:rPr>
            </w:pPr>
            <w:r>
              <w:rPr>
                <w:kern w:val="2"/>
                <w:sz w:val="22"/>
                <w:szCs w:val="22"/>
              </w:rPr>
              <w:t>0,0</w:t>
            </w:r>
          </w:p>
        </w:tc>
        <w:tc>
          <w:tcPr>
            <w:tcW w:w="820"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820"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770" w:type="dxa"/>
          </w:tcPr>
          <w:p w:rsidR="008B1988" w:rsidRPr="00DE2625" w:rsidRDefault="00D65C63" w:rsidP="004D633E">
            <w:pPr>
              <w:jc w:val="center"/>
              <w:rPr>
                <w:kern w:val="2"/>
                <w:sz w:val="22"/>
                <w:szCs w:val="22"/>
              </w:rPr>
            </w:pPr>
            <w:r>
              <w:rPr>
                <w:kern w:val="2"/>
                <w:sz w:val="22"/>
                <w:szCs w:val="22"/>
              </w:rPr>
              <w:t>8,5</w:t>
            </w:r>
          </w:p>
        </w:tc>
      </w:tr>
      <w:tr w:rsidR="00D65C63" w:rsidRPr="00DE2625" w:rsidTr="008B1988">
        <w:tc>
          <w:tcPr>
            <w:tcW w:w="342" w:type="dxa"/>
          </w:tcPr>
          <w:p w:rsidR="00D65C63" w:rsidRPr="00DE2625" w:rsidRDefault="00D65C63" w:rsidP="004D633E">
            <w:pPr>
              <w:jc w:val="center"/>
              <w:rPr>
                <w:kern w:val="2"/>
                <w:sz w:val="22"/>
                <w:szCs w:val="22"/>
              </w:rPr>
            </w:pPr>
            <w:r w:rsidRPr="00DE2625">
              <w:rPr>
                <w:kern w:val="2"/>
                <w:sz w:val="22"/>
                <w:szCs w:val="22"/>
              </w:rPr>
              <w:lastRenderedPageBreak/>
              <w:t>5.</w:t>
            </w:r>
          </w:p>
        </w:tc>
        <w:tc>
          <w:tcPr>
            <w:tcW w:w="1098" w:type="dxa"/>
            <w:hideMark/>
          </w:tcPr>
          <w:p w:rsidR="00D65C63" w:rsidRPr="00DE2625" w:rsidRDefault="00D65C63"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1.3.</w:t>
            </w:r>
            <w:r w:rsidRPr="0024002A">
              <w:rPr>
                <w:bCs/>
                <w:sz w:val="24"/>
                <w:szCs w:val="24"/>
              </w:rPr>
              <w:t xml:space="preserve"> Обеспечение проведе</w:t>
            </w:r>
            <w:r w:rsidRPr="0024002A">
              <w:rPr>
                <w:bCs/>
                <w:sz w:val="24"/>
                <w:szCs w:val="24"/>
              </w:rPr>
              <w:softHyphen/>
              <w:t xml:space="preserve">ния мероприятий по </w:t>
            </w:r>
            <w:r w:rsidRPr="0024002A">
              <w:rPr>
                <w:bCs/>
                <w:sz w:val="24"/>
                <w:szCs w:val="24"/>
              </w:rPr>
              <w:lastRenderedPageBreak/>
              <w:t>формированию у мо</w:t>
            </w:r>
            <w:r w:rsidRPr="0024002A">
              <w:rPr>
                <w:bCs/>
                <w:sz w:val="24"/>
                <w:szCs w:val="24"/>
              </w:rPr>
              <w:softHyphen/>
              <w:t>лодежи «российской идентичности» и реа</w:t>
            </w:r>
            <w:r w:rsidRPr="0024002A">
              <w:rPr>
                <w:bCs/>
                <w:sz w:val="24"/>
                <w:szCs w:val="24"/>
              </w:rPr>
              <w:softHyphen/>
              <w:t>лизации мероприятий по профилактике асо</w:t>
            </w:r>
            <w:r w:rsidRPr="0024002A">
              <w:rPr>
                <w:bCs/>
                <w:sz w:val="24"/>
                <w:szCs w:val="24"/>
              </w:rPr>
              <w:softHyphen/>
              <w:t>циального поведения, этнического и религи</w:t>
            </w:r>
            <w:r w:rsidRPr="0024002A">
              <w:rPr>
                <w:bCs/>
                <w:sz w:val="24"/>
                <w:szCs w:val="24"/>
              </w:rPr>
              <w:softHyphen/>
              <w:t>озно-политического экстремизма в моло</w:t>
            </w:r>
            <w:r w:rsidRPr="0024002A">
              <w:rPr>
                <w:bCs/>
                <w:sz w:val="24"/>
                <w:szCs w:val="24"/>
              </w:rPr>
              <w:softHyphen/>
              <w:t>дежной среде</w:t>
            </w:r>
            <w:r>
              <w:rPr>
                <w:bCs/>
                <w:sz w:val="24"/>
                <w:szCs w:val="24"/>
              </w:rPr>
              <w:t xml:space="preserve">, формирование семейных </w:t>
            </w:r>
            <w:r>
              <w:rPr>
                <w:bCs/>
                <w:sz w:val="24"/>
                <w:szCs w:val="24"/>
              </w:rPr>
              <w:lastRenderedPageBreak/>
              <w:t>ценностей</w:t>
            </w:r>
          </w:p>
        </w:tc>
        <w:tc>
          <w:tcPr>
            <w:tcW w:w="1076" w:type="dxa"/>
            <w:hideMark/>
          </w:tcPr>
          <w:p w:rsidR="00D65C63" w:rsidRPr="00DE2625" w:rsidRDefault="00D65C63" w:rsidP="004D633E">
            <w:pPr>
              <w:autoSpaceDE w:val="0"/>
              <w:autoSpaceDN w:val="0"/>
              <w:adjustRightInd w:val="0"/>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963" w:type="dxa"/>
          </w:tcPr>
          <w:p w:rsidR="00D65C63" w:rsidRPr="00DE2625" w:rsidRDefault="00017189" w:rsidP="004D633E">
            <w:pPr>
              <w:autoSpaceDE w:val="0"/>
              <w:autoSpaceDN w:val="0"/>
              <w:adjustRightInd w:val="0"/>
              <w:jc w:val="center"/>
              <w:rPr>
                <w:kern w:val="2"/>
                <w:sz w:val="22"/>
                <w:szCs w:val="22"/>
              </w:rPr>
            </w:pPr>
            <w:r>
              <w:rPr>
                <w:kern w:val="2"/>
                <w:sz w:val="22"/>
                <w:szCs w:val="22"/>
              </w:rPr>
              <w:t>94,7</w:t>
            </w:r>
          </w:p>
        </w:tc>
        <w:tc>
          <w:tcPr>
            <w:tcW w:w="716" w:type="dxa"/>
          </w:tcPr>
          <w:p w:rsidR="00D65C63" w:rsidRPr="00DE2625" w:rsidRDefault="00017189" w:rsidP="004D633E">
            <w:pPr>
              <w:autoSpaceDE w:val="0"/>
              <w:autoSpaceDN w:val="0"/>
              <w:adjustRightInd w:val="0"/>
              <w:jc w:val="center"/>
              <w:rPr>
                <w:kern w:val="2"/>
                <w:sz w:val="22"/>
                <w:szCs w:val="22"/>
              </w:rPr>
            </w:pPr>
            <w:r>
              <w:rPr>
                <w:kern w:val="2"/>
                <w:sz w:val="22"/>
                <w:szCs w:val="22"/>
              </w:rPr>
              <w:t>19,1</w:t>
            </w:r>
          </w:p>
        </w:tc>
        <w:tc>
          <w:tcPr>
            <w:tcW w:w="820" w:type="dxa"/>
          </w:tcPr>
          <w:p w:rsidR="00D65C63" w:rsidRPr="00DE2625" w:rsidRDefault="00017189" w:rsidP="00017189">
            <w:pPr>
              <w:autoSpaceDE w:val="0"/>
              <w:autoSpaceDN w:val="0"/>
              <w:adjustRightInd w:val="0"/>
              <w:jc w:val="center"/>
              <w:rPr>
                <w:kern w:val="2"/>
                <w:sz w:val="22"/>
                <w:szCs w:val="22"/>
              </w:rPr>
            </w:pPr>
            <w:r>
              <w:rPr>
                <w:kern w:val="2"/>
                <w:sz w:val="22"/>
                <w:szCs w:val="22"/>
              </w:rPr>
              <w:t>0,0</w:t>
            </w:r>
          </w:p>
        </w:tc>
        <w:tc>
          <w:tcPr>
            <w:tcW w:w="819" w:type="dxa"/>
          </w:tcPr>
          <w:p w:rsidR="00D65C63" w:rsidRPr="00DE2625" w:rsidRDefault="00017189" w:rsidP="00017189">
            <w:pPr>
              <w:jc w:val="center"/>
              <w:rPr>
                <w:kern w:val="2"/>
                <w:sz w:val="22"/>
                <w:szCs w:val="22"/>
              </w:rPr>
            </w:pPr>
            <w:r>
              <w:rPr>
                <w:kern w:val="2"/>
                <w:sz w:val="22"/>
                <w:szCs w:val="22"/>
              </w:rPr>
              <w:t>0,0</w:t>
            </w:r>
          </w:p>
        </w:tc>
        <w:tc>
          <w:tcPr>
            <w:tcW w:w="820"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820"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770" w:type="dxa"/>
          </w:tcPr>
          <w:p w:rsidR="00D65C63" w:rsidRPr="00DE2625" w:rsidRDefault="00D65C63" w:rsidP="00017189">
            <w:pPr>
              <w:jc w:val="center"/>
              <w:rPr>
                <w:kern w:val="2"/>
                <w:sz w:val="22"/>
                <w:szCs w:val="22"/>
              </w:rPr>
            </w:pPr>
            <w:r>
              <w:rPr>
                <w:kern w:val="2"/>
                <w:sz w:val="22"/>
                <w:szCs w:val="22"/>
              </w:rPr>
              <w:t>8,4</w:t>
            </w:r>
          </w:p>
        </w:tc>
      </w:tr>
      <w:tr w:rsidR="00D65C63" w:rsidRPr="00DE2625" w:rsidTr="008B1988">
        <w:tc>
          <w:tcPr>
            <w:tcW w:w="342" w:type="dxa"/>
          </w:tcPr>
          <w:p w:rsidR="00D65C63" w:rsidRPr="00DE2625" w:rsidRDefault="00D65C63" w:rsidP="004D633E">
            <w:pPr>
              <w:jc w:val="center"/>
              <w:rPr>
                <w:kern w:val="2"/>
                <w:sz w:val="22"/>
                <w:szCs w:val="22"/>
              </w:rPr>
            </w:pPr>
            <w:r w:rsidRPr="00DE2625">
              <w:rPr>
                <w:kern w:val="2"/>
                <w:sz w:val="22"/>
                <w:szCs w:val="22"/>
              </w:rPr>
              <w:lastRenderedPageBreak/>
              <w:t>6.</w:t>
            </w:r>
          </w:p>
        </w:tc>
        <w:tc>
          <w:tcPr>
            <w:tcW w:w="1098" w:type="dxa"/>
            <w:hideMark/>
          </w:tcPr>
          <w:p w:rsidR="00D65C63" w:rsidRPr="00DE2625" w:rsidRDefault="00D65C63"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1.4.</w:t>
            </w:r>
            <w:r w:rsidRPr="00D3012C">
              <w:rPr>
                <w:sz w:val="24"/>
                <w:szCs w:val="24"/>
              </w:rPr>
              <w:t xml:space="preserve"> Организационное, информационное и методическое обеспечение</w:t>
            </w:r>
            <w:r>
              <w:rPr>
                <w:sz w:val="24"/>
                <w:szCs w:val="24"/>
              </w:rPr>
              <w:t xml:space="preserve"> проведения</w:t>
            </w:r>
            <w:r w:rsidRPr="00D3012C">
              <w:rPr>
                <w:sz w:val="24"/>
                <w:szCs w:val="24"/>
              </w:rPr>
              <w:t xml:space="preserve"> мероприятий по работе  с молодежью</w:t>
            </w:r>
            <w:r>
              <w:rPr>
                <w:sz w:val="24"/>
                <w:szCs w:val="24"/>
              </w:rPr>
              <w:t xml:space="preserve">, в том числе по вовлечению в социальную практику, поддержку молодежных инициатив и </w:t>
            </w:r>
            <w:r>
              <w:rPr>
                <w:sz w:val="24"/>
                <w:szCs w:val="24"/>
              </w:rPr>
              <w:lastRenderedPageBreak/>
              <w:t>гражданско-патриотическому воспитанию молодых людей района</w:t>
            </w:r>
          </w:p>
        </w:tc>
        <w:tc>
          <w:tcPr>
            <w:tcW w:w="1076" w:type="dxa"/>
            <w:hideMark/>
          </w:tcPr>
          <w:p w:rsidR="00D65C63" w:rsidRPr="00DE2625" w:rsidRDefault="00D65C63" w:rsidP="004D633E">
            <w:pPr>
              <w:autoSpaceDE w:val="0"/>
              <w:autoSpaceDN w:val="0"/>
              <w:adjustRightInd w:val="0"/>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963" w:type="dxa"/>
          </w:tcPr>
          <w:p w:rsidR="00D65C63" w:rsidRPr="00DE2625" w:rsidRDefault="00D65C63" w:rsidP="004D633E">
            <w:pPr>
              <w:autoSpaceDE w:val="0"/>
              <w:autoSpaceDN w:val="0"/>
              <w:adjustRightInd w:val="0"/>
              <w:jc w:val="center"/>
              <w:rPr>
                <w:kern w:val="2"/>
                <w:sz w:val="22"/>
                <w:szCs w:val="22"/>
              </w:rPr>
            </w:pPr>
            <w:r>
              <w:rPr>
                <w:kern w:val="2"/>
                <w:sz w:val="22"/>
                <w:szCs w:val="22"/>
              </w:rPr>
              <w:t>750,0</w:t>
            </w:r>
          </w:p>
        </w:tc>
        <w:tc>
          <w:tcPr>
            <w:tcW w:w="716" w:type="dxa"/>
          </w:tcPr>
          <w:p w:rsidR="00D65C63" w:rsidRPr="00DE2625" w:rsidRDefault="00D65C63" w:rsidP="004D633E">
            <w:pPr>
              <w:autoSpaceDE w:val="0"/>
              <w:autoSpaceDN w:val="0"/>
              <w:adjustRightInd w:val="0"/>
              <w:jc w:val="center"/>
              <w:rPr>
                <w:kern w:val="2"/>
                <w:sz w:val="22"/>
                <w:szCs w:val="22"/>
              </w:rPr>
            </w:pPr>
            <w:r>
              <w:rPr>
                <w:kern w:val="2"/>
                <w:sz w:val="22"/>
                <w:szCs w:val="22"/>
              </w:rPr>
              <w:t>62,5</w:t>
            </w:r>
          </w:p>
        </w:tc>
        <w:tc>
          <w:tcPr>
            <w:tcW w:w="820"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820"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820"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770" w:type="dxa"/>
          </w:tcPr>
          <w:p w:rsidR="00D65C63" w:rsidRPr="00DE2625" w:rsidRDefault="00D65C63" w:rsidP="004D633E">
            <w:pPr>
              <w:jc w:val="center"/>
              <w:rPr>
                <w:kern w:val="2"/>
                <w:sz w:val="22"/>
                <w:szCs w:val="22"/>
              </w:rPr>
            </w:pPr>
            <w:r>
              <w:rPr>
                <w:kern w:val="2"/>
                <w:sz w:val="22"/>
                <w:szCs w:val="22"/>
              </w:rPr>
              <w:t>62,5</w:t>
            </w:r>
          </w:p>
        </w:tc>
      </w:tr>
      <w:tr w:rsidR="00D65C63" w:rsidRPr="00DE2625" w:rsidTr="008B1988">
        <w:tc>
          <w:tcPr>
            <w:tcW w:w="342" w:type="dxa"/>
            <w:vMerge w:val="restart"/>
          </w:tcPr>
          <w:p w:rsidR="00D65C63" w:rsidRPr="00DE2625" w:rsidRDefault="00D65C63" w:rsidP="004D633E">
            <w:pPr>
              <w:spacing w:line="235" w:lineRule="auto"/>
              <w:jc w:val="center"/>
              <w:rPr>
                <w:kern w:val="2"/>
                <w:sz w:val="22"/>
                <w:szCs w:val="22"/>
              </w:rPr>
            </w:pPr>
            <w:r w:rsidRPr="00DE2625">
              <w:rPr>
                <w:kern w:val="2"/>
                <w:sz w:val="22"/>
                <w:szCs w:val="22"/>
              </w:rPr>
              <w:lastRenderedPageBreak/>
              <w:t>10.</w:t>
            </w:r>
          </w:p>
        </w:tc>
        <w:tc>
          <w:tcPr>
            <w:tcW w:w="1098" w:type="dxa"/>
            <w:vMerge w:val="restart"/>
            <w:hideMark/>
          </w:tcPr>
          <w:p w:rsidR="00D65C63" w:rsidRPr="00DE2625" w:rsidRDefault="00D65C63" w:rsidP="004D633E">
            <w:pPr>
              <w:spacing w:line="235" w:lineRule="auto"/>
              <w:rPr>
                <w:kern w:val="2"/>
                <w:sz w:val="22"/>
                <w:szCs w:val="22"/>
              </w:rPr>
            </w:pPr>
            <w:r w:rsidRPr="00DE2625">
              <w:rPr>
                <w:kern w:val="2"/>
                <w:sz w:val="22"/>
                <w:szCs w:val="22"/>
              </w:rPr>
              <w:t>Подпрограмма</w:t>
            </w:r>
            <w:r>
              <w:rPr>
                <w:kern w:val="2"/>
                <w:sz w:val="22"/>
                <w:szCs w:val="22"/>
              </w:rPr>
              <w:t xml:space="preserve"> </w:t>
            </w:r>
            <w:r w:rsidRPr="00DE2625">
              <w:rPr>
                <w:kern w:val="2"/>
                <w:sz w:val="22"/>
                <w:szCs w:val="22"/>
              </w:rPr>
              <w:t>«Формирование</w:t>
            </w:r>
            <w:r>
              <w:rPr>
                <w:kern w:val="2"/>
                <w:sz w:val="22"/>
                <w:szCs w:val="22"/>
              </w:rPr>
              <w:t xml:space="preserve"> </w:t>
            </w:r>
            <w:r w:rsidRPr="00DE2625">
              <w:rPr>
                <w:kern w:val="2"/>
                <w:sz w:val="22"/>
                <w:szCs w:val="22"/>
              </w:rPr>
              <w:t>патриотизма</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молодежной</w:t>
            </w:r>
            <w:r>
              <w:rPr>
                <w:kern w:val="2"/>
                <w:sz w:val="22"/>
                <w:szCs w:val="22"/>
              </w:rPr>
              <w:t xml:space="preserve"> </w:t>
            </w:r>
            <w:r w:rsidRPr="00DE2625">
              <w:rPr>
                <w:kern w:val="2"/>
                <w:sz w:val="22"/>
                <w:szCs w:val="22"/>
              </w:rPr>
              <w:t>среде»</w:t>
            </w:r>
          </w:p>
        </w:tc>
        <w:tc>
          <w:tcPr>
            <w:tcW w:w="1076" w:type="dxa"/>
            <w:hideMark/>
          </w:tcPr>
          <w:p w:rsidR="00D65C63" w:rsidRPr="00DE2625" w:rsidRDefault="00D65C63" w:rsidP="004D633E">
            <w:pPr>
              <w:autoSpaceDE w:val="0"/>
              <w:autoSpaceDN w:val="0"/>
              <w:adjustRightInd w:val="0"/>
              <w:spacing w:line="235" w:lineRule="auto"/>
              <w:rPr>
                <w:kern w:val="2"/>
                <w:sz w:val="22"/>
                <w:szCs w:val="22"/>
              </w:rPr>
            </w:pPr>
            <w:r w:rsidRPr="00DE2625">
              <w:rPr>
                <w:kern w:val="2"/>
                <w:sz w:val="22"/>
                <w:szCs w:val="22"/>
              </w:rPr>
              <w:t>всего</w:t>
            </w:r>
          </w:p>
          <w:p w:rsidR="00D65C63" w:rsidRPr="00DE2625" w:rsidRDefault="00D65C63" w:rsidP="004D633E">
            <w:pPr>
              <w:spacing w:line="235" w:lineRule="auto"/>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p>
        </w:tc>
        <w:tc>
          <w:tcPr>
            <w:tcW w:w="564"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017189" w:rsidP="004D633E">
            <w:pPr>
              <w:autoSpaceDE w:val="0"/>
              <w:autoSpaceDN w:val="0"/>
              <w:adjustRightInd w:val="0"/>
              <w:spacing w:line="235" w:lineRule="auto"/>
              <w:jc w:val="center"/>
              <w:rPr>
                <w:kern w:val="2"/>
                <w:sz w:val="22"/>
                <w:szCs w:val="22"/>
              </w:rPr>
            </w:pPr>
            <w:r>
              <w:rPr>
                <w:kern w:val="2"/>
                <w:sz w:val="22"/>
                <w:szCs w:val="22"/>
              </w:rPr>
              <w:t>184,5</w:t>
            </w:r>
          </w:p>
        </w:tc>
        <w:tc>
          <w:tcPr>
            <w:tcW w:w="716" w:type="dxa"/>
          </w:tcPr>
          <w:p w:rsidR="00D65C63" w:rsidRPr="00DE2625" w:rsidRDefault="00017189" w:rsidP="004D633E">
            <w:pPr>
              <w:spacing w:line="235" w:lineRule="auto"/>
              <w:jc w:val="center"/>
              <w:rPr>
                <w:kern w:val="2"/>
                <w:sz w:val="22"/>
                <w:szCs w:val="22"/>
              </w:rPr>
            </w:pPr>
            <w:r>
              <w:rPr>
                <w:kern w:val="2"/>
                <w:sz w:val="22"/>
                <w:szCs w:val="22"/>
              </w:rPr>
              <w:t>32,4</w:t>
            </w:r>
          </w:p>
        </w:tc>
        <w:tc>
          <w:tcPr>
            <w:tcW w:w="820" w:type="dxa"/>
          </w:tcPr>
          <w:p w:rsidR="00D65C63" w:rsidRPr="00DE2625" w:rsidRDefault="00017189" w:rsidP="004D633E">
            <w:pPr>
              <w:spacing w:line="235" w:lineRule="auto"/>
              <w:jc w:val="center"/>
              <w:rPr>
                <w:kern w:val="2"/>
                <w:sz w:val="22"/>
                <w:szCs w:val="22"/>
              </w:rPr>
            </w:pPr>
            <w:r>
              <w:rPr>
                <w:kern w:val="2"/>
                <w:sz w:val="22"/>
                <w:szCs w:val="22"/>
              </w:rPr>
              <w:t>0,0</w:t>
            </w:r>
          </w:p>
        </w:tc>
        <w:tc>
          <w:tcPr>
            <w:tcW w:w="819" w:type="dxa"/>
          </w:tcPr>
          <w:p w:rsidR="00D65C63" w:rsidRPr="00DE2625" w:rsidRDefault="00017189" w:rsidP="004D633E">
            <w:pPr>
              <w:spacing w:line="235" w:lineRule="auto"/>
              <w:jc w:val="center"/>
              <w:rPr>
                <w:kern w:val="2"/>
                <w:sz w:val="22"/>
                <w:szCs w:val="22"/>
              </w:rPr>
            </w:pPr>
            <w:r>
              <w:rPr>
                <w:kern w:val="2"/>
                <w:sz w:val="22"/>
                <w:szCs w:val="22"/>
              </w:rPr>
              <w:t>0,0</w:t>
            </w:r>
          </w:p>
        </w:tc>
        <w:tc>
          <w:tcPr>
            <w:tcW w:w="820"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820"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770" w:type="dxa"/>
          </w:tcPr>
          <w:p w:rsidR="00D65C63" w:rsidRPr="00DE2625" w:rsidRDefault="00D65C63" w:rsidP="004D633E">
            <w:pPr>
              <w:spacing w:line="235" w:lineRule="auto"/>
              <w:jc w:val="center"/>
              <w:rPr>
                <w:kern w:val="2"/>
                <w:sz w:val="22"/>
                <w:szCs w:val="22"/>
              </w:rPr>
            </w:pPr>
            <w:r>
              <w:rPr>
                <w:kern w:val="2"/>
                <w:sz w:val="22"/>
                <w:szCs w:val="22"/>
              </w:rPr>
              <w:t>16,9</w:t>
            </w:r>
          </w:p>
        </w:tc>
      </w:tr>
      <w:tr w:rsidR="00D65C63" w:rsidRPr="00DE2625" w:rsidTr="008B1988">
        <w:tc>
          <w:tcPr>
            <w:tcW w:w="342" w:type="dxa"/>
            <w:vMerge/>
          </w:tcPr>
          <w:p w:rsidR="00D65C63" w:rsidRPr="00DE2625" w:rsidRDefault="00D65C63" w:rsidP="004D633E">
            <w:pPr>
              <w:spacing w:line="235" w:lineRule="auto"/>
              <w:jc w:val="center"/>
              <w:rPr>
                <w:kern w:val="2"/>
                <w:sz w:val="22"/>
                <w:szCs w:val="22"/>
              </w:rPr>
            </w:pPr>
          </w:p>
        </w:tc>
        <w:tc>
          <w:tcPr>
            <w:tcW w:w="1098" w:type="dxa"/>
            <w:vMerge/>
            <w:hideMark/>
          </w:tcPr>
          <w:p w:rsidR="00D65C63" w:rsidRPr="00DE2625" w:rsidRDefault="00D65C63" w:rsidP="004D633E">
            <w:pPr>
              <w:spacing w:line="235" w:lineRule="auto"/>
              <w:rPr>
                <w:kern w:val="2"/>
                <w:sz w:val="22"/>
                <w:szCs w:val="22"/>
              </w:rPr>
            </w:pPr>
          </w:p>
        </w:tc>
        <w:tc>
          <w:tcPr>
            <w:tcW w:w="1076" w:type="dxa"/>
            <w:hideMark/>
          </w:tcPr>
          <w:p w:rsidR="00D65C63" w:rsidRPr="00DE2625" w:rsidRDefault="00D65C63" w:rsidP="004D633E">
            <w:pPr>
              <w:spacing w:line="235" w:lineRule="auto"/>
              <w:rPr>
                <w:kern w:val="2"/>
                <w:sz w:val="22"/>
                <w:szCs w:val="22"/>
              </w:rPr>
            </w:pPr>
            <w:r>
              <w:rPr>
                <w:kern w:val="2"/>
                <w:sz w:val="22"/>
                <w:szCs w:val="22"/>
              </w:rPr>
              <w:t>Отдел развития социальной сферы</w:t>
            </w:r>
          </w:p>
        </w:tc>
        <w:tc>
          <w:tcPr>
            <w:tcW w:w="564"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017189" w:rsidP="004D633E">
            <w:pPr>
              <w:autoSpaceDE w:val="0"/>
              <w:autoSpaceDN w:val="0"/>
              <w:adjustRightInd w:val="0"/>
              <w:spacing w:line="235" w:lineRule="auto"/>
              <w:jc w:val="center"/>
              <w:rPr>
                <w:kern w:val="2"/>
                <w:sz w:val="22"/>
                <w:szCs w:val="22"/>
              </w:rPr>
            </w:pPr>
            <w:r>
              <w:rPr>
                <w:kern w:val="2"/>
                <w:sz w:val="22"/>
                <w:szCs w:val="22"/>
              </w:rPr>
              <w:t>184,5</w:t>
            </w:r>
          </w:p>
        </w:tc>
        <w:tc>
          <w:tcPr>
            <w:tcW w:w="716" w:type="dxa"/>
          </w:tcPr>
          <w:p w:rsidR="00D65C63" w:rsidRPr="00DE2625" w:rsidRDefault="00017189" w:rsidP="00017189">
            <w:pPr>
              <w:spacing w:line="235" w:lineRule="auto"/>
              <w:jc w:val="center"/>
              <w:rPr>
                <w:kern w:val="2"/>
                <w:sz w:val="22"/>
                <w:szCs w:val="22"/>
              </w:rPr>
            </w:pPr>
            <w:r>
              <w:rPr>
                <w:kern w:val="2"/>
                <w:sz w:val="22"/>
                <w:szCs w:val="22"/>
              </w:rPr>
              <w:t>32,4</w:t>
            </w:r>
          </w:p>
        </w:tc>
        <w:tc>
          <w:tcPr>
            <w:tcW w:w="820" w:type="dxa"/>
          </w:tcPr>
          <w:p w:rsidR="00D65C63" w:rsidRPr="00DE2625" w:rsidRDefault="00017189" w:rsidP="00017189">
            <w:pPr>
              <w:spacing w:line="235" w:lineRule="auto"/>
              <w:jc w:val="center"/>
              <w:rPr>
                <w:kern w:val="2"/>
                <w:sz w:val="22"/>
                <w:szCs w:val="22"/>
              </w:rPr>
            </w:pPr>
            <w:r>
              <w:rPr>
                <w:kern w:val="2"/>
                <w:sz w:val="22"/>
                <w:szCs w:val="22"/>
              </w:rPr>
              <w:t>0,0</w:t>
            </w:r>
          </w:p>
        </w:tc>
        <w:tc>
          <w:tcPr>
            <w:tcW w:w="819" w:type="dxa"/>
          </w:tcPr>
          <w:p w:rsidR="00D65C63" w:rsidRPr="00DE2625" w:rsidRDefault="00017189" w:rsidP="00017189">
            <w:pPr>
              <w:spacing w:line="235" w:lineRule="auto"/>
              <w:jc w:val="center"/>
              <w:rPr>
                <w:kern w:val="2"/>
                <w:sz w:val="22"/>
                <w:szCs w:val="22"/>
              </w:rPr>
            </w:pPr>
            <w:r>
              <w:rPr>
                <w:kern w:val="2"/>
                <w:sz w:val="22"/>
                <w:szCs w:val="22"/>
              </w:rPr>
              <w:t>0,0</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770" w:type="dxa"/>
          </w:tcPr>
          <w:p w:rsidR="00D65C63" w:rsidRPr="00DE2625" w:rsidRDefault="00D65C63" w:rsidP="00017189">
            <w:pPr>
              <w:spacing w:line="235" w:lineRule="auto"/>
              <w:jc w:val="center"/>
              <w:rPr>
                <w:kern w:val="2"/>
                <w:sz w:val="22"/>
                <w:szCs w:val="22"/>
              </w:rPr>
            </w:pPr>
            <w:r>
              <w:rPr>
                <w:kern w:val="2"/>
                <w:sz w:val="22"/>
                <w:szCs w:val="22"/>
              </w:rPr>
              <w:t>16,9</w:t>
            </w:r>
          </w:p>
        </w:tc>
      </w:tr>
      <w:tr w:rsidR="00D65C63" w:rsidRPr="00DE2625" w:rsidTr="008B1988">
        <w:tc>
          <w:tcPr>
            <w:tcW w:w="342" w:type="dxa"/>
          </w:tcPr>
          <w:p w:rsidR="00D65C63" w:rsidRPr="00DE2625" w:rsidRDefault="00D65C63" w:rsidP="004D633E">
            <w:pPr>
              <w:spacing w:line="235" w:lineRule="auto"/>
              <w:jc w:val="center"/>
              <w:rPr>
                <w:kern w:val="2"/>
                <w:sz w:val="22"/>
                <w:szCs w:val="22"/>
              </w:rPr>
            </w:pPr>
            <w:r w:rsidRPr="00DE2625">
              <w:rPr>
                <w:kern w:val="2"/>
                <w:sz w:val="22"/>
                <w:szCs w:val="22"/>
              </w:rPr>
              <w:t>11.</w:t>
            </w:r>
          </w:p>
        </w:tc>
        <w:tc>
          <w:tcPr>
            <w:tcW w:w="1098" w:type="dxa"/>
            <w:hideMark/>
          </w:tcPr>
          <w:p w:rsidR="00D65C63" w:rsidRPr="00DE2625" w:rsidRDefault="00D65C63" w:rsidP="00881C24">
            <w:pPr>
              <w:spacing w:line="235" w:lineRule="auto"/>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2.1.</w:t>
            </w:r>
            <w:r w:rsidRPr="00FC0F66">
              <w:rPr>
                <w:kern w:val="2"/>
                <w:sz w:val="24"/>
                <w:szCs w:val="24"/>
              </w:rPr>
              <w:t xml:space="preserve"> Обеспечение</w:t>
            </w:r>
            <w:r>
              <w:rPr>
                <w:kern w:val="2"/>
                <w:sz w:val="24"/>
                <w:szCs w:val="24"/>
              </w:rPr>
              <w:t xml:space="preserve"> </w:t>
            </w:r>
            <w:r w:rsidRPr="00FC0F66">
              <w:rPr>
                <w:kern w:val="2"/>
                <w:sz w:val="24"/>
                <w:szCs w:val="24"/>
              </w:rPr>
              <w:t>проведения</w:t>
            </w:r>
            <w:r>
              <w:rPr>
                <w:kern w:val="2"/>
                <w:sz w:val="24"/>
                <w:szCs w:val="24"/>
              </w:rPr>
              <w:t xml:space="preserve"> </w:t>
            </w:r>
            <w:r w:rsidRPr="00FC0F66">
              <w:rPr>
                <w:kern w:val="2"/>
                <w:sz w:val="24"/>
                <w:szCs w:val="24"/>
              </w:rPr>
              <w:t>мероприятий</w:t>
            </w:r>
            <w:r>
              <w:rPr>
                <w:kern w:val="2"/>
                <w:sz w:val="24"/>
                <w:szCs w:val="24"/>
              </w:rPr>
              <w:t xml:space="preserve"> </w:t>
            </w:r>
            <w:r w:rsidRPr="00FC0F66">
              <w:rPr>
                <w:kern w:val="2"/>
                <w:sz w:val="24"/>
                <w:szCs w:val="24"/>
              </w:rPr>
              <w:t>по</w:t>
            </w:r>
            <w:r>
              <w:rPr>
                <w:kern w:val="2"/>
                <w:sz w:val="24"/>
                <w:szCs w:val="24"/>
              </w:rPr>
              <w:t xml:space="preserve"> </w:t>
            </w:r>
            <w:r w:rsidRPr="00FC0F66">
              <w:rPr>
                <w:kern w:val="2"/>
                <w:sz w:val="24"/>
                <w:szCs w:val="24"/>
              </w:rPr>
              <w:t>содействию</w:t>
            </w:r>
            <w:r>
              <w:rPr>
                <w:kern w:val="2"/>
                <w:sz w:val="24"/>
                <w:szCs w:val="24"/>
              </w:rPr>
              <w:t xml:space="preserve"> </w:t>
            </w:r>
            <w:r w:rsidRPr="00FC0F66">
              <w:rPr>
                <w:kern w:val="2"/>
                <w:sz w:val="24"/>
                <w:szCs w:val="24"/>
              </w:rPr>
              <w:t>гражданско-патриотическому</w:t>
            </w:r>
            <w:r>
              <w:rPr>
                <w:kern w:val="2"/>
                <w:sz w:val="24"/>
                <w:szCs w:val="24"/>
              </w:rPr>
              <w:t xml:space="preserve"> </w:t>
            </w:r>
            <w:r w:rsidRPr="00FC0F66">
              <w:rPr>
                <w:kern w:val="2"/>
                <w:sz w:val="24"/>
                <w:szCs w:val="24"/>
              </w:rPr>
              <w:t>воспитанию</w:t>
            </w:r>
            <w:r>
              <w:rPr>
                <w:kern w:val="2"/>
                <w:sz w:val="24"/>
                <w:szCs w:val="24"/>
              </w:rPr>
              <w:t xml:space="preserve"> </w:t>
            </w:r>
            <w:r w:rsidRPr="00FC0F66">
              <w:rPr>
                <w:kern w:val="2"/>
                <w:sz w:val="24"/>
                <w:szCs w:val="24"/>
              </w:rPr>
              <w:t>молодых</w:t>
            </w:r>
            <w:r>
              <w:rPr>
                <w:kern w:val="2"/>
                <w:sz w:val="24"/>
                <w:szCs w:val="24"/>
              </w:rPr>
              <w:t xml:space="preserve"> </w:t>
            </w:r>
            <w:r w:rsidRPr="00FC0F66">
              <w:rPr>
                <w:kern w:val="2"/>
                <w:sz w:val="24"/>
                <w:szCs w:val="24"/>
              </w:rPr>
              <w:lastRenderedPageBreak/>
              <w:t>людей</w:t>
            </w:r>
            <w:r>
              <w:rPr>
                <w:kern w:val="2"/>
                <w:sz w:val="24"/>
                <w:szCs w:val="24"/>
              </w:rPr>
              <w:t xml:space="preserve"> района</w:t>
            </w:r>
            <w:r>
              <w:rPr>
                <w:kern w:val="2"/>
                <w:sz w:val="22"/>
                <w:szCs w:val="22"/>
              </w:rPr>
              <w:t xml:space="preserve"> </w:t>
            </w:r>
          </w:p>
          <w:p w:rsidR="00D65C63" w:rsidRPr="00DE2625" w:rsidRDefault="00D65C63" w:rsidP="004D633E">
            <w:pPr>
              <w:spacing w:line="235" w:lineRule="auto"/>
              <w:rPr>
                <w:kern w:val="2"/>
                <w:sz w:val="22"/>
                <w:szCs w:val="22"/>
              </w:rPr>
            </w:pPr>
          </w:p>
        </w:tc>
        <w:tc>
          <w:tcPr>
            <w:tcW w:w="1076" w:type="dxa"/>
            <w:hideMark/>
          </w:tcPr>
          <w:p w:rsidR="00D65C63" w:rsidRPr="00DE2625" w:rsidRDefault="00D65C63" w:rsidP="00881C24">
            <w:pPr>
              <w:spacing w:line="235" w:lineRule="auto"/>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017189" w:rsidP="00017189">
            <w:pPr>
              <w:autoSpaceDE w:val="0"/>
              <w:autoSpaceDN w:val="0"/>
              <w:adjustRightInd w:val="0"/>
              <w:spacing w:line="235" w:lineRule="auto"/>
              <w:jc w:val="center"/>
              <w:rPr>
                <w:kern w:val="2"/>
                <w:sz w:val="22"/>
                <w:szCs w:val="22"/>
              </w:rPr>
            </w:pPr>
            <w:r>
              <w:rPr>
                <w:kern w:val="2"/>
                <w:sz w:val="22"/>
                <w:szCs w:val="22"/>
              </w:rPr>
              <w:t>184,5</w:t>
            </w:r>
          </w:p>
        </w:tc>
        <w:tc>
          <w:tcPr>
            <w:tcW w:w="716" w:type="dxa"/>
          </w:tcPr>
          <w:p w:rsidR="00D65C63" w:rsidRPr="00DE2625" w:rsidRDefault="00017189" w:rsidP="00017189">
            <w:pPr>
              <w:spacing w:line="235" w:lineRule="auto"/>
              <w:jc w:val="center"/>
              <w:rPr>
                <w:kern w:val="2"/>
                <w:sz w:val="22"/>
                <w:szCs w:val="22"/>
              </w:rPr>
            </w:pPr>
            <w:r>
              <w:rPr>
                <w:kern w:val="2"/>
                <w:sz w:val="22"/>
                <w:szCs w:val="22"/>
              </w:rPr>
              <w:t>32,4</w:t>
            </w:r>
          </w:p>
        </w:tc>
        <w:tc>
          <w:tcPr>
            <w:tcW w:w="820" w:type="dxa"/>
          </w:tcPr>
          <w:p w:rsidR="00D65C63" w:rsidRPr="00DE2625" w:rsidRDefault="00017189" w:rsidP="00017189">
            <w:pPr>
              <w:spacing w:line="235" w:lineRule="auto"/>
              <w:jc w:val="center"/>
              <w:rPr>
                <w:kern w:val="2"/>
                <w:sz w:val="22"/>
                <w:szCs w:val="22"/>
              </w:rPr>
            </w:pPr>
            <w:r>
              <w:rPr>
                <w:kern w:val="2"/>
                <w:sz w:val="22"/>
                <w:szCs w:val="22"/>
              </w:rPr>
              <w:t>0,0</w:t>
            </w:r>
          </w:p>
        </w:tc>
        <w:tc>
          <w:tcPr>
            <w:tcW w:w="819" w:type="dxa"/>
          </w:tcPr>
          <w:p w:rsidR="00D65C63" w:rsidRPr="00DE2625" w:rsidRDefault="00017189" w:rsidP="00017189">
            <w:pPr>
              <w:spacing w:line="235" w:lineRule="auto"/>
              <w:jc w:val="center"/>
              <w:rPr>
                <w:kern w:val="2"/>
                <w:sz w:val="22"/>
                <w:szCs w:val="22"/>
              </w:rPr>
            </w:pPr>
            <w:r>
              <w:rPr>
                <w:kern w:val="2"/>
                <w:sz w:val="22"/>
                <w:szCs w:val="22"/>
              </w:rPr>
              <w:t>0,0</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770" w:type="dxa"/>
          </w:tcPr>
          <w:p w:rsidR="00D65C63" w:rsidRPr="00DE2625" w:rsidRDefault="00D65C63" w:rsidP="00017189">
            <w:pPr>
              <w:spacing w:line="235" w:lineRule="auto"/>
              <w:jc w:val="center"/>
              <w:rPr>
                <w:kern w:val="2"/>
                <w:sz w:val="22"/>
                <w:szCs w:val="22"/>
              </w:rPr>
            </w:pPr>
            <w:r>
              <w:rPr>
                <w:kern w:val="2"/>
                <w:sz w:val="22"/>
                <w:szCs w:val="22"/>
              </w:rPr>
              <w:t>16,9</w:t>
            </w:r>
          </w:p>
        </w:tc>
      </w:tr>
    </w:tbl>
    <w:p w:rsidR="0017058E" w:rsidRDefault="0017058E" w:rsidP="004D633E">
      <w:pPr>
        <w:widowControl w:val="0"/>
        <w:tabs>
          <w:tab w:val="left" w:pos="9610"/>
        </w:tabs>
        <w:autoSpaceDE w:val="0"/>
        <w:autoSpaceDN w:val="0"/>
        <w:adjustRightInd w:val="0"/>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5F743B" w:rsidRDefault="005F743B" w:rsidP="00FF5916">
      <w:pPr>
        <w:widowControl w:val="0"/>
        <w:tabs>
          <w:tab w:val="left" w:pos="9610"/>
        </w:tabs>
        <w:autoSpaceDE w:val="0"/>
        <w:autoSpaceDN w:val="0"/>
        <w:adjustRightInd w:val="0"/>
        <w:ind w:left="10773"/>
        <w:jc w:val="center"/>
        <w:rPr>
          <w:sz w:val="28"/>
          <w:szCs w:val="28"/>
        </w:rPr>
      </w:pPr>
    </w:p>
    <w:p w:rsidR="005F743B" w:rsidRDefault="005F743B" w:rsidP="00FF5916">
      <w:pPr>
        <w:widowControl w:val="0"/>
        <w:tabs>
          <w:tab w:val="left" w:pos="9610"/>
        </w:tabs>
        <w:autoSpaceDE w:val="0"/>
        <w:autoSpaceDN w:val="0"/>
        <w:adjustRightInd w:val="0"/>
        <w:ind w:left="10773"/>
        <w:jc w:val="center"/>
        <w:rPr>
          <w:sz w:val="28"/>
          <w:szCs w:val="28"/>
        </w:rPr>
      </w:pPr>
    </w:p>
    <w:p w:rsidR="005F743B" w:rsidRDefault="005F743B" w:rsidP="00FF5916">
      <w:pPr>
        <w:widowControl w:val="0"/>
        <w:tabs>
          <w:tab w:val="left" w:pos="9610"/>
        </w:tabs>
        <w:autoSpaceDE w:val="0"/>
        <w:autoSpaceDN w:val="0"/>
        <w:adjustRightInd w:val="0"/>
        <w:ind w:left="10773"/>
        <w:jc w:val="center"/>
        <w:rPr>
          <w:sz w:val="28"/>
          <w:szCs w:val="28"/>
        </w:rPr>
      </w:pPr>
    </w:p>
    <w:p w:rsidR="005F743B" w:rsidRDefault="005F743B" w:rsidP="00FF5916">
      <w:pPr>
        <w:widowControl w:val="0"/>
        <w:tabs>
          <w:tab w:val="left" w:pos="9610"/>
        </w:tabs>
        <w:autoSpaceDE w:val="0"/>
        <w:autoSpaceDN w:val="0"/>
        <w:adjustRightInd w:val="0"/>
        <w:ind w:left="10773"/>
        <w:jc w:val="center"/>
        <w:rPr>
          <w:sz w:val="28"/>
          <w:szCs w:val="28"/>
        </w:rPr>
      </w:pPr>
    </w:p>
    <w:p w:rsidR="00A548BD" w:rsidRDefault="00A548BD" w:rsidP="00FF5916">
      <w:pPr>
        <w:widowControl w:val="0"/>
        <w:tabs>
          <w:tab w:val="left" w:pos="9610"/>
        </w:tabs>
        <w:autoSpaceDE w:val="0"/>
        <w:autoSpaceDN w:val="0"/>
        <w:adjustRightInd w:val="0"/>
        <w:ind w:left="10773"/>
        <w:jc w:val="center"/>
        <w:rPr>
          <w:sz w:val="28"/>
          <w:szCs w:val="28"/>
        </w:rPr>
      </w:pPr>
      <w:r>
        <w:rPr>
          <w:sz w:val="28"/>
          <w:szCs w:val="28"/>
        </w:rPr>
        <w:lastRenderedPageBreak/>
        <w:t xml:space="preserve">Приложение № </w:t>
      </w:r>
      <w:r w:rsidR="000A7083">
        <w:rPr>
          <w:sz w:val="28"/>
          <w:szCs w:val="28"/>
        </w:rPr>
        <w:t>4</w:t>
      </w:r>
      <w:r w:rsidR="00FF5916">
        <w:rPr>
          <w:sz w:val="28"/>
          <w:szCs w:val="28"/>
        </w:rPr>
        <w:br/>
      </w:r>
      <w:r>
        <w:rPr>
          <w:sz w:val="28"/>
          <w:szCs w:val="28"/>
        </w:rPr>
        <w:t xml:space="preserve">к </w:t>
      </w:r>
      <w:r w:rsidR="000A7083">
        <w:rPr>
          <w:sz w:val="28"/>
          <w:szCs w:val="28"/>
        </w:rPr>
        <w:t>муниципальной</w:t>
      </w:r>
      <w:r>
        <w:rPr>
          <w:sz w:val="28"/>
          <w:szCs w:val="28"/>
        </w:rPr>
        <w:t xml:space="preserve"> программе</w:t>
      </w:r>
    </w:p>
    <w:p w:rsidR="0024002A" w:rsidRDefault="0024002A" w:rsidP="00FF5916">
      <w:pPr>
        <w:widowControl w:val="0"/>
        <w:tabs>
          <w:tab w:val="left" w:pos="9610"/>
        </w:tabs>
        <w:autoSpaceDE w:val="0"/>
        <w:autoSpaceDN w:val="0"/>
        <w:adjustRightInd w:val="0"/>
        <w:ind w:left="10773"/>
        <w:jc w:val="center"/>
        <w:rPr>
          <w:sz w:val="28"/>
          <w:szCs w:val="28"/>
        </w:rPr>
      </w:pPr>
      <w:proofErr w:type="spellStart"/>
      <w:r>
        <w:rPr>
          <w:sz w:val="28"/>
          <w:szCs w:val="28"/>
        </w:rPr>
        <w:t>Обливского</w:t>
      </w:r>
      <w:proofErr w:type="spellEnd"/>
      <w:r>
        <w:rPr>
          <w:sz w:val="28"/>
          <w:szCs w:val="28"/>
        </w:rPr>
        <w:t xml:space="preserve"> района</w:t>
      </w:r>
    </w:p>
    <w:p w:rsidR="00A548BD" w:rsidRDefault="00A548BD" w:rsidP="00FF5916">
      <w:pPr>
        <w:widowControl w:val="0"/>
        <w:tabs>
          <w:tab w:val="left" w:pos="9610"/>
        </w:tabs>
        <w:autoSpaceDE w:val="0"/>
        <w:autoSpaceDN w:val="0"/>
        <w:adjustRightInd w:val="0"/>
        <w:ind w:left="10773"/>
        <w:jc w:val="center"/>
        <w:rPr>
          <w:sz w:val="28"/>
          <w:szCs w:val="28"/>
        </w:rPr>
      </w:pPr>
      <w:r>
        <w:rPr>
          <w:sz w:val="28"/>
          <w:szCs w:val="28"/>
        </w:rPr>
        <w:t xml:space="preserve">«Молодежь </w:t>
      </w:r>
      <w:proofErr w:type="spellStart"/>
      <w:r w:rsidR="000A7083">
        <w:rPr>
          <w:sz w:val="28"/>
          <w:szCs w:val="28"/>
        </w:rPr>
        <w:t>Обливского</w:t>
      </w:r>
      <w:proofErr w:type="spellEnd"/>
      <w:r w:rsidR="000A7083">
        <w:rPr>
          <w:sz w:val="28"/>
          <w:szCs w:val="28"/>
        </w:rPr>
        <w:t xml:space="preserve"> рай</w:t>
      </w:r>
      <w:r w:rsidR="000A7083">
        <w:rPr>
          <w:sz w:val="28"/>
          <w:szCs w:val="28"/>
        </w:rPr>
        <w:tab/>
        <w:t>она</w:t>
      </w:r>
      <w:r>
        <w:rPr>
          <w:sz w:val="28"/>
          <w:szCs w:val="28"/>
        </w:rPr>
        <w:t>»</w:t>
      </w:r>
    </w:p>
    <w:p w:rsidR="00FF5916" w:rsidRDefault="00FF5916" w:rsidP="00A548BD">
      <w:pPr>
        <w:widowControl w:val="0"/>
        <w:autoSpaceDE w:val="0"/>
        <w:autoSpaceDN w:val="0"/>
        <w:adjustRightInd w:val="0"/>
        <w:jc w:val="center"/>
        <w:rPr>
          <w:caps/>
          <w:sz w:val="28"/>
          <w:szCs w:val="28"/>
        </w:rPr>
      </w:pPr>
    </w:p>
    <w:p w:rsidR="00A548BD" w:rsidRDefault="00A548BD" w:rsidP="00A548BD">
      <w:pPr>
        <w:widowControl w:val="0"/>
        <w:autoSpaceDE w:val="0"/>
        <w:autoSpaceDN w:val="0"/>
        <w:adjustRightInd w:val="0"/>
        <w:jc w:val="center"/>
        <w:rPr>
          <w:sz w:val="28"/>
          <w:szCs w:val="28"/>
        </w:rPr>
      </w:pPr>
      <w:r w:rsidRPr="00FF5916">
        <w:rPr>
          <w:caps/>
          <w:sz w:val="28"/>
          <w:szCs w:val="28"/>
        </w:rPr>
        <w:t>Расходы</w:t>
      </w:r>
    </w:p>
    <w:p w:rsidR="00A548BD" w:rsidRDefault="00A548BD" w:rsidP="00A548BD">
      <w:pPr>
        <w:widowControl w:val="0"/>
        <w:autoSpaceDE w:val="0"/>
        <w:autoSpaceDN w:val="0"/>
        <w:adjustRightInd w:val="0"/>
        <w:jc w:val="center"/>
        <w:rPr>
          <w:sz w:val="28"/>
          <w:szCs w:val="28"/>
        </w:rPr>
      </w:pPr>
      <w:r>
        <w:rPr>
          <w:sz w:val="28"/>
          <w:szCs w:val="28"/>
        </w:rPr>
        <w:t>областного бюджета, федерального бюджета, бюджет</w:t>
      </w:r>
      <w:r w:rsidR="00413969">
        <w:rPr>
          <w:sz w:val="28"/>
          <w:szCs w:val="28"/>
        </w:rPr>
        <w:t xml:space="preserve">а </w:t>
      </w:r>
      <w:proofErr w:type="spellStart"/>
      <w:r w:rsidR="00413969">
        <w:rPr>
          <w:sz w:val="28"/>
          <w:szCs w:val="28"/>
        </w:rPr>
        <w:t>Обливского</w:t>
      </w:r>
      <w:proofErr w:type="spellEnd"/>
      <w:r w:rsidR="00413969">
        <w:rPr>
          <w:sz w:val="28"/>
          <w:szCs w:val="28"/>
        </w:rPr>
        <w:t xml:space="preserve"> района</w:t>
      </w:r>
    </w:p>
    <w:p w:rsidR="00A548BD" w:rsidRDefault="00A548BD" w:rsidP="00A548BD">
      <w:pPr>
        <w:widowControl w:val="0"/>
        <w:autoSpaceDE w:val="0"/>
        <w:autoSpaceDN w:val="0"/>
        <w:adjustRightInd w:val="0"/>
        <w:jc w:val="center"/>
        <w:rPr>
          <w:sz w:val="28"/>
          <w:szCs w:val="28"/>
        </w:rPr>
      </w:pPr>
      <w:r>
        <w:rPr>
          <w:sz w:val="28"/>
          <w:szCs w:val="28"/>
        </w:rPr>
        <w:t xml:space="preserve">и внебюджетных источников на реализацию </w:t>
      </w:r>
      <w:r w:rsidR="00981C47">
        <w:rPr>
          <w:sz w:val="28"/>
          <w:szCs w:val="28"/>
        </w:rPr>
        <w:t>муниципаль</w:t>
      </w:r>
      <w:r>
        <w:rPr>
          <w:sz w:val="28"/>
          <w:szCs w:val="28"/>
        </w:rPr>
        <w:t xml:space="preserve">ной программы </w:t>
      </w:r>
    </w:p>
    <w:p w:rsidR="00A548BD" w:rsidRDefault="00A548BD" w:rsidP="00A548BD">
      <w:pPr>
        <w:widowControl w:val="0"/>
        <w:autoSpaceDE w:val="0"/>
        <w:autoSpaceDN w:val="0"/>
        <w:adjustRightInd w:val="0"/>
        <w:jc w:val="center"/>
        <w:rPr>
          <w:szCs w:val="24"/>
        </w:rPr>
      </w:pPr>
    </w:p>
    <w:tbl>
      <w:tblPr>
        <w:tblW w:w="153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21"/>
        <w:gridCol w:w="2854"/>
        <w:gridCol w:w="2532"/>
        <w:gridCol w:w="1282"/>
        <w:gridCol w:w="709"/>
        <w:gridCol w:w="567"/>
        <w:gridCol w:w="567"/>
        <w:gridCol w:w="567"/>
        <w:gridCol w:w="567"/>
        <w:gridCol w:w="567"/>
        <w:gridCol w:w="567"/>
        <w:gridCol w:w="567"/>
        <w:gridCol w:w="567"/>
        <w:gridCol w:w="567"/>
        <w:gridCol w:w="709"/>
      </w:tblGrid>
      <w:tr w:rsidR="00A548BD" w:rsidRPr="00D65C63" w:rsidTr="005F743B">
        <w:tc>
          <w:tcPr>
            <w:tcW w:w="2121"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Статус</w:t>
            </w:r>
          </w:p>
        </w:tc>
        <w:tc>
          <w:tcPr>
            <w:tcW w:w="2854"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Наименование</w:t>
            </w:r>
            <w:r w:rsidR="00D65C63" w:rsidRPr="00BB60B6">
              <w:rPr>
                <w:rFonts w:ascii="Times New Roman" w:hAnsi="Times New Roman" w:cs="Times New Roman"/>
                <w:sz w:val="24"/>
                <w:szCs w:val="24"/>
              </w:rPr>
              <w:t xml:space="preserve"> </w:t>
            </w:r>
            <w:r w:rsidRPr="00BB60B6">
              <w:rPr>
                <w:rFonts w:ascii="Times New Roman" w:hAnsi="Times New Roman" w:cs="Times New Roman"/>
                <w:sz w:val="24"/>
                <w:szCs w:val="24"/>
              </w:rPr>
              <w:t xml:space="preserve">      </w:t>
            </w:r>
            <w:r w:rsidRPr="00BB60B6">
              <w:rPr>
                <w:rFonts w:ascii="Times New Roman" w:hAnsi="Times New Roman" w:cs="Times New Roman"/>
                <w:sz w:val="24"/>
                <w:szCs w:val="24"/>
              </w:rPr>
              <w:br/>
            </w:r>
            <w:proofErr w:type="gramStart"/>
            <w:r w:rsidR="0024002A" w:rsidRPr="00BB60B6">
              <w:rPr>
                <w:rFonts w:ascii="Times New Roman" w:hAnsi="Times New Roman" w:cs="Times New Roman"/>
                <w:sz w:val="24"/>
                <w:szCs w:val="24"/>
              </w:rPr>
              <w:t>муниципальной</w:t>
            </w:r>
            <w:proofErr w:type="gramEnd"/>
          </w:p>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программы,</w:t>
            </w:r>
          </w:p>
          <w:p w:rsidR="00A548BD" w:rsidRPr="00BB60B6" w:rsidRDefault="0024002A">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подпрограммы муниципальной</w:t>
            </w:r>
            <w:r w:rsidR="00A548BD" w:rsidRPr="00BB60B6">
              <w:rPr>
                <w:rFonts w:ascii="Times New Roman" w:hAnsi="Times New Roman" w:cs="Times New Roman"/>
                <w:sz w:val="24"/>
                <w:szCs w:val="24"/>
              </w:rPr>
              <w:t xml:space="preserve"> программы</w:t>
            </w:r>
          </w:p>
        </w:tc>
        <w:tc>
          <w:tcPr>
            <w:tcW w:w="2532"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Ответственный    </w:t>
            </w:r>
            <w:r w:rsidRPr="00BB60B6">
              <w:rPr>
                <w:rFonts w:ascii="Times New Roman" w:hAnsi="Times New Roman" w:cs="Times New Roman"/>
                <w:sz w:val="24"/>
                <w:szCs w:val="24"/>
              </w:rPr>
              <w:br/>
              <w:t xml:space="preserve">исполнитель,     </w:t>
            </w:r>
            <w:r w:rsidRPr="00BB60B6">
              <w:rPr>
                <w:rFonts w:ascii="Times New Roman" w:hAnsi="Times New Roman" w:cs="Times New Roman"/>
                <w:sz w:val="24"/>
                <w:szCs w:val="24"/>
              </w:rPr>
              <w:br/>
              <w:t>соисполнители</w:t>
            </w:r>
            <w:r w:rsidRPr="00BB60B6">
              <w:rPr>
                <w:rFonts w:ascii="Times New Roman" w:hAnsi="Times New Roman" w:cs="Times New Roman"/>
                <w:sz w:val="24"/>
                <w:szCs w:val="24"/>
              </w:rPr>
              <w:br/>
            </w:r>
          </w:p>
        </w:tc>
        <w:tc>
          <w:tcPr>
            <w:tcW w:w="7803" w:type="dxa"/>
            <w:gridSpan w:val="12"/>
            <w:tcBorders>
              <w:top w:val="single" w:sz="4" w:space="0" w:color="auto"/>
              <w:left w:val="single" w:sz="4" w:space="0" w:color="auto"/>
              <w:bottom w:val="single" w:sz="4" w:space="0" w:color="auto"/>
              <w:right w:val="single" w:sz="4" w:space="0" w:color="auto"/>
            </w:tcBorders>
            <w:hideMark/>
          </w:tcPr>
          <w:p w:rsidR="00A548BD" w:rsidRPr="00BB60B6" w:rsidRDefault="00A548BD" w:rsidP="00FF5916">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Оценка расходов (тыс. руб</w:t>
            </w:r>
            <w:r w:rsidR="00FF5916" w:rsidRPr="00BB60B6">
              <w:rPr>
                <w:rFonts w:ascii="Times New Roman" w:hAnsi="Times New Roman" w:cs="Times New Roman"/>
                <w:sz w:val="24"/>
                <w:szCs w:val="24"/>
              </w:rPr>
              <w:t>лей</w:t>
            </w:r>
            <w:r w:rsidRPr="00BB60B6">
              <w:rPr>
                <w:rFonts w:ascii="Times New Roman" w:hAnsi="Times New Roman" w:cs="Times New Roman"/>
                <w:sz w:val="24"/>
                <w:szCs w:val="24"/>
              </w:rPr>
              <w:t>), годы</w:t>
            </w:r>
          </w:p>
        </w:tc>
      </w:tr>
      <w:tr w:rsidR="00D65C63" w:rsidRPr="00D65C63" w:rsidTr="005F743B">
        <w:tc>
          <w:tcPr>
            <w:tcW w:w="2121"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D65C63" w:rsidRPr="00BB60B6" w:rsidRDefault="00D65C63">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очередной </w:t>
            </w:r>
            <w:r w:rsidRPr="00BB60B6">
              <w:rPr>
                <w:rFonts w:ascii="Times New Roman" w:hAnsi="Times New Roman" w:cs="Times New Roman"/>
                <w:sz w:val="24"/>
                <w:szCs w:val="24"/>
              </w:rPr>
              <w:br/>
              <w:t>финансовый</w:t>
            </w:r>
          </w:p>
          <w:p w:rsidR="00D65C63" w:rsidRPr="00BB60B6" w:rsidRDefault="00D65C63">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2019 год </w:t>
            </w:r>
          </w:p>
          <w:p w:rsidR="00D65C63" w:rsidRPr="00BB60B6" w:rsidRDefault="00D65C63">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2020</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2021</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2022</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2023</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2024</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2027</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2028</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2030</w:t>
            </w:r>
          </w:p>
        </w:tc>
      </w:tr>
      <w:tr w:rsidR="005F743B" w:rsidRPr="00D65C63" w:rsidTr="005F743B">
        <w:trPr>
          <w:tblHeader/>
        </w:trPr>
        <w:tc>
          <w:tcPr>
            <w:tcW w:w="2121"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w:t>
            </w:r>
          </w:p>
        </w:tc>
        <w:tc>
          <w:tcPr>
            <w:tcW w:w="2854"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w:t>
            </w:r>
          </w:p>
        </w:tc>
        <w:tc>
          <w:tcPr>
            <w:tcW w:w="2532"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3</w:t>
            </w:r>
          </w:p>
        </w:tc>
        <w:tc>
          <w:tcPr>
            <w:tcW w:w="1282"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w:t>
            </w:r>
          </w:p>
        </w:tc>
        <w:tc>
          <w:tcPr>
            <w:tcW w:w="709"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5</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7</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8</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9</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10</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11</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12</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13</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14</w:t>
            </w:r>
          </w:p>
        </w:tc>
        <w:tc>
          <w:tcPr>
            <w:tcW w:w="709"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15</w:t>
            </w:r>
          </w:p>
        </w:tc>
      </w:tr>
      <w:tr w:rsidR="00D65C63" w:rsidRPr="00D65C63" w:rsidTr="005F743B">
        <w:trPr>
          <w:trHeight w:val="340"/>
        </w:trPr>
        <w:tc>
          <w:tcPr>
            <w:tcW w:w="2121" w:type="dxa"/>
            <w:vMerge w:val="restart"/>
            <w:hideMark/>
          </w:tcPr>
          <w:p w:rsidR="00D65C63" w:rsidRPr="00BB60B6" w:rsidRDefault="00D65C63">
            <w:pPr>
              <w:pStyle w:val="ConsPlusCell"/>
              <w:jc w:val="both"/>
              <w:rPr>
                <w:rFonts w:ascii="Times New Roman" w:hAnsi="Times New Roman" w:cs="Times New Roman"/>
                <w:sz w:val="24"/>
                <w:szCs w:val="24"/>
              </w:rPr>
            </w:pPr>
            <w:r w:rsidRPr="00BB60B6">
              <w:rPr>
                <w:rFonts w:ascii="Times New Roman" w:hAnsi="Times New Roman" w:cs="Times New Roman"/>
                <w:sz w:val="24"/>
                <w:szCs w:val="24"/>
              </w:rPr>
              <w:t xml:space="preserve">Муниципальная  программа </w:t>
            </w:r>
          </w:p>
        </w:tc>
        <w:tc>
          <w:tcPr>
            <w:tcW w:w="2854" w:type="dxa"/>
            <w:vMerge w:val="restart"/>
            <w:hideMark/>
          </w:tcPr>
          <w:p w:rsidR="00D65C63" w:rsidRPr="00BB60B6" w:rsidRDefault="00D65C63" w:rsidP="00132A2A">
            <w:pPr>
              <w:widowControl w:val="0"/>
              <w:autoSpaceDE w:val="0"/>
              <w:autoSpaceDN w:val="0"/>
              <w:adjustRightInd w:val="0"/>
              <w:jc w:val="both"/>
              <w:rPr>
                <w:sz w:val="24"/>
                <w:szCs w:val="24"/>
              </w:rPr>
            </w:pPr>
            <w:r w:rsidRPr="00BB60B6">
              <w:rPr>
                <w:sz w:val="24"/>
                <w:szCs w:val="24"/>
              </w:rPr>
              <w:t xml:space="preserve">«Молодежь </w:t>
            </w:r>
            <w:proofErr w:type="spellStart"/>
            <w:r w:rsidRPr="00BB60B6">
              <w:rPr>
                <w:sz w:val="24"/>
                <w:szCs w:val="24"/>
              </w:rPr>
              <w:t>Обливского</w:t>
            </w:r>
            <w:proofErr w:type="spellEnd"/>
            <w:r w:rsidRPr="00BB60B6">
              <w:rPr>
                <w:sz w:val="24"/>
                <w:szCs w:val="24"/>
              </w:rPr>
              <w:t xml:space="preserve"> района»</w:t>
            </w: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всего             </w:t>
            </w:r>
          </w:p>
        </w:tc>
        <w:tc>
          <w:tcPr>
            <w:tcW w:w="1282" w:type="dxa"/>
            <w:hideMark/>
          </w:tcPr>
          <w:p w:rsidR="00D65C63"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135</w:t>
            </w:r>
            <w:r w:rsidR="005F743B" w:rsidRPr="00BB60B6">
              <w:rPr>
                <w:rFonts w:ascii="Times New Roman" w:hAnsi="Times New Roman" w:cs="Times New Roman"/>
                <w:spacing w:val="-20"/>
                <w:sz w:val="24"/>
                <w:szCs w:val="24"/>
              </w:rPr>
              <w:t>,7</w:t>
            </w:r>
          </w:p>
        </w:tc>
        <w:tc>
          <w:tcPr>
            <w:tcW w:w="709" w:type="dxa"/>
            <w:hideMark/>
          </w:tcPr>
          <w:p w:rsidR="00D65C63" w:rsidRPr="00BB60B6" w:rsidRDefault="00017189" w:rsidP="005F743B">
            <w:pPr>
              <w:jc w:val="center"/>
              <w:rPr>
                <w:spacing w:val="-20"/>
                <w:sz w:val="24"/>
                <w:szCs w:val="24"/>
              </w:rPr>
            </w:pPr>
            <w:r>
              <w:rPr>
                <w:spacing w:val="-20"/>
                <w:sz w:val="24"/>
                <w:szCs w:val="24"/>
              </w:rPr>
              <w:t>62,5</w:t>
            </w:r>
          </w:p>
        </w:tc>
        <w:tc>
          <w:tcPr>
            <w:tcW w:w="567" w:type="dxa"/>
          </w:tcPr>
          <w:p w:rsidR="00D65C63" w:rsidRPr="00BB60B6" w:rsidRDefault="00017189" w:rsidP="005F743B">
            <w:pPr>
              <w:jc w:val="center"/>
              <w:rPr>
                <w:spacing w:val="-20"/>
                <w:sz w:val="24"/>
                <w:szCs w:val="24"/>
              </w:rPr>
            </w:pPr>
            <w:r>
              <w:rPr>
                <w:spacing w:val="-20"/>
                <w:sz w:val="24"/>
                <w:szCs w:val="24"/>
              </w:rPr>
              <w:t>62,5</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709" w:type="dxa"/>
          </w:tcPr>
          <w:p w:rsidR="00D65C63" w:rsidRPr="00BB60B6" w:rsidRDefault="005F743B" w:rsidP="005F743B">
            <w:pPr>
              <w:jc w:val="center"/>
              <w:rPr>
                <w:spacing w:val="-20"/>
                <w:sz w:val="24"/>
                <w:szCs w:val="24"/>
              </w:rPr>
            </w:pPr>
            <w:r w:rsidRPr="00BB60B6">
              <w:rPr>
                <w:spacing w:val="-20"/>
                <w:sz w:val="24"/>
                <w:szCs w:val="24"/>
              </w:rPr>
              <w:t>104,7</w:t>
            </w:r>
          </w:p>
        </w:tc>
      </w:tr>
      <w:tr w:rsidR="00D65C63" w:rsidRPr="00D65C63" w:rsidTr="005F743B">
        <w:trPr>
          <w:trHeight w:val="410"/>
        </w:trPr>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бюджет             </w:t>
            </w:r>
          </w:p>
        </w:tc>
        <w:tc>
          <w:tcPr>
            <w:tcW w:w="1282"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709"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D65C63"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75</w:t>
            </w:r>
            <w:r w:rsidR="005F743B" w:rsidRPr="00BB60B6">
              <w:rPr>
                <w:rFonts w:ascii="Times New Roman" w:hAnsi="Times New Roman" w:cs="Times New Roman"/>
                <w:spacing w:val="-20"/>
                <w:sz w:val="24"/>
                <w:szCs w:val="24"/>
              </w:rPr>
              <w:t>,6</w:t>
            </w:r>
          </w:p>
        </w:tc>
        <w:tc>
          <w:tcPr>
            <w:tcW w:w="709" w:type="dxa"/>
            <w:hideMark/>
          </w:tcPr>
          <w:p w:rsidR="00D65C63"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w:t>
            </w:r>
          </w:p>
        </w:tc>
        <w:tc>
          <w:tcPr>
            <w:tcW w:w="567" w:type="dxa"/>
          </w:tcPr>
          <w:p w:rsidR="00D65C63"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ind w:right="-88"/>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tc>
        <w:tc>
          <w:tcPr>
            <w:tcW w:w="1282"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D65C63" w:rsidRPr="00D65C63" w:rsidTr="005F743B">
        <w:tc>
          <w:tcPr>
            <w:tcW w:w="2121"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Подпрограмма  1</w:t>
            </w:r>
          </w:p>
        </w:tc>
        <w:tc>
          <w:tcPr>
            <w:tcW w:w="2854"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«Поддержка молодежных инициатив»</w:t>
            </w: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всего</w:t>
            </w:r>
          </w:p>
        </w:tc>
        <w:tc>
          <w:tcPr>
            <w:tcW w:w="1282" w:type="dxa"/>
            <w:hideMark/>
          </w:tcPr>
          <w:p w:rsidR="00D65C63" w:rsidRPr="00BB60B6" w:rsidRDefault="00017189" w:rsidP="005F743B">
            <w:pPr>
              <w:widowControl w:val="0"/>
              <w:autoSpaceDE w:val="0"/>
              <w:autoSpaceDN w:val="0"/>
              <w:adjustRightInd w:val="0"/>
              <w:jc w:val="center"/>
              <w:rPr>
                <w:spacing w:val="-20"/>
                <w:sz w:val="24"/>
                <w:szCs w:val="24"/>
              </w:rPr>
            </w:pPr>
            <w:r>
              <w:rPr>
                <w:spacing w:val="-20"/>
                <w:sz w:val="24"/>
                <w:szCs w:val="24"/>
              </w:rPr>
              <w:t>103,3</w:t>
            </w:r>
          </w:p>
        </w:tc>
        <w:tc>
          <w:tcPr>
            <w:tcW w:w="709" w:type="dxa"/>
          </w:tcPr>
          <w:p w:rsidR="00D65C63" w:rsidRPr="00BB60B6" w:rsidRDefault="00017189" w:rsidP="005F743B">
            <w:pPr>
              <w:jc w:val="center"/>
              <w:rPr>
                <w:sz w:val="24"/>
                <w:szCs w:val="24"/>
              </w:rPr>
            </w:pPr>
            <w:r>
              <w:rPr>
                <w:sz w:val="24"/>
                <w:szCs w:val="24"/>
              </w:rPr>
              <w:t>62,5</w:t>
            </w:r>
          </w:p>
        </w:tc>
        <w:tc>
          <w:tcPr>
            <w:tcW w:w="567" w:type="dxa"/>
          </w:tcPr>
          <w:p w:rsidR="00D65C63" w:rsidRPr="00BB60B6" w:rsidRDefault="00017189" w:rsidP="005F743B">
            <w:pPr>
              <w:jc w:val="center"/>
              <w:rPr>
                <w:sz w:val="24"/>
                <w:szCs w:val="24"/>
              </w:rPr>
            </w:pPr>
            <w:r>
              <w:rPr>
                <w:sz w:val="24"/>
                <w:szCs w:val="24"/>
              </w:rPr>
              <w:t>62,5</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709" w:type="dxa"/>
          </w:tcPr>
          <w:p w:rsidR="00D65C63" w:rsidRPr="00BB60B6" w:rsidRDefault="005F743B" w:rsidP="005F743B">
            <w:pPr>
              <w:jc w:val="center"/>
              <w:rPr>
                <w:sz w:val="24"/>
                <w:szCs w:val="24"/>
              </w:rPr>
            </w:pPr>
            <w:r w:rsidRPr="00BB60B6">
              <w:rPr>
                <w:sz w:val="24"/>
                <w:szCs w:val="24"/>
              </w:rPr>
              <w:t>87,8</w:t>
            </w:r>
          </w:p>
        </w:tc>
      </w:tr>
      <w:tr w:rsidR="005F743B" w:rsidRPr="00D65C63" w:rsidTr="005F743B">
        <w:tc>
          <w:tcPr>
            <w:tcW w:w="2121" w:type="dxa"/>
            <w:vMerge w:val="restart"/>
          </w:tcPr>
          <w:p w:rsidR="005F743B" w:rsidRPr="00BB60B6" w:rsidRDefault="005F743B" w:rsidP="004344B4">
            <w:pPr>
              <w:pStyle w:val="ConsPlusCell"/>
              <w:keepNext/>
              <w:rPr>
                <w:rFonts w:ascii="Times New Roman" w:hAnsi="Times New Roman" w:cs="Times New Roman"/>
                <w:sz w:val="24"/>
                <w:szCs w:val="24"/>
              </w:rPr>
            </w:pPr>
          </w:p>
        </w:tc>
        <w:tc>
          <w:tcPr>
            <w:tcW w:w="2854" w:type="dxa"/>
            <w:vMerge w:val="restart"/>
          </w:tcPr>
          <w:p w:rsidR="005F743B" w:rsidRPr="00BB60B6" w:rsidRDefault="005F743B" w:rsidP="004344B4">
            <w:pPr>
              <w:pStyle w:val="ConsPlusCell"/>
              <w:keepNext/>
              <w:rPr>
                <w:rFonts w:ascii="Times New Roman" w:hAnsi="Times New Roman" w:cs="Times New Roman"/>
                <w:sz w:val="24"/>
                <w:szCs w:val="24"/>
              </w:rPr>
            </w:pPr>
          </w:p>
        </w:tc>
        <w:tc>
          <w:tcPr>
            <w:tcW w:w="2532" w:type="dxa"/>
            <w:hideMark/>
          </w:tcPr>
          <w:p w:rsidR="005F743B" w:rsidRPr="00BB60B6" w:rsidRDefault="005F743B" w:rsidP="004344B4">
            <w:pPr>
              <w:pStyle w:val="ConsPlusCell"/>
              <w:keepNext/>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5F743B" w:rsidRPr="00BB60B6" w:rsidRDefault="005F743B" w:rsidP="004344B4">
            <w:pPr>
              <w:pStyle w:val="ConsPlusCell"/>
              <w:keepNext/>
              <w:rPr>
                <w:rFonts w:ascii="Times New Roman" w:hAnsi="Times New Roman" w:cs="Times New Roman"/>
                <w:sz w:val="24"/>
                <w:szCs w:val="24"/>
              </w:rPr>
            </w:pPr>
            <w:r w:rsidRPr="00BB60B6">
              <w:rPr>
                <w:rFonts w:ascii="Times New Roman" w:hAnsi="Times New Roman" w:cs="Times New Roman"/>
                <w:sz w:val="24"/>
                <w:szCs w:val="24"/>
              </w:rPr>
              <w:t>бюджет</w:t>
            </w:r>
          </w:p>
        </w:tc>
        <w:tc>
          <w:tcPr>
            <w:tcW w:w="1282" w:type="dxa"/>
            <w:hideMark/>
          </w:tcPr>
          <w:p w:rsidR="005F743B" w:rsidRPr="00BB60B6" w:rsidRDefault="005F743B" w:rsidP="005F743B">
            <w:pPr>
              <w:keepNext/>
              <w:widowControl w:val="0"/>
              <w:autoSpaceDE w:val="0"/>
              <w:autoSpaceDN w:val="0"/>
              <w:adjustRightInd w:val="0"/>
              <w:jc w:val="center"/>
              <w:rPr>
                <w:spacing w:val="-20"/>
                <w:sz w:val="24"/>
                <w:szCs w:val="24"/>
              </w:rPr>
            </w:pPr>
            <w:r w:rsidRPr="00BB60B6">
              <w:rPr>
                <w:spacing w:val="-20"/>
                <w:sz w:val="24"/>
                <w:szCs w:val="24"/>
              </w:rPr>
              <w:t>60,1</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5F743B"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43,2</w:t>
            </w:r>
          </w:p>
        </w:tc>
        <w:tc>
          <w:tcPr>
            <w:tcW w:w="709" w:type="dxa"/>
            <w:hideMark/>
          </w:tcPr>
          <w:p w:rsidR="005F743B"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w:t>
            </w:r>
          </w:p>
        </w:tc>
        <w:tc>
          <w:tcPr>
            <w:tcW w:w="567" w:type="dxa"/>
          </w:tcPr>
          <w:p w:rsidR="005F743B" w:rsidRPr="00BB60B6" w:rsidRDefault="00017189"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p w:rsidR="00BB60B6" w:rsidRPr="00BB60B6" w:rsidRDefault="00BB60B6">
            <w:pPr>
              <w:pStyle w:val="ConsPlusCell"/>
              <w:rPr>
                <w:rFonts w:ascii="Times New Roman" w:hAnsi="Times New Roman" w:cs="Times New Roman"/>
                <w:sz w:val="24"/>
                <w:szCs w:val="24"/>
              </w:rPr>
            </w:pP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lastRenderedPageBreak/>
              <w:t>Подпрограмма  2</w:t>
            </w:r>
          </w:p>
        </w:tc>
        <w:tc>
          <w:tcPr>
            <w:tcW w:w="2854"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«Формирование патриотизма в молодежной среде»</w:t>
            </w: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всего</w:t>
            </w:r>
          </w:p>
        </w:tc>
        <w:tc>
          <w:tcPr>
            <w:tcW w:w="1282" w:type="dxa"/>
            <w:hideMark/>
          </w:tcPr>
          <w:p w:rsidR="005F743B" w:rsidRPr="00BB60B6" w:rsidRDefault="006D7841" w:rsidP="005F743B">
            <w:pPr>
              <w:widowControl w:val="0"/>
              <w:ind w:right="-108"/>
              <w:jc w:val="center"/>
              <w:rPr>
                <w:spacing w:val="-20"/>
                <w:sz w:val="24"/>
                <w:szCs w:val="24"/>
              </w:rPr>
            </w:pPr>
            <w:r>
              <w:rPr>
                <w:spacing w:val="-20"/>
                <w:sz w:val="24"/>
                <w:szCs w:val="24"/>
              </w:rPr>
              <w:t>32,4</w:t>
            </w:r>
          </w:p>
        </w:tc>
        <w:tc>
          <w:tcPr>
            <w:tcW w:w="709" w:type="dxa"/>
            <w:hideMark/>
          </w:tcPr>
          <w:p w:rsidR="005F743B" w:rsidRPr="00BB60B6" w:rsidRDefault="006D7841" w:rsidP="005F743B">
            <w:pPr>
              <w:spacing w:line="235" w:lineRule="auto"/>
              <w:jc w:val="center"/>
              <w:rPr>
                <w:kern w:val="2"/>
                <w:sz w:val="24"/>
                <w:szCs w:val="24"/>
              </w:rPr>
            </w:pPr>
            <w:r>
              <w:rPr>
                <w:kern w:val="2"/>
                <w:sz w:val="24"/>
                <w:szCs w:val="24"/>
              </w:rPr>
              <w:t>0,0</w:t>
            </w:r>
          </w:p>
        </w:tc>
        <w:tc>
          <w:tcPr>
            <w:tcW w:w="567" w:type="dxa"/>
          </w:tcPr>
          <w:p w:rsidR="005F743B" w:rsidRPr="00BB60B6" w:rsidRDefault="006D7841" w:rsidP="005F743B">
            <w:pPr>
              <w:spacing w:line="235" w:lineRule="auto"/>
              <w:jc w:val="center"/>
              <w:rPr>
                <w:kern w:val="2"/>
                <w:sz w:val="24"/>
                <w:szCs w:val="24"/>
              </w:rPr>
            </w:pPr>
            <w:r>
              <w:rPr>
                <w:kern w:val="2"/>
                <w:sz w:val="24"/>
                <w:szCs w:val="24"/>
              </w:rPr>
              <w:t>0,0</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709" w:type="dxa"/>
          </w:tcPr>
          <w:p w:rsidR="005F743B" w:rsidRPr="00BB60B6" w:rsidRDefault="005F743B" w:rsidP="005F743B">
            <w:pPr>
              <w:spacing w:line="235" w:lineRule="auto"/>
              <w:jc w:val="center"/>
              <w:rPr>
                <w:kern w:val="2"/>
                <w:sz w:val="24"/>
                <w:szCs w:val="24"/>
              </w:rPr>
            </w:pPr>
            <w:r w:rsidRPr="00BB60B6">
              <w:rPr>
                <w:kern w:val="2"/>
                <w:sz w:val="24"/>
                <w:szCs w:val="24"/>
              </w:rPr>
              <w:t>16,9</w:t>
            </w:r>
          </w:p>
        </w:tc>
      </w:tr>
      <w:tr w:rsidR="005F743B" w:rsidRPr="00D65C63" w:rsidTr="005F743B">
        <w:tc>
          <w:tcPr>
            <w:tcW w:w="2121" w:type="dxa"/>
            <w:vMerge w:val="restart"/>
          </w:tcPr>
          <w:p w:rsidR="005F743B" w:rsidRPr="00BB60B6" w:rsidRDefault="005F743B">
            <w:pPr>
              <w:pStyle w:val="ConsPlusCell"/>
              <w:rPr>
                <w:rFonts w:ascii="Times New Roman" w:hAnsi="Times New Roman" w:cs="Times New Roman"/>
                <w:sz w:val="24"/>
                <w:szCs w:val="24"/>
              </w:rPr>
            </w:pPr>
          </w:p>
        </w:tc>
        <w:tc>
          <w:tcPr>
            <w:tcW w:w="2854" w:type="dxa"/>
            <w:vMerge w:val="restart"/>
          </w:tcPr>
          <w:p w:rsidR="005F743B" w:rsidRPr="00BB60B6" w:rsidRDefault="005F743B">
            <w:pPr>
              <w:pStyle w:val="ConsPlusCell"/>
              <w:rPr>
                <w:rFonts w:ascii="Times New Roman" w:hAnsi="Times New Roman" w:cs="Times New Roman"/>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бюджет             </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5F743B" w:rsidRPr="00BB60B6" w:rsidRDefault="006D7841" w:rsidP="005F743B">
            <w:pPr>
              <w:widowControl w:val="0"/>
              <w:ind w:right="-108"/>
              <w:jc w:val="center"/>
              <w:rPr>
                <w:spacing w:val="-20"/>
                <w:sz w:val="24"/>
                <w:szCs w:val="24"/>
              </w:rPr>
            </w:pPr>
            <w:r>
              <w:rPr>
                <w:spacing w:val="-20"/>
                <w:sz w:val="24"/>
                <w:szCs w:val="24"/>
              </w:rPr>
              <w:t>32,4</w:t>
            </w:r>
          </w:p>
        </w:tc>
        <w:tc>
          <w:tcPr>
            <w:tcW w:w="709" w:type="dxa"/>
            <w:hideMark/>
          </w:tcPr>
          <w:p w:rsidR="005F743B" w:rsidRPr="00BB60B6" w:rsidRDefault="006D7841" w:rsidP="005F743B">
            <w:pPr>
              <w:spacing w:line="235" w:lineRule="auto"/>
              <w:jc w:val="center"/>
              <w:rPr>
                <w:kern w:val="2"/>
                <w:sz w:val="24"/>
                <w:szCs w:val="24"/>
              </w:rPr>
            </w:pPr>
            <w:r>
              <w:rPr>
                <w:kern w:val="2"/>
                <w:sz w:val="24"/>
                <w:szCs w:val="24"/>
              </w:rPr>
              <w:t>0,0</w:t>
            </w:r>
          </w:p>
        </w:tc>
        <w:tc>
          <w:tcPr>
            <w:tcW w:w="567" w:type="dxa"/>
          </w:tcPr>
          <w:p w:rsidR="005F743B" w:rsidRPr="00BB60B6" w:rsidRDefault="006D7841" w:rsidP="005F743B">
            <w:pPr>
              <w:spacing w:line="235" w:lineRule="auto"/>
              <w:jc w:val="center"/>
              <w:rPr>
                <w:kern w:val="2"/>
                <w:sz w:val="24"/>
                <w:szCs w:val="24"/>
              </w:rPr>
            </w:pPr>
            <w:r>
              <w:rPr>
                <w:kern w:val="2"/>
                <w:sz w:val="24"/>
                <w:szCs w:val="24"/>
              </w:rPr>
              <w:t>0,0</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709" w:type="dxa"/>
          </w:tcPr>
          <w:p w:rsidR="005F743B" w:rsidRPr="00BB60B6" w:rsidRDefault="005F743B" w:rsidP="005F743B">
            <w:pPr>
              <w:spacing w:line="235" w:lineRule="auto"/>
              <w:jc w:val="center"/>
              <w:rPr>
                <w:kern w:val="2"/>
                <w:sz w:val="24"/>
                <w:szCs w:val="24"/>
              </w:rPr>
            </w:pPr>
            <w:r w:rsidRPr="00BB60B6">
              <w:rPr>
                <w:kern w:val="2"/>
                <w:sz w:val="24"/>
                <w:szCs w:val="24"/>
              </w:rPr>
              <w:t>16,9</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bl>
    <w:p w:rsidR="00A548BD" w:rsidRDefault="00A548BD" w:rsidP="00A548BD">
      <w:pPr>
        <w:widowControl w:val="0"/>
        <w:autoSpaceDE w:val="0"/>
        <w:autoSpaceDN w:val="0"/>
        <w:adjustRightInd w:val="0"/>
        <w:ind w:firstLine="7468"/>
        <w:jc w:val="right"/>
        <w:outlineLvl w:val="1"/>
        <w:rPr>
          <w:sz w:val="28"/>
          <w:szCs w:val="28"/>
        </w:rPr>
      </w:pPr>
    </w:p>
    <w:p w:rsidR="00A548BD" w:rsidRDefault="00A548BD" w:rsidP="00A548BD">
      <w:pPr>
        <w:widowControl w:val="0"/>
        <w:autoSpaceDE w:val="0"/>
        <w:autoSpaceDN w:val="0"/>
        <w:adjustRightInd w:val="0"/>
        <w:ind w:firstLine="7468"/>
        <w:jc w:val="right"/>
        <w:outlineLvl w:val="1"/>
        <w:rPr>
          <w:sz w:val="28"/>
          <w:szCs w:val="28"/>
        </w:rPr>
      </w:pPr>
    </w:p>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A5565">
      <w:pPr>
        <w:widowControl w:val="0"/>
        <w:tabs>
          <w:tab w:val="left" w:pos="9610"/>
        </w:tabs>
        <w:autoSpaceDE w:val="0"/>
        <w:autoSpaceDN w:val="0"/>
        <w:adjustRightInd w:val="0"/>
        <w:rPr>
          <w:sz w:val="28"/>
          <w:szCs w:val="28"/>
        </w:rPr>
      </w:pPr>
    </w:p>
    <w:sectPr w:rsidR="0017058E" w:rsidSect="005F743B">
      <w:footerReference w:type="even" r:id="rId12"/>
      <w:footerReference w:type="default" r:id="rId13"/>
      <w:pgSz w:w="16840" w:h="11907" w:orient="landscape"/>
      <w:pgMar w:top="1135"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CE" w:rsidRDefault="00CA05CE">
      <w:r>
        <w:separator/>
      </w:r>
    </w:p>
  </w:endnote>
  <w:endnote w:type="continuationSeparator" w:id="0">
    <w:p w:rsidR="00CA05CE" w:rsidRDefault="00C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89" w:rsidRDefault="00017189">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89" w:rsidRDefault="0001718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7189" w:rsidRDefault="0001718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89" w:rsidRDefault="0001718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69A4">
      <w:rPr>
        <w:rStyle w:val="ab"/>
        <w:noProof/>
      </w:rPr>
      <w:t>25</w:t>
    </w:r>
    <w:r>
      <w:rPr>
        <w:rStyle w:val="ab"/>
      </w:rPr>
      <w:fldChar w:fldCharType="end"/>
    </w:r>
  </w:p>
  <w:p w:rsidR="00017189" w:rsidRPr="00E71CCB" w:rsidRDefault="00017189" w:rsidP="004E2C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CE" w:rsidRDefault="00CA05CE">
      <w:r>
        <w:separator/>
      </w:r>
    </w:p>
  </w:footnote>
  <w:footnote w:type="continuationSeparator" w:id="0">
    <w:p w:rsidR="00CA05CE" w:rsidRDefault="00CA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89" w:rsidRPr="00AF25F5" w:rsidRDefault="00017189" w:rsidP="00AF25F5">
    <w:pPr>
      <w:pStyle w:val="a9"/>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
      </v:shape>
    </w:pict>
  </w:numPicBullet>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65AD5"/>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4E1B71"/>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18649E"/>
    <w:multiLevelType w:val="hybridMultilevel"/>
    <w:tmpl w:val="7CBA65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D"/>
    <w:rsid w:val="00003B0D"/>
    <w:rsid w:val="00004CE1"/>
    <w:rsid w:val="000067D7"/>
    <w:rsid w:val="00017189"/>
    <w:rsid w:val="00020A4E"/>
    <w:rsid w:val="00034199"/>
    <w:rsid w:val="00037CA2"/>
    <w:rsid w:val="00042414"/>
    <w:rsid w:val="000437CB"/>
    <w:rsid w:val="000455C0"/>
    <w:rsid w:val="000553CB"/>
    <w:rsid w:val="00055658"/>
    <w:rsid w:val="000633CE"/>
    <w:rsid w:val="000676E0"/>
    <w:rsid w:val="00072439"/>
    <w:rsid w:val="00072471"/>
    <w:rsid w:val="00073812"/>
    <w:rsid w:val="000813B6"/>
    <w:rsid w:val="00085FA6"/>
    <w:rsid w:val="000A1D2A"/>
    <w:rsid w:val="000A49C4"/>
    <w:rsid w:val="000A6888"/>
    <w:rsid w:val="000A7083"/>
    <w:rsid w:val="000A720F"/>
    <w:rsid w:val="000B1E8F"/>
    <w:rsid w:val="000B4EB6"/>
    <w:rsid w:val="000C2489"/>
    <w:rsid w:val="000C4683"/>
    <w:rsid w:val="000D08B2"/>
    <w:rsid w:val="000D0E22"/>
    <w:rsid w:val="000D157C"/>
    <w:rsid w:val="000D5E66"/>
    <w:rsid w:val="000D6D86"/>
    <w:rsid w:val="000E1E20"/>
    <w:rsid w:val="000E5F10"/>
    <w:rsid w:val="000F06A4"/>
    <w:rsid w:val="000F6898"/>
    <w:rsid w:val="0010321F"/>
    <w:rsid w:val="001103C6"/>
    <w:rsid w:val="00115023"/>
    <w:rsid w:val="001157AE"/>
    <w:rsid w:val="00123961"/>
    <w:rsid w:val="001312D1"/>
    <w:rsid w:val="0013133D"/>
    <w:rsid w:val="001329BF"/>
    <w:rsid w:val="00132A2A"/>
    <w:rsid w:val="001532E8"/>
    <w:rsid w:val="001534F6"/>
    <w:rsid w:val="00153E1D"/>
    <w:rsid w:val="001540BC"/>
    <w:rsid w:val="001622DD"/>
    <w:rsid w:val="0017058E"/>
    <w:rsid w:val="00176DAD"/>
    <w:rsid w:val="00177B30"/>
    <w:rsid w:val="00184E27"/>
    <w:rsid w:val="0019006B"/>
    <w:rsid w:val="0019306B"/>
    <w:rsid w:val="001969A4"/>
    <w:rsid w:val="001969E4"/>
    <w:rsid w:val="001A0C17"/>
    <w:rsid w:val="001A1B4E"/>
    <w:rsid w:val="001A49DD"/>
    <w:rsid w:val="001A7BFD"/>
    <w:rsid w:val="001A7FCF"/>
    <w:rsid w:val="001B288B"/>
    <w:rsid w:val="001B29FA"/>
    <w:rsid w:val="001B592D"/>
    <w:rsid w:val="001B61C1"/>
    <w:rsid w:val="001B708D"/>
    <w:rsid w:val="001B79DF"/>
    <w:rsid w:val="001C1398"/>
    <w:rsid w:val="001C412C"/>
    <w:rsid w:val="001D223B"/>
    <w:rsid w:val="001D26F4"/>
    <w:rsid w:val="001E7D7F"/>
    <w:rsid w:val="001F5743"/>
    <w:rsid w:val="002015E3"/>
    <w:rsid w:val="00203618"/>
    <w:rsid w:val="00204667"/>
    <w:rsid w:val="002052ED"/>
    <w:rsid w:val="0020635F"/>
    <w:rsid w:val="00206936"/>
    <w:rsid w:val="00223753"/>
    <w:rsid w:val="00223BD0"/>
    <w:rsid w:val="00223FCB"/>
    <w:rsid w:val="00227415"/>
    <w:rsid w:val="00236D47"/>
    <w:rsid w:val="0024002A"/>
    <w:rsid w:val="0024187C"/>
    <w:rsid w:val="002428A4"/>
    <w:rsid w:val="00246C61"/>
    <w:rsid w:val="00253935"/>
    <w:rsid w:val="00257360"/>
    <w:rsid w:val="00264065"/>
    <w:rsid w:val="00266CBA"/>
    <w:rsid w:val="0026768C"/>
    <w:rsid w:val="002747AF"/>
    <w:rsid w:val="0027683B"/>
    <w:rsid w:val="00282C60"/>
    <w:rsid w:val="00282E7C"/>
    <w:rsid w:val="00285591"/>
    <w:rsid w:val="00290E92"/>
    <w:rsid w:val="0029470B"/>
    <w:rsid w:val="002957A0"/>
    <w:rsid w:val="002A382A"/>
    <w:rsid w:val="002A642E"/>
    <w:rsid w:val="002A6C9C"/>
    <w:rsid w:val="002B15BD"/>
    <w:rsid w:val="002B22E6"/>
    <w:rsid w:val="002B5BB9"/>
    <w:rsid w:val="002B6AE4"/>
    <w:rsid w:val="002C2DF4"/>
    <w:rsid w:val="002C6C4B"/>
    <w:rsid w:val="002D180B"/>
    <w:rsid w:val="002D319D"/>
    <w:rsid w:val="002D404A"/>
    <w:rsid w:val="002E4312"/>
    <w:rsid w:val="002F3CB7"/>
    <w:rsid w:val="002F4D57"/>
    <w:rsid w:val="002F5F13"/>
    <w:rsid w:val="0030048C"/>
    <w:rsid w:val="00305371"/>
    <w:rsid w:val="003077EB"/>
    <w:rsid w:val="00307AE5"/>
    <w:rsid w:val="003104D2"/>
    <w:rsid w:val="00310A25"/>
    <w:rsid w:val="00310B50"/>
    <w:rsid w:val="00311C1E"/>
    <w:rsid w:val="003141A0"/>
    <w:rsid w:val="00330C1E"/>
    <w:rsid w:val="00330EF4"/>
    <w:rsid w:val="00331003"/>
    <w:rsid w:val="00331E18"/>
    <w:rsid w:val="00331F49"/>
    <w:rsid w:val="0034467C"/>
    <w:rsid w:val="00350586"/>
    <w:rsid w:val="00350EC9"/>
    <w:rsid w:val="003551F3"/>
    <w:rsid w:val="00361865"/>
    <w:rsid w:val="003629F0"/>
    <w:rsid w:val="003650AE"/>
    <w:rsid w:val="0036717A"/>
    <w:rsid w:val="00373B82"/>
    <w:rsid w:val="003821C4"/>
    <w:rsid w:val="00382B19"/>
    <w:rsid w:val="00387896"/>
    <w:rsid w:val="00396D76"/>
    <w:rsid w:val="003B0B63"/>
    <w:rsid w:val="003C145C"/>
    <w:rsid w:val="003C6FBB"/>
    <w:rsid w:val="003C7E37"/>
    <w:rsid w:val="003D0CC3"/>
    <w:rsid w:val="003D1FAB"/>
    <w:rsid w:val="003E56EA"/>
    <w:rsid w:val="003F0051"/>
    <w:rsid w:val="003F1149"/>
    <w:rsid w:val="003F6E24"/>
    <w:rsid w:val="00401775"/>
    <w:rsid w:val="004041DC"/>
    <w:rsid w:val="00407642"/>
    <w:rsid w:val="004111BA"/>
    <w:rsid w:val="00413969"/>
    <w:rsid w:val="00416703"/>
    <w:rsid w:val="0042489B"/>
    <w:rsid w:val="00425525"/>
    <w:rsid w:val="00427B3E"/>
    <w:rsid w:val="004344B4"/>
    <w:rsid w:val="004355F0"/>
    <w:rsid w:val="00441703"/>
    <w:rsid w:val="00447C08"/>
    <w:rsid w:val="004511C4"/>
    <w:rsid w:val="00455099"/>
    <w:rsid w:val="004576CA"/>
    <w:rsid w:val="00463CE8"/>
    <w:rsid w:val="004647D8"/>
    <w:rsid w:val="00476F55"/>
    <w:rsid w:val="00481B18"/>
    <w:rsid w:val="004847F1"/>
    <w:rsid w:val="00487624"/>
    <w:rsid w:val="004912A7"/>
    <w:rsid w:val="00492AA0"/>
    <w:rsid w:val="00496401"/>
    <w:rsid w:val="004A094F"/>
    <w:rsid w:val="004B2D44"/>
    <w:rsid w:val="004B5BC3"/>
    <w:rsid w:val="004B692F"/>
    <w:rsid w:val="004C18B2"/>
    <w:rsid w:val="004D189D"/>
    <w:rsid w:val="004D1F5B"/>
    <w:rsid w:val="004D240E"/>
    <w:rsid w:val="004D355F"/>
    <w:rsid w:val="004D5009"/>
    <w:rsid w:val="004D54CF"/>
    <w:rsid w:val="004D633E"/>
    <w:rsid w:val="004E0A59"/>
    <w:rsid w:val="004E2CB9"/>
    <w:rsid w:val="004E5DC7"/>
    <w:rsid w:val="004E6006"/>
    <w:rsid w:val="004F0F7E"/>
    <w:rsid w:val="004F125C"/>
    <w:rsid w:val="004F2364"/>
    <w:rsid w:val="004F4CBB"/>
    <w:rsid w:val="004F5F4E"/>
    <w:rsid w:val="005033F0"/>
    <w:rsid w:val="00513575"/>
    <w:rsid w:val="00513FB9"/>
    <w:rsid w:val="00514264"/>
    <w:rsid w:val="00514FF4"/>
    <w:rsid w:val="00523E32"/>
    <w:rsid w:val="005263C8"/>
    <w:rsid w:val="005325A3"/>
    <w:rsid w:val="00532989"/>
    <w:rsid w:val="0053788E"/>
    <w:rsid w:val="00542BD2"/>
    <w:rsid w:val="00544BB6"/>
    <w:rsid w:val="00561E5F"/>
    <w:rsid w:val="005721CE"/>
    <w:rsid w:val="0057575C"/>
    <w:rsid w:val="00577970"/>
    <w:rsid w:val="005804BF"/>
    <w:rsid w:val="00584659"/>
    <w:rsid w:val="005966F3"/>
    <w:rsid w:val="005974E0"/>
    <w:rsid w:val="005A1DBB"/>
    <w:rsid w:val="005A39CE"/>
    <w:rsid w:val="005A5CE4"/>
    <w:rsid w:val="005A638D"/>
    <w:rsid w:val="005A6DEA"/>
    <w:rsid w:val="005B3E85"/>
    <w:rsid w:val="005B557C"/>
    <w:rsid w:val="005C42CB"/>
    <w:rsid w:val="005D203A"/>
    <w:rsid w:val="005D7087"/>
    <w:rsid w:val="005D7D52"/>
    <w:rsid w:val="005E5AEB"/>
    <w:rsid w:val="005E7660"/>
    <w:rsid w:val="005F743B"/>
    <w:rsid w:val="006000DD"/>
    <w:rsid w:val="00613351"/>
    <w:rsid w:val="0062298F"/>
    <w:rsid w:val="00627D3F"/>
    <w:rsid w:val="0063321F"/>
    <w:rsid w:val="00633558"/>
    <w:rsid w:val="00645B79"/>
    <w:rsid w:val="006464BD"/>
    <w:rsid w:val="006536EC"/>
    <w:rsid w:val="00654E93"/>
    <w:rsid w:val="006558C4"/>
    <w:rsid w:val="00672FB0"/>
    <w:rsid w:val="00675529"/>
    <w:rsid w:val="0067613C"/>
    <w:rsid w:val="00676FF1"/>
    <w:rsid w:val="00680CBC"/>
    <w:rsid w:val="00680CE4"/>
    <w:rsid w:val="006827A9"/>
    <w:rsid w:val="00683748"/>
    <w:rsid w:val="00684E0A"/>
    <w:rsid w:val="006870D6"/>
    <w:rsid w:val="00691484"/>
    <w:rsid w:val="00695118"/>
    <w:rsid w:val="00697A67"/>
    <w:rsid w:val="006B287F"/>
    <w:rsid w:val="006B451E"/>
    <w:rsid w:val="006C0542"/>
    <w:rsid w:val="006C46BF"/>
    <w:rsid w:val="006C7AE1"/>
    <w:rsid w:val="006D03E7"/>
    <w:rsid w:val="006D088E"/>
    <w:rsid w:val="006D6326"/>
    <w:rsid w:val="006D6807"/>
    <w:rsid w:val="006D7841"/>
    <w:rsid w:val="006E10D4"/>
    <w:rsid w:val="006E72E5"/>
    <w:rsid w:val="006E768E"/>
    <w:rsid w:val="006F35BD"/>
    <w:rsid w:val="006F3818"/>
    <w:rsid w:val="006F682F"/>
    <w:rsid w:val="006F7E95"/>
    <w:rsid w:val="00706D84"/>
    <w:rsid w:val="0072516A"/>
    <w:rsid w:val="0072551F"/>
    <w:rsid w:val="00727F1E"/>
    <w:rsid w:val="0073091A"/>
    <w:rsid w:val="0073131B"/>
    <w:rsid w:val="00731E73"/>
    <w:rsid w:val="00735B3A"/>
    <w:rsid w:val="00736452"/>
    <w:rsid w:val="00741F33"/>
    <w:rsid w:val="00744A1C"/>
    <w:rsid w:val="00745ABF"/>
    <w:rsid w:val="00761249"/>
    <w:rsid w:val="007619C8"/>
    <w:rsid w:val="00762138"/>
    <w:rsid w:val="00762A67"/>
    <w:rsid w:val="0076534B"/>
    <w:rsid w:val="007668BA"/>
    <w:rsid w:val="00767AD2"/>
    <w:rsid w:val="00770279"/>
    <w:rsid w:val="0077138D"/>
    <w:rsid w:val="00776086"/>
    <w:rsid w:val="00777DD0"/>
    <w:rsid w:val="0078182E"/>
    <w:rsid w:val="00783B99"/>
    <w:rsid w:val="00787558"/>
    <w:rsid w:val="007878EF"/>
    <w:rsid w:val="0079517D"/>
    <w:rsid w:val="007959FE"/>
    <w:rsid w:val="00795C0C"/>
    <w:rsid w:val="00795E41"/>
    <w:rsid w:val="007A2B29"/>
    <w:rsid w:val="007A4730"/>
    <w:rsid w:val="007A6552"/>
    <w:rsid w:val="007A7C89"/>
    <w:rsid w:val="007B1630"/>
    <w:rsid w:val="007B4135"/>
    <w:rsid w:val="007B63DF"/>
    <w:rsid w:val="007C2D29"/>
    <w:rsid w:val="007C411B"/>
    <w:rsid w:val="007E10AB"/>
    <w:rsid w:val="007E1CDA"/>
    <w:rsid w:val="007E2897"/>
    <w:rsid w:val="007E4217"/>
    <w:rsid w:val="007F2F95"/>
    <w:rsid w:val="007F6167"/>
    <w:rsid w:val="007F62EF"/>
    <w:rsid w:val="007F7C93"/>
    <w:rsid w:val="008067EB"/>
    <w:rsid w:val="00807445"/>
    <w:rsid w:val="00825C91"/>
    <w:rsid w:val="00843FD4"/>
    <w:rsid w:val="00850B83"/>
    <w:rsid w:val="0085109E"/>
    <w:rsid w:val="008531DF"/>
    <w:rsid w:val="00853CD2"/>
    <w:rsid w:val="00860CB1"/>
    <w:rsid w:val="00861032"/>
    <w:rsid w:val="008615A3"/>
    <w:rsid w:val="00864DE4"/>
    <w:rsid w:val="00865921"/>
    <w:rsid w:val="008663E7"/>
    <w:rsid w:val="00870975"/>
    <w:rsid w:val="0087270A"/>
    <w:rsid w:val="008764FF"/>
    <w:rsid w:val="00881C24"/>
    <w:rsid w:val="0089074D"/>
    <w:rsid w:val="00894987"/>
    <w:rsid w:val="008B1988"/>
    <w:rsid w:val="008B69AD"/>
    <w:rsid w:val="008C03F6"/>
    <w:rsid w:val="008C0DF9"/>
    <w:rsid w:val="008D62C2"/>
    <w:rsid w:val="008E038E"/>
    <w:rsid w:val="008E4F7F"/>
    <w:rsid w:val="008E5322"/>
    <w:rsid w:val="008E5C11"/>
    <w:rsid w:val="008E7746"/>
    <w:rsid w:val="008F2EAA"/>
    <w:rsid w:val="008F619D"/>
    <w:rsid w:val="009078C5"/>
    <w:rsid w:val="00911C3F"/>
    <w:rsid w:val="0091308C"/>
    <w:rsid w:val="00914160"/>
    <w:rsid w:val="009149E3"/>
    <w:rsid w:val="0091573E"/>
    <w:rsid w:val="009175E6"/>
    <w:rsid w:val="00920540"/>
    <w:rsid w:val="00935666"/>
    <w:rsid w:val="00936DE3"/>
    <w:rsid w:val="00936F4D"/>
    <w:rsid w:val="0094117B"/>
    <w:rsid w:val="00943B1E"/>
    <w:rsid w:val="00944C99"/>
    <w:rsid w:val="00945130"/>
    <w:rsid w:val="00952EFA"/>
    <w:rsid w:val="009550E1"/>
    <w:rsid w:val="0096697E"/>
    <w:rsid w:val="00975A79"/>
    <w:rsid w:val="00981C47"/>
    <w:rsid w:val="00981D87"/>
    <w:rsid w:val="00982DC4"/>
    <w:rsid w:val="00993EF4"/>
    <w:rsid w:val="009A2761"/>
    <w:rsid w:val="009A4F9F"/>
    <w:rsid w:val="009B11E4"/>
    <w:rsid w:val="009B4688"/>
    <w:rsid w:val="009C6BB5"/>
    <w:rsid w:val="009C758D"/>
    <w:rsid w:val="009D4522"/>
    <w:rsid w:val="009D495F"/>
    <w:rsid w:val="009D5D5A"/>
    <w:rsid w:val="009D682E"/>
    <w:rsid w:val="009E5BCD"/>
    <w:rsid w:val="009F28F8"/>
    <w:rsid w:val="009F5329"/>
    <w:rsid w:val="009F53FC"/>
    <w:rsid w:val="00A028D8"/>
    <w:rsid w:val="00A21D35"/>
    <w:rsid w:val="00A22025"/>
    <w:rsid w:val="00A23694"/>
    <w:rsid w:val="00A23923"/>
    <w:rsid w:val="00A27321"/>
    <w:rsid w:val="00A30373"/>
    <w:rsid w:val="00A32318"/>
    <w:rsid w:val="00A42E23"/>
    <w:rsid w:val="00A50122"/>
    <w:rsid w:val="00A51E7B"/>
    <w:rsid w:val="00A5365E"/>
    <w:rsid w:val="00A538BA"/>
    <w:rsid w:val="00A54221"/>
    <w:rsid w:val="00A548BD"/>
    <w:rsid w:val="00A61865"/>
    <w:rsid w:val="00A64977"/>
    <w:rsid w:val="00A66741"/>
    <w:rsid w:val="00A667B1"/>
    <w:rsid w:val="00A710DF"/>
    <w:rsid w:val="00A761D6"/>
    <w:rsid w:val="00A8030E"/>
    <w:rsid w:val="00A806B6"/>
    <w:rsid w:val="00A9194E"/>
    <w:rsid w:val="00AA0CA0"/>
    <w:rsid w:val="00AA0F39"/>
    <w:rsid w:val="00AA7EF5"/>
    <w:rsid w:val="00AB0FB1"/>
    <w:rsid w:val="00AB32C0"/>
    <w:rsid w:val="00AB5B8E"/>
    <w:rsid w:val="00AC06AE"/>
    <w:rsid w:val="00AC293E"/>
    <w:rsid w:val="00AC4B59"/>
    <w:rsid w:val="00AC539A"/>
    <w:rsid w:val="00AC5DFA"/>
    <w:rsid w:val="00AD2708"/>
    <w:rsid w:val="00AD46F4"/>
    <w:rsid w:val="00AF1AFD"/>
    <w:rsid w:val="00AF23A0"/>
    <w:rsid w:val="00AF25F5"/>
    <w:rsid w:val="00AF4294"/>
    <w:rsid w:val="00B01499"/>
    <w:rsid w:val="00B03D20"/>
    <w:rsid w:val="00B07968"/>
    <w:rsid w:val="00B20630"/>
    <w:rsid w:val="00B226AF"/>
    <w:rsid w:val="00B238CB"/>
    <w:rsid w:val="00B27189"/>
    <w:rsid w:val="00B30178"/>
    <w:rsid w:val="00B32D6E"/>
    <w:rsid w:val="00B36F56"/>
    <w:rsid w:val="00B462A2"/>
    <w:rsid w:val="00B473A7"/>
    <w:rsid w:val="00B53093"/>
    <w:rsid w:val="00B538A6"/>
    <w:rsid w:val="00B55DFE"/>
    <w:rsid w:val="00B56AAF"/>
    <w:rsid w:val="00B60AAE"/>
    <w:rsid w:val="00B625CB"/>
    <w:rsid w:val="00B6602F"/>
    <w:rsid w:val="00B67297"/>
    <w:rsid w:val="00B75903"/>
    <w:rsid w:val="00B76679"/>
    <w:rsid w:val="00B77947"/>
    <w:rsid w:val="00B870AB"/>
    <w:rsid w:val="00B909FD"/>
    <w:rsid w:val="00B9373A"/>
    <w:rsid w:val="00B960B2"/>
    <w:rsid w:val="00BA0F1D"/>
    <w:rsid w:val="00BA2E04"/>
    <w:rsid w:val="00BA323A"/>
    <w:rsid w:val="00BA37F7"/>
    <w:rsid w:val="00BB60B6"/>
    <w:rsid w:val="00BC06FE"/>
    <w:rsid w:val="00BC0DD9"/>
    <w:rsid w:val="00BC48A0"/>
    <w:rsid w:val="00BD1357"/>
    <w:rsid w:val="00BE04BD"/>
    <w:rsid w:val="00BE287E"/>
    <w:rsid w:val="00BE3020"/>
    <w:rsid w:val="00BF1CB3"/>
    <w:rsid w:val="00BF279A"/>
    <w:rsid w:val="00BF4430"/>
    <w:rsid w:val="00C0069B"/>
    <w:rsid w:val="00C10A10"/>
    <w:rsid w:val="00C11250"/>
    <w:rsid w:val="00C171DF"/>
    <w:rsid w:val="00C213F4"/>
    <w:rsid w:val="00C230A2"/>
    <w:rsid w:val="00C327FC"/>
    <w:rsid w:val="00C36D11"/>
    <w:rsid w:val="00C41F2E"/>
    <w:rsid w:val="00C422AC"/>
    <w:rsid w:val="00C43085"/>
    <w:rsid w:val="00C4351F"/>
    <w:rsid w:val="00C446DC"/>
    <w:rsid w:val="00C470D7"/>
    <w:rsid w:val="00C47957"/>
    <w:rsid w:val="00C56ED2"/>
    <w:rsid w:val="00C6655F"/>
    <w:rsid w:val="00C71B9F"/>
    <w:rsid w:val="00C7627D"/>
    <w:rsid w:val="00C800E8"/>
    <w:rsid w:val="00C8375F"/>
    <w:rsid w:val="00C84BA5"/>
    <w:rsid w:val="00C85727"/>
    <w:rsid w:val="00C904E9"/>
    <w:rsid w:val="00C95757"/>
    <w:rsid w:val="00CA0062"/>
    <w:rsid w:val="00CA05CE"/>
    <w:rsid w:val="00CA7DCC"/>
    <w:rsid w:val="00CB13AC"/>
    <w:rsid w:val="00CB22E0"/>
    <w:rsid w:val="00CB26E4"/>
    <w:rsid w:val="00CB7B5C"/>
    <w:rsid w:val="00CD3069"/>
    <w:rsid w:val="00CD7EDD"/>
    <w:rsid w:val="00CE0CD6"/>
    <w:rsid w:val="00CE354A"/>
    <w:rsid w:val="00CE3C40"/>
    <w:rsid w:val="00CF19EA"/>
    <w:rsid w:val="00CF2DFE"/>
    <w:rsid w:val="00CF3D12"/>
    <w:rsid w:val="00CF491D"/>
    <w:rsid w:val="00D04601"/>
    <w:rsid w:val="00D151AA"/>
    <w:rsid w:val="00D206F6"/>
    <w:rsid w:val="00D20CC8"/>
    <w:rsid w:val="00D22D84"/>
    <w:rsid w:val="00D27895"/>
    <w:rsid w:val="00D32D35"/>
    <w:rsid w:val="00D36073"/>
    <w:rsid w:val="00D45092"/>
    <w:rsid w:val="00D53747"/>
    <w:rsid w:val="00D56FE1"/>
    <w:rsid w:val="00D57AA0"/>
    <w:rsid w:val="00D57E4E"/>
    <w:rsid w:val="00D60444"/>
    <w:rsid w:val="00D63175"/>
    <w:rsid w:val="00D64959"/>
    <w:rsid w:val="00D65AD2"/>
    <w:rsid w:val="00D65C63"/>
    <w:rsid w:val="00D83387"/>
    <w:rsid w:val="00D8360E"/>
    <w:rsid w:val="00D83A6D"/>
    <w:rsid w:val="00D84291"/>
    <w:rsid w:val="00D84383"/>
    <w:rsid w:val="00D852C3"/>
    <w:rsid w:val="00D96828"/>
    <w:rsid w:val="00DA13BE"/>
    <w:rsid w:val="00DA6DD2"/>
    <w:rsid w:val="00DA79D4"/>
    <w:rsid w:val="00DB5BB9"/>
    <w:rsid w:val="00DB659F"/>
    <w:rsid w:val="00DC169F"/>
    <w:rsid w:val="00DC5709"/>
    <w:rsid w:val="00DD5623"/>
    <w:rsid w:val="00DD7AC6"/>
    <w:rsid w:val="00DE1E9F"/>
    <w:rsid w:val="00DE37C1"/>
    <w:rsid w:val="00DE405F"/>
    <w:rsid w:val="00DE5E33"/>
    <w:rsid w:val="00DF0355"/>
    <w:rsid w:val="00DF24F6"/>
    <w:rsid w:val="00DF710D"/>
    <w:rsid w:val="00E01D41"/>
    <w:rsid w:val="00E23832"/>
    <w:rsid w:val="00E276E7"/>
    <w:rsid w:val="00E27B99"/>
    <w:rsid w:val="00E36B39"/>
    <w:rsid w:val="00E36FB7"/>
    <w:rsid w:val="00E37C66"/>
    <w:rsid w:val="00E47C78"/>
    <w:rsid w:val="00E52A55"/>
    <w:rsid w:val="00E5304D"/>
    <w:rsid w:val="00E56ECE"/>
    <w:rsid w:val="00E6046B"/>
    <w:rsid w:val="00E65F05"/>
    <w:rsid w:val="00E6731C"/>
    <w:rsid w:val="00E71CCB"/>
    <w:rsid w:val="00E75C8C"/>
    <w:rsid w:val="00E766DA"/>
    <w:rsid w:val="00E813B5"/>
    <w:rsid w:val="00E835D5"/>
    <w:rsid w:val="00E9416B"/>
    <w:rsid w:val="00EA2CEE"/>
    <w:rsid w:val="00EA4566"/>
    <w:rsid w:val="00EA6C99"/>
    <w:rsid w:val="00EB30A4"/>
    <w:rsid w:val="00EB6088"/>
    <w:rsid w:val="00EB7C45"/>
    <w:rsid w:val="00EC2F9E"/>
    <w:rsid w:val="00EC4BDB"/>
    <w:rsid w:val="00ED0FB0"/>
    <w:rsid w:val="00ED3016"/>
    <w:rsid w:val="00ED36A1"/>
    <w:rsid w:val="00ED550D"/>
    <w:rsid w:val="00ED67BC"/>
    <w:rsid w:val="00EE192F"/>
    <w:rsid w:val="00EE2AFF"/>
    <w:rsid w:val="00F033DC"/>
    <w:rsid w:val="00F06C16"/>
    <w:rsid w:val="00F15545"/>
    <w:rsid w:val="00F17A99"/>
    <w:rsid w:val="00F20EAC"/>
    <w:rsid w:val="00F3339A"/>
    <w:rsid w:val="00F356B3"/>
    <w:rsid w:val="00F43E2B"/>
    <w:rsid w:val="00F5626E"/>
    <w:rsid w:val="00F5720B"/>
    <w:rsid w:val="00F61FDE"/>
    <w:rsid w:val="00F70C63"/>
    <w:rsid w:val="00F70F4D"/>
    <w:rsid w:val="00F810AD"/>
    <w:rsid w:val="00F82185"/>
    <w:rsid w:val="00F8503A"/>
    <w:rsid w:val="00F85EC0"/>
    <w:rsid w:val="00F87543"/>
    <w:rsid w:val="00F92101"/>
    <w:rsid w:val="00FA1E51"/>
    <w:rsid w:val="00FA2968"/>
    <w:rsid w:val="00FA31E4"/>
    <w:rsid w:val="00FA3D30"/>
    <w:rsid w:val="00FA5565"/>
    <w:rsid w:val="00FA7B28"/>
    <w:rsid w:val="00FB2416"/>
    <w:rsid w:val="00FB2774"/>
    <w:rsid w:val="00FB2945"/>
    <w:rsid w:val="00FB6399"/>
    <w:rsid w:val="00FC0F66"/>
    <w:rsid w:val="00FC1C0B"/>
    <w:rsid w:val="00FC5E1E"/>
    <w:rsid w:val="00FC737F"/>
    <w:rsid w:val="00FD712D"/>
    <w:rsid w:val="00FE4BB6"/>
    <w:rsid w:val="00FE7DD8"/>
    <w:rsid w:val="00FF1E52"/>
    <w:rsid w:val="00FF379C"/>
    <w:rsid w:val="00FF5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118"/>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semiHidden/>
    <w:unhideWhenUsed/>
    <w:qFormat/>
    <w:rsid w:val="00A548BD"/>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A548BD"/>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semiHidden/>
    <w:unhideWhenUsed/>
    <w:qFormat/>
    <w:rsid w:val="00A548BD"/>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A548BD"/>
    <w:pPr>
      <w:keepNext/>
      <w:outlineLvl w:val="5"/>
    </w:pPr>
    <w:rPr>
      <w:sz w:val="28"/>
      <w:szCs w:val="28"/>
      <w:lang w:val="x-none" w:eastAsia="x-none"/>
    </w:rPr>
  </w:style>
  <w:style w:type="paragraph" w:styleId="7">
    <w:name w:val="heading 7"/>
    <w:basedOn w:val="a"/>
    <w:next w:val="a"/>
    <w:link w:val="70"/>
    <w:semiHidden/>
    <w:unhideWhenUsed/>
    <w:qFormat/>
    <w:rsid w:val="00A548BD"/>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30">
    <w:name w:val="Заголовок 3 Знак"/>
    <w:basedOn w:val="a0"/>
    <w:link w:val="3"/>
    <w:semiHidden/>
    <w:rsid w:val="00A548BD"/>
    <w:rPr>
      <w:rFonts w:ascii="Arial" w:hAnsi="Arial"/>
      <w:b/>
      <w:bCs/>
      <w:sz w:val="26"/>
      <w:szCs w:val="26"/>
      <w:lang w:val="x-none" w:eastAsia="x-none"/>
    </w:rPr>
  </w:style>
  <w:style w:type="character" w:customStyle="1" w:styleId="40">
    <w:name w:val="Заголовок 4 Знак"/>
    <w:basedOn w:val="a0"/>
    <w:link w:val="4"/>
    <w:semiHidden/>
    <w:rsid w:val="00A548BD"/>
    <w:rPr>
      <w:rFonts w:eastAsia="Calibri"/>
      <w:b/>
      <w:bCs/>
      <w:sz w:val="28"/>
      <w:szCs w:val="28"/>
      <w:lang w:val="x-none" w:eastAsia="en-US"/>
    </w:rPr>
  </w:style>
  <w:style w:type="character" w:customStyle="1" w:styleId="50">
    <w:name w:val="Заголовок 5 Знак"/>
    <w:basedOn w:val="a0"/>
    <w:link w:val="5"/>
    <w:semiHidden/>
    <w:rsid w:val="00A548BD"/>
    <w:rPr>
      <w:rFonts w:ascii="Cambria" w:hAnsi="Cambria"/>
      <w:color w:val="243F60"/>
      <w:lang w:val="x-none" w:eastAsia="x-none"/>
    </w:rPr>
  </w:style>
  <w:style w:type="character" w:customStyle="1" w:styleId="60">
    <w:name w:val="Заголовок 6 Знак"/>
    <w:basedOn w:val="a0"/>
    <w:link w:val="6"/>
    <w:semiHidden/>
    <w:rsid w:val="00A548BD"/>
    <w:rPr>
      <w:sz w:val="28"/>
      <w:szCs w:val="28"/>
      <w:lang w:val="x-none" w:eastAsia="x-none"/>
    </w:rPr>
  </w:style>
  <w:style w:type="character" w:customStyle="1" w:styleId="70">
    <w:name w:val="Заголовок 7 Знак"/>
    <w:basedOn w:val="a0"/>
    <w:link w:val="7"/>
    <w:semiHidden/>
    <w:rsid w:val="00A548BD"/>
    <w:rPr>
      <w:b/>
      <w:bCs/>
      <w:sz w:val="28"/>
      <w:szCs w:val="28"/>
      <w:lang w:val="x-none" w:eastAsia="x-none"/>
    </w:rPr>
  </w:style>
  <w:style w:type="character" w:customStyle="1" w:styleId="10">
    <w:name w:val="Заголовок 1 Знак"/>
    <w:link w:val="1"/>
    <w:rsid w:val="00A548BD"/>
    <w:rPr>
      <w:rFonts w:ascii="AG Souvenir" w:hAnsi="AG Souvenir"/>
      <w:b/>
      <w:spacing w:val="38"/>
      <w:sz w:val="28"/>
    </w:rPr>
  </w:style>
  <w:style w:type="character" w:customStyle="1" w:styleId="21">
    <w:name w:val="Заголовок 2 Знак"/>
    <w:link w:val="20"/>
    <w:rsid w:val="00A548BD"/>
    <w:rPr>
      <w:sz w:val="28"/>
    </w:rPr>
  </w:style>
  <w:style w:type="character" w:styleId="ac">
    <w:name w:val="Hyperlink"/>
    <w:uiPriority w:val="99"/>
    <w:unhideWhenUsed/>
    <w:rsid w:val="00A548BD"/>
    <w:rPr>
      <w:color w:val="0000FF"/>
      <w:u w:val="single"/>
    </w:rPr>
  </w:style>
  <w:style w:type="character" w:styleId="ad">
    <w:name w:val="FollowedHyperlink"/>
    <w:uiPriority w:val="99"/>
    <w:unhideWhenUsed/>
    <w:rsid w:val="00A548BD"/>
    <w:rPr>
      <w:color w:val="800080"/>
      <w:u w:val="single"/>
    </w:rPr>
  </w:style>
  <w:style w:type="paragraph" w:styleId="HTML">
    <w:name w:val="HTML Preformatted"/>
    <w:basedOn w:val="a"/>
    <w:link w:val="HTML0"/>
    <w:unhideWhenUsed/>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A548BD"/>
    <w:rPr>
      <w:rFonts w:ascii="Courier New" w:hAnsi="Courier New"/>
      <w:lang w:val="x-none" w:eastAsia="x-none"/>
    </w:rPr>
  </w:style>
  <w:style w:type="paragraph" w:styleId="ae">
    <w:name w:val="Normal (Web)"/>
    <w:basedOn w:val="a"/>
    <w:unhideWhenUsed/>
    <w:rsid w:val="00A548BD"/>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548BD"/>
  </w:style>
  <w:style w:type="character" w:customStyle="1" w:styleId="aa">
    <w:name w:val="Верхний колонтитул Знак"/>
    <w:link w:val="a9"/>
    <w:uiPriority w:val="99"/>
    <w:rsid w:val="00A548BD"/>
  </w:style>
  <w:style w:type="character" w:customStyle="1" w:styleId="a8">
    <w:name w:val="Нижний колонтитул Знак"/>
    <w:link w:val="a7"/>
    <w:uiPriority w:val="99"/>
    <w:rsid w:val="00A548BD"/>
  </w:style>
  <w:style w:type="character" w:customStyle="1" w:styleId="a4">
    <w:name w:val="Основной текст Знак"/>
    <w:link w:val="a3"/>
    <w:rsid w:val="00A548BD"/>
    <w:rPr>
      <w:sz w:val="28"/>
    </w:rPr>
  </w:style>
  <w:style w:type="paragraph" w:styleId="af1">
    <w:name w:val="List"/>
    <w:basedOn w:val="a3"/>
    <w:unhideWhenUsed/>
    <w:rsid w:val="00A548BD"/>
    <w:pPr>
      <w:suppressAutoHyphens/>
      <w:spacing w:after="120"/>
    </w:pPr>
    <w:rPr>
      <w:rFonts w:cs="Tahoma"/>
      <w:sz w:val="24"/>
      <w:szCs w:val="24"/>
      <w:lang w:eastAsia="ar-SA"/>
    </w:rPr>
  </w:style>
  <w:style w:type="paragraph" w:styleId="2">
    <w:name w:val="List Bullet 2"/>
    <w:basedOn w:val="a"/>
    <w:autoRedefine/>
    <w:unhideWhenUsed/>
    <w:rsid w:val="00A548BD"/>
    <w:pPr>
      <w:numPr>
        <w:numId w:val="1"/>
      </w:numPr>
      <w:ind w:left="0" w:firstLine="355"/>
      <w:jc w:val="both"/>
    </w:pPr>
    <w:rPr>
      <w:sz w:val="28"/>
      <w:szCs w:val="28"/>
    </w:rPr>
  </w:style>
  <w:style w:type="paragraph" w:styleId="af2">
    <w:name w:val="Title"/>
    <w:basedOn w:val="a"/>
    <w:link w:val="af3"/>
    <w:qFormat/>
    <w:rsid w:val="00A548BD"/>
    <w:pPr>
      <w:jc w:val="center"/>
    </w:pPr>
    <w:rPr>
      <w:b/>
      <w:bCs/>
      <w:sz w:val="28"/>
      <w:szCs w:val="28"/>
      <w:lang w:val="x-none" w:eastAsia="x-none"/>
    </w:rPr>
  </w:style>
  <w:style w:type="character" w:customStyle="1" w:styleId="af3">
    <w:name w:val="Название Знак"/>
    <w:basedOn w:val="a0"/>
    <w:link w:val="af2"/>
    <w:rsid w:val="00A548BD"/>
    <w:rPr>
      <w:b/>
      <w:bCs/>
      <w:sz w:val="28"/>
      <w:szCs w:val="28"/>
      <w:lang w:val="x-none" w:eastAsia="x-none"/>
    </w:rPr>
  </w:style>
  <w:style w:type="character" w:customStyle="1" w:styleId="a6">
    <w:name w:val="Основной текст с отступом Знак"/>
    <w:link w:val="a5"/>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lang w:val="x-none" w:eastAsia="x-none"/>
    </w:rPr>
  </w:style>
  <w:style w:type="character" w:customStyle="1" w:styleId="af5">
    <w:name w:val="Подзаголовок Знак"/>
    <w:basedOn w:val="a0"/>
    <w:link w:val="af4"/>
    <w:rsid w:val="00A548BD"/>
    <w:rPr>
      <w:rFonts w:ascii="Cambria" w:hAnsi="Cambria"/>
      <w:sz w:val="24"/>
      <w:szCs w:val="24"/>
      <w:lang w:val="x-none" w:eastAsia="x-none"/>
    </w:rPr>
  </w:style>
  <w:style w:type="paragraph" w:styleId="22">
    <w:name w:val="Body Text 2"/>
    <w:basedOn w:val="a"/>
    <w:link w:val="23"/>
    <w:unhideWhenUsed/>
    <w:rsid w:val="00A548BD"/>
    <w:rPr>
      <w:sz w:val="28"/>
      <w:szCs w:val="28"/>
      <w:lang w:val="x-none" w:eastAsia="x-none"/>
    </w:rPr>
  </w:style>
  <w:style w:type="character" w:customStyle="1" w:styleId="23">
    <w:name w:val="Основной текст 2 Знак"/>
    <w:basedOn w:val="a0"/>
    <w:link w:val="22"/>
    <w:rsid w:val="00A548BD"/>
    <w:rPr>
      <w:sz w:val="28"/>
      <w:szCs w:val="28"/>
      <w:lang w:val="x-none" w:eastAsia="x-none"/>
    </w:rPr>
  </w:style>
  <w:style w:type="paragraph" w:styleId="31">
    <w:name w:val="Body Text 3"/>
    <w:basedOn w:val="a"/>
    <w:link w:val="32"/>
    <w:unhideWhenUsed/>
    <w:rsid w:val="00A548BD"/>
    <w:pPr>
      <w:spacing w:line="360" w:lineRule="auto"/>
      <w:jc w:val="both"/>
    </w:pPr>
    <w:rPr>
      <w:b/>
      <w:bCs/>
      <w:sz w:val="24"/>
      <w:szCs w:val="24"/>
      <w:lang w:val="x-none" w:eastAsia="x-none"/>
    </w:rPr>
  </w:style>
  <w:style w:type="character" w:customStyle="1" w:styleId="32">
    <w:name w:val="Основной текст 3 Знак"/>
    <w:basedOn w:val="a0"/>
    <w:link w:val="31"/>
    <w:rsid w:val="00A548BD"/>
    <w:rPr>
      <w:b/>
      <w:bCs/>
      <w:sz w:val="24"/>
      <w:szCs w:val="24"/>
      <w:lang w:val="x-none" w:eastAsia="x-none"/>
    </w:rPr>
  </w:style>
  <w:style w:type="paragraph" w:styleId="24">
    <w:name w:val="Body Text Indent 2"/>
    <w:basedOn w:val="a"/>
    <w:link w:val="25"/>
    <w:unhideWhenUsed/>
    <w:rsid w:val="00A548BD"/>
    <w:pPr>
      <w:ind w:firstLine="567"/>
      <w:jc w:val="both"/>
    </w:pPr>
    <w:rPr>
      <w:sz w:val="28"/>
      <w:szCs w:val="28"/>
      <w:lang w:val="x-none" w:eastAsia="x-none"/>
    </w:rPr>
  </w:style>
  <w:style w:type="character" w:customStyle="1" w:styleId="25">
    <w:name w:val="Основной текст с отступом 2 Знак"/>
    <w:basedOn w:val="a0"/>
    <w:link w:val="24"/>
    <w:rsid w:val="00A548BD"/>
    <w:rPr>
      <w:sz w:val="28"/>
      <w:szCs w:val="28"/>
      <w:lang w:val="x-none" w:eastAsia="x-none"/>
    </w:rPr>
  </w:style>
  <w:style w:type="paragraph" w:styleId="33">
    <w:name w:val="Body Text Indent 3"/>
    <w:basedOn w:val="a"/>
    <w:link w:val="34"/>
    <w:unhideWhenUsed/>
    <w:rsid w:val="00A548BD"/>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A548BD"/>
    <w:rPr>
      <w:rFonts w:ascii="Calibri" w:hAnsi="Calibri"/>
      <w:sz w:val="16"/>
      <w:szCs w:val="16"/>
      <w:lang w:val="x-none" w:eastAsia="x-none"/>
    </w:rPr>
  </w:style>
  <w:style w:type="paragraph" w:styleId="af6">
    <w:name w:val="Document Map"/>
    <w:basedOn w:val="a"/>
    <w:link w:val="af7"/>
    <w:unhideWhenUsed/>
    <w:rsid w:val="00A548BD"/>
    <w:pPr>
      <w:shd w:val="clear" w:color="auto" w:fill="000080"/>
    </w:pPr>
    <w:rPr>
      <w:rFonts w:ascii="Tahoma" w:hAnsi="Tahoma"/>
      <w:lang w:val="x-none" w:eastAsia="x-none"/>
    </w:rPr>
  </w:style>
  <w:style w:type="character" w:customStyle="1" w:styleId="af7">
    <w:name w:val="Схема документа Знак"/>
    <w:basedOn w:val="a0"/>
    <w:link w:val="af6"/>
    <w:rsid w:val="00A548BD"/>
    <w:rPr>
      <w:rFonts w:ascii="Tahoma" w:hAnsi="Tahoma"/>
      <w:shd w:val="clear" w:color="auto" w:fill="000080"/>
      <w:lang w:val="x-none" w:eastAsia="x-none"/>
    </w:rPr>
  </w:style>
  <w:style w:type="paragraph" w:styleId="af8">
    <w:name w:val="Balloon Text"/>
    <w:basedOn w:val="a"/>
    <w:link w:val="af9"/>
    <w:uiPriority w:val="99"/>
    <w:unhideWhenUsed/>
    <w:rsid w:val="00A548BD"/>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A548BD"/>
    <w:rPr>
      <w:rFonts w:ascii="Tahoma" w:hAnsi="Tahoma" w:cs="Tahoma"/>
      <w:sz w:val="16"/>
      <w:szCs w:val="16"/>
      <w:lang w:eastAsia="ar-SA"/>
    </w:rPr>
  </w:style>
  <w:style w:type="paragraph" w:styleId="afa">
    <w:name w:val="List Paragraph"/>
    <w:basedOn w:val="a"/>
    <w:uiPriority w:val="34"/>
    <w:qFormat/>
    <w:rsid w:val="00A548BD"/>
    <w:pPr>
      <w:ind w:left="720"/>
      <w:contextualSpacing/>
    </w:pPr>
  </w:style>
  <w:style w:type="paragraph" w:customStyle="1" w:styleId="afb">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c">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d">
    <w:name w:val="Содержимое таблицы"/>
    <w:basedOn w:val="a"/>
    <w:rsid w:val="00A548BD"/>
    <w:pPr>
      <w:suppressLineNumbers/>
      <w:suppressAutoHyphens/>
    </w:pPr>
    <w:rPr>
      <w:sz w:val="24"/>
      <w:szCs w:val="24"/>
      <w:lang w:eastAsia="ar-SA"/>
    </w:rPr>
  </w:style>
  <w:style w:type="paragraph" w:customStyle="1" w:styleId="afe">
    <w:name w:val="Заголовок таблицы"/>
    <w:basedOn w:val="afd"/>
    <w:rsid w:val="00A548BD"/>
    <w:pPr>
      <w:jc w:val="center"/>
    </w:pPr>
    <w:rPr>
      <w:b/>
      <w:bCs/>
    </w:rPr>
  </w:style>
  <w:style w:type="paragraph" w:customStyle="1" w:styleId="aff">
    <w:name w:val="Содержимое врезки"/>
    <w:basedOn w:val="a3"/>
    <w:rsid w:val="00A548BD"/>
    <w:pPr>
      <w:suppressAutoHyphens/>
      <w:spacing w:after="120"/>
    </w:pPr>
    <w:rPr>
      <w:sz w:val="24"/>
      <w:szCs w:val="24"/>
      <w:lang w:eastAsia="ar-SA"/>
    </w:rPr>
  </w:style>
  <w:style w:type="paragraph" w:customStyle="1" w:styleId="15">
    <w:name w:val="Стиль1"/>
    <w:basedOn w:val="a"/>
    <w:qFormat/>
    <w:rsid w:val="00A548BD"/>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A548BD"/>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99"/>
    <w:rsid w:val="00A548BD"/>
    <w:pPr>
      <w:widowControl w:val="0"/>
      <w:autoSpaceDE w:val="0"/>
      <w:autoSpaceDN w:val="0"/>
      <w:adjustRightInd w:val="0"/>
    </w:pPr>
    <w:rPr>
      <w:rFonts w:ascii="Arial" w:hAnsi="Arial" w:cs="Arial"/>
    </w:rPr>
  </w:style>
  <w:style w:type="paragraph" w:customStyle="1" w:styleId="16">
    <w:name w:val="Абзац списка1"/>
    <w:basedOn w:val="a"/>
    <w:qFormat/>
    <w:rsid w:val="00A548BD"/>
    <w:pPr>
      <w:spacing w:after="200" w:line="276" w:lineRule="auto"/>
      <w:ind w:left="720"/>
      <w:contextualSpacing/>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1">
    <w:name w:val="Отчетный"/>
    <w:basedOn w:val="a"/>
    <w:uiPriority w:val="99"/>
    <w:rsid w:val="00A548BD"/>
    <w:pPr>
      <w:spacing w:after="120" w:line="360" w:lineRule="auto"/>
      <w:ind w:firstLine="720"/>
      <w:jc w:val="both"/>
    </w:pPr>
    <w:rPr>
      <w:rFonts w:eastAsia="Calibri"/>
      <w:sz w:val="26"/>
    </w:rPr>
  </w:style>
  <w:style w:type="paragraph" w:customStyle="1" w:styleId="aff2">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3">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A548BD"/>
    <w:pPr>
      <w:ind w:left="0"/>
    </w:pPr>
  </w:style>
  <w:style w:type="paragraph" w:customStyle="1" w:styleId="affb">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A548BD"/>
    <w:pPr>
      <w:jc w:val="both"/>
    </w:pPr>
    <w:rPr>
      <w:sz w:val="16"/>
      <w:szCs w:val="16"/>
    </w:rPr>
  </w:style>
  <w:style w:type="paragraph" w:customStyle="1" w:styleId="affd">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A548BD"/>
    <w:pPr>
      <w:jc w:val="both"/>
    </w:pPr>
    <w:rPr>
      <w:sz w:val="16"/>
      <w:szCs w:val="16"/>
    </w:rPr>
  </w:style>
  <w:style w:type="paragraph" w:customStyle="1" w:styleId="afff">
    <w:name w:val="Комментарий пользователя"/>
    <w:basedOn w:val="aff9"/>
    <w:next w:val="a"/>
    <w:rsid w:val="00A548BD"/>
    <w:pPr>
      <w:ind w:left="0"/>
      <w:jc w:val="left"/>
    </w:pPr>
    <w:rPr>
      <w:i w:val="0"/>
      <w:iCs w:val="0"/>
      <w:color w:val="000080"/>
    </w:rPr>
  </w:style>
  <w:style w:type="paragraph" w:customStyle="1" w:styleId="afff0">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A548BD"/>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A548BD"/>
    <w:pPr>
      <w:ind w:left="140"/>
    </w:pPr>
    <w:rPr>
      <w:rFonts w:ascii="Arial" w:hAnsi="Arial" w:cs="Arial"/>
    </w:rPr>
  </w:style>
  <w:style w:type="paragraph" w:customStyle="1" w:styleId="afff6">
    <w:name w:val="Переменная часть"/>
    <w:basedOn w:val="aff5"/>
    <w:next w:val="a"/>
    <w:rsid w:val="00A548BD"/>
    <w:rPr>
      <w:rFonts w:ascii="Arial" w:hAnsi="Arial" w:cs="Arial"/>
      <w:sz w:val="20"/>
      <w:szCs w:val="20"/>
    </w:rPr>
  </w:style>
  <w:style w:type="paragraph" w:customStyle="1" w:styleId="afff7">
    <w:name w:val="Постоянная часть"/>
    <w:basedOn w:val="aff5"/>
    <w:next w:val="a"/>
    <w:rsid w:val="00A548BD"/>
    <w:rPr>
      <w:rFonts w:ascii="Arial" w:hAnsi="Arial" w:cs="Arial"/>
      <w:sz w:val="22"/>
      <w:szCs w:val="22"/>
    </w:rPr>
  </w:style>
  <w:style w:type="paragraph" w:customStyle="1" w:styleId="afff8">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A548BD"/>
    <w:pPr>
      <w:ind w:left="0"/>
    </w:pPr>
    <w:rPr>
      <w:i w:val="0"/>
      <w:iCs w:val="0"/>
      <w:color w:val="auto"/>
    </w:rPr>
  </w:style>
  <w:style w:type="paragraph" w:customStyle="1" w:styleId="afffb">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A548BD"/>
    <w:pPr>
      <w:ind w:firstLine="500"/>
    </w:pPr>
  </w:style>
  <w:style w:type="paragraph" w:customStyle="1" w:styleId="afffe">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A548BD"/>
    <w:pPr>
      <w:jc w:val="center"/>
    </w:pPr>
  </w:style>
  <w:style w:type="paragraph" w:customStyle="1" w:styleId="Style4">
    <w:name w:val="Style4"/>
    <w:basedOn w:val="a"/>
    <w:uiPriority w:val="99"/>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uiPriority w:val="99"/>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A548BD"/>
    <w:pPr>
      <w:widowControl w:val="0"/>
      <w:autoSpaceDE w:val="0"/>
      <w:autoSpaceDN w:val="0"/>
      <w:adjustRightInd w:val="0"/>
      <w:spacing w:line="322" w:lineRule="exact"/>
      <w:ind w:firstLine="533"/>
      <w:jc w:val="both"/>
    </w:pPr>
    <w:rPr>
      <w:sz w:val="24"/>
      <w:szCs w:val="24"/>
    </w:rPr>
  </w:style>
  <w:style w:type="paragraph" w:customStyle="1" w:styleId="17">
    <w:name w:val="Абзац списка1"/>
    <w:basedOn w:val="a"/>
    <w:rsid w:val="00A548BD"/>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hint="default"/>
      <w:color w:val="auto"/>
    </w:rPr>
  </w:style>
  <w:style w:type="character" w:customStyle="1" w:styleId="WW8Num2z1">
    <w:name w:val="WW8Num2z1"/>
    <w:rsid w:val="00A548BD"/>
    <w:rPr>
      <w:rFonts w:ascii="Courier New" w:hAnsi="Courier New" w:cs="Courier New" w:hint="default"/>
    </w:rPr>
  </w:style>
  <w:style w:type="character" w:customStyle="1" w:styleId="WW8Num2z2">
    <w:name w:val="WW8Num2z2"/>
    <w:rsid w:val="00A548BD"/>
    <w:rPr>
      <w:rFonts w:ascii="Wingdings" w:hAnsi="Wingdings" w:hint="default"/>
    </w:rPr>
  </w:style>
  <w:style w:type="character" w:customStyle="1" w:styleId="WW8Num2z3">
    <w:name w:val="WW8Num2z3"/>
    <w:rsid w:val="00A548BD"/>
    <w:rPr>
      <w:rFonts w:ascii="Symbol" w:hAnsi="Symbol" w:hint="default"/>
    </w:rPr>
  </w:style>
  <w:style w:type="character" w:customStyle="1" w:styleId="WW8Num3z0">
    <w:name w:val="WW8Num3z0"/>
    <w:rsid w:val="00A548BD"/>
    <w:rPr>
      <w:rFonts w:ascii="Symbol" w:hAnsi="Symbol" w:hint="default"/>
      <w:color w:val="auto"/>
    </w:rPr>
  </w:style>
  <w:style w:type="character" w:customStyle="1" w:styleId="WW8Num3z1">
    <w:name w:val="WW8Num3z1"/>
    <w:rsid w:val="00A548BD"/>
    <w:rPr>
      <w:rFonts w:ascii="Courier New" w:hAnsi="Courier New" w:cs="Courier New" w:hint="default"/>
    </w:rPr>
  </w:style>
  <w:style w:type="character" w:customStyle="1" w:styleId="WW8Num3z2">
    <w:name w:val="WW8Num3z2"/>
    <w:rsid w:val="00A548BD"/>
    <w:rPr>
      <w:rFonts w:ascii="Wingdings" w:hAnsi="Wingdings" w:hint="default"/>
    </w:rPr>
  </w:style>
  <w:style w:type="character" w:customStyle="1" w:styleId="WW8Num3z3">
    <w:name w:val="WW8Num3z3"/>
    <w:rsid w:val="00A548BD"/>
    <w:rPr>
      <w:rFonts w:ascii="Symbol" w:hAnsi="Symbol" w:hint="default"/>
    </w:rPr>
  </w:style>
  <w:style w:type="character" w:customStyle="1" w:styleId="WW8Num4z0">
    <w:name w:val="WW8Num4z0"/>
    <w:rsid w:val="00A548BD"/>
    <w:rPr>
      <w:rFonts w:ascii="Symbol" w:hAnsi="Symbol" w:hint="default"/>
    </w:rPr>
  </w:style>
  <w:style w:type="character" w:customStyle="1" w:styleId="WW8Num4z1">
    <w:name w:val="WW8Num4z1"/>
    <w:rsid w:val="00A548BD"/>
    <w:rPr>
      <w:rFonts w:ascii="Courier New" w:hAnsi="Courier New" w:cs="Courier New" w:hint="default"/>
    </w:rPr>
  </w:style>
  <w:style w:type="character" w:customStyle="1" w:styleId="WW8Num4z2">
    <w:name w:val="WW8Num4z2"/>
    <w:rsid w:val="00A548BD"/>
    <w:rPr>
      <w:rFonts w:ascii="Wingdings" w:hAnsi="Wingdings" w:hint="default"/>
    </w:rPr>
  </w:style>
  <w:style w:type="character" w:customStyle="1" w:styleId="WW8Num5z0">
    <w:name w:val="WW8Num5z0"/>
    <w:rsid w:val="00A548BD"/>
    <w:rPr>
      <w:rFonts w:ascii="Symbol" w:hAnsi="Symbol" w:hint="default"/>
      <w:color w:val="auto"/>
    </w:rPr>
  </w:style>
  <w:style w:type="character" w:customStyle="1" w:styleId="WW8Num5z1">
    <w:name w:val="WW8Num5z1"/>
    <w:rsid w:val="00A548BD"/>
    <w:rPr>
      <w:rFonts w:ascii="Courier New" w:hAnsi="Courier New" w:cs="Courier New" w:hint="default"/>
    </w:rPr>
  </w:style>
  <w:style w:type="character" w:customStyle="1" w:styleId="WW8Num5z2">
    <w:name w:val="WW8Num5z2"/>
    <w:rsid w:val="00A548BD"/>
    <w:rPr>
      <w:rFonts w:ascii="Wingdings" w:hAnsi="Wingdings" w:hint="default"/>
    </w:rPr>
  </w:style>
  <w:style w:type="character" w:customStyle="1" w:styleId="WW8Num5z3">
    <w:name w:val="WW8Num5z3"/>
    <w:rsid w:val="00A548BD"/>
    <w:rPr>
      <w:rFonts w:ascii="Symbol" w:hAnsi="Symbol" w:hint="default"/>
    </w:rPr>
  </w:style>
  <w:style w:type="character" w:customStyle="1" w:styleId="WW8Num6z0">
    <w:name w:val="WW8Num6z0"/>
    <w:rsid w:val="00A548BD"/>
    <w:rPr>
      <w:rFonts w:ascii="Symbol" w:hAnsi="Symbol" w:hint="default"/>
    </w:rPr>
  </w:style>
  <w:style w:type="character" w:customStyle="1" w:styleId="WW8Num6z1">
    <w:name w:val="WW8Num6z1"/>
    <w:rsid w:val="00A548BD"/>
    <w:rPr>
      <w:rFonts w:ascii="Courier New" w:hAnsi="Courier New" w:cs="Courier New" w:hint="default"/>
    </w:rPr>
  </w:style>
  <w:style w:type="character" w:customStyle="1" w:styleId="WW8Num6z2">
    <w:name w:val="WW8Num6z2"/>
    <w:rsid w:val="00A548BD"/>
    <w:rPr>
      <w:rFonts w:ascii="Wingdings" w:hAnsi="Wingdings" w:hint="default"/>
    </w:rPr>
  </w:style>
  <w:style w:type="character" w:customStyle="1" w:styleId="18">
    <w:name w:val="Основной шрифт абзаца1"/>
    <w:rsid w:val="00A548BD"/>
  </w:style>
  <w:style w:type="character" w:customStyle="1" w:styleId="affff0">
    <w:name w:val="Гипертекстовая ссылка"/>
    <w:rsid w:val="00A548BD"/>
    <w:rPr>
      <w:b w:val="0"/>
      <w:bCs w:val="0"/>
      <w:color w:val="106BBE"/>
      <w:sz w:val="26"/>
      <w:szCs w:val="26"/>
    </w:rPr>
  </w:style>
  <w:style w:type="character" w:customStyle="1" w:styleId="textdefault">
    <w:name w:val="text_default"/>
    <w:rsid w:val="00A548BD"/>
    <w:rPr>
      <w:rFonts w:ascii="Verdana" w:hAnsi="Verdana" w:hint="default"/>
      <w:color w:val="5E6466"/>
      <w:sz w:val="18"/>
      <w:szCs w:val="18"/>
    </w:rPr>
  </w:style>
  <w:style w:type="character" w:customStyle="1" w:styleId="100">
    <w:name w:val="Знак Знак10"/>
    <w:locked/>
    <w:rsid w:val="00A548BD"/>
    <w:rPr>
      <w:b/>
      <w:bCs/>
      <w:sz w:val="28"/>
      <w:szCs w:val="28"/>
      <w:lang w:val="ru-RU" w:eastAsia="en-US" w:bidi="ar-SA"/>
    </w:rPr>
  </w:style>
  <w:style w:type="character" w:customStyle="1" w:styleId="9">
    <w:name w:val="Знак Знак9"/>
    <w:locked/>
    <w:rsid w:val="00A548BD"/>
    <w:rPr>
      <w:bCs/>
      <w:sz w:val="28"/>
      <w:szCs w:val="26"/>
      <w:lang w:val="ru-RU" w:eastAsia="en-US" w:bidi="ar-SA"/>
    </w:rPr>
  </w:style>
  <w:style w:type="character" w:customStyle="1" w:styleId="8">
    <w:name w:val="Знак Знак8"/>
    <w:locked/>
    <w:rsid w:val="00A548BD"/>
    <w:rPr>
      <w:b/>
      <w:bCs/>
      <w:sz w:val="28"/>
      <w:szCs w:val="28"/>
      <w:lang w:val="ru-RU" w:eastAsia="en-US" w:bidi="ar-SA"/>
    </w:rPr>
  </w:style>
  <w:style w:type="character" w:customStyle="1" w:styleId="apple-converted-space">
    <w:name w:val="apple-converted-space"/>
    <w:rsid w:val="00A548BD"/>
    <w:rPr>
      <w:rFonts w:ascii="Times New Roman" w:hAnsi="Times New Roman" w:cs="Times New Roman" w:hint="default"/>
    </w:rPr>
  </w:style>
  <w:style w:type="character" w:customStyle="1" w:styleId="BodyTextIndent3Char">
    <w:name w:val="Body Text Indent 3 Char"/>
    <w:locked/>
    <w:rsid w:val="00A548BD"/>
    <w:rPr>
      <w:rFonts w:ascii="Calibri" w:hAnsi="Calibri" w:cs="Calibri" w:hint="default"/>
      <w:sz w:val="16"/>
      <w:lang w:val="x-none" w:eastAsia="ru-RU"/>
    </w:rPr>
  </w:style>
  <w:style w:type="character" w:customStyle="1" w:styleId="affff1">
    <w:name w:val="Знак Знак"/>
    <w:locked/>
    <w:rsid w:val="00A548BD"/>
    <w:rPr>
      <w:rFonts w:ascii="Times New Roman" w:hAnsi="Times New Roman" w:cs="Times New Roman" w:hint="default"/>
      <w:lang w:val="ru-RU" w:eastAsia="ru-RU" w:bidi="ar-SA"/>
    </w:rPr>
  </w:style>
  <w:style w:type="character" w:customStyle="1" w:styleId="110">
    <w:name w:val="Знак Знак11"/>
    <w:locked/>
    <w:rsid w:val="00A548BD"/>
    <w:rPr>
      <w:b/>
      <w:bCs/>
      <w:sz w:val="28"/>
      <w:szCs w:val="28"/>
      <w:lang w:val="ru-RU" w:eastAsia="en-US" w:bidi="ar-SA"/>
    </w:rPr>
  </w:style>
  <w:style w:type="character" w:customStyle="1" w:styleId="BodyTextIndent3Char1">
    <w:name w:val="Body Text Indent 3 Char1"/>
    <w:rsid w:val="00A548BD"/>
    <w:rPr>
      <w:sz w:val="16"/>
      <w:szCs w:val="16"/>
    </w:rPr>
  </w:style>
  <w:style w:type="character" w:customStyle="1" w:styleId="Heading1Char">
    <w:name w:val="Heading 1 Char"/>
    <w:locked/>
    <w:rsid w:val="00A548BD"/>
    <w:rPr>
      <w:rFonts w:ascii="Calibri" w:eastAsia="Calibri" w:hAnsi="Calibri" w:cs="Calibri" w:hint="default"/>
      <w:b/>
      <w:bCs/>
      <w:sz w:val="28"/>
      <w:szCs w:val="28"/>
      <w:lang w:val="ru-RU" w:eastAsia="en-US" w:bidi="ar-SA"/>
    </w:rPr>
  </w:style>
  <w:style w:type="character" w:customStyle="1" w:styleId="Heading2Char">
    <w:name w:val="Heading 2 Char"/>
    <w:locked/>
    <w:rsid w:val="00A548BD"/>
    <w:rPr>
      <w:rFonts w:ascii="Calibri" w:eastAsia="Calibri" w:hAnsi="Calibri" w:cs="Calibri" w:hint="default"/>
      <w:bCs/>
      <w:sz w:val="28"/>
      <w:szCs w:val="26"/>
      <w:lang w:val="ru-RU" w:eastAsia="en-US" w:bidi="ar-SA"/>
    </w:rPr>
  </w:style>
  <w:style w:type="character" w:customStyle="1" w:styleId="Heading3Char">
    <w:name w:val="Heading 3 Char"/>
    <w:locked/>
    <w:rsid w:val="00A548BD"/>
    <w:rPr>
      <w:rFonts w:ascii="Calibri" w:eastAsia="Calibri" w:hAnsi="Calibri" w:cs="Calibri" w:hint="default"/>
      <w:b/>
      <w:bCs/>
      <w:sz w:val="28"/>
      <w:szCs w:val="28"/>
      <w:lang w:val="ru-RU" w:eastAsia="en-US" w:bidi="ar-SA"/>
    </w:rPr>
  </w:style>
  <w:style w:type="character" w:customStyle="1" w:styleId="Heading4Char">
    <w:name w:val="Heading 4 Char"/>
    <w:locked/>
    <w:rsid w:val="00A548BD"/>
    <w:rPr>
      <w:rFonts w:ascii="Calibri" w:eastAsia="Calibri" w:hAnsi="Calibri" w:cs="Calibri" w:hint="default"/>
      <w:bCs/>
      <w:iCs/>
      <w:sz w:val="28"/>
      <w:lang w:val="ru-RU" w:eastAsia="ru-RU" w:bidi="ar-SA"/>
    </w:rPr>
  </w:style>
  <w:style w:type="character" w:customStyle="1" w:styleId="Heading5Char">
    <w:name w:val="Heading 5 Char"/>
    <w:locked/>
    <w:rsid w:val="00A548BD"/>
    <w:rPr>
      <w:rFonts w:ascii="Cambria" w:eastAsia="Calibri" w:hAnsi="Cambria" w:hint="default"/>
      <w:color w:val="243F60"/>
      <w:lang w:val="ru-RU" w:eastAsia="ru-RU" w:bidi="ar-SA"/>
    </w:rPr>
  </w:style>
  <w:style w:type="character" w:customStyle="1" w:styleId="BodyTextIndentChar">
    <w:name w:val="Body Text Indent Char"/>
    <w:locked/>
    <w:rsid w:val="00A548BD"/>
    <w:rPr>
      <w:rFonts w:ascii="Calibri" w:eastAsia="Calibri" w:hAnsi="Calibri" w:cs="Calibri" w:hint="default"/>
      <w:sz w:val="28"/>
      <w:lang w:val="ru-RU" w:eastAsia="ru-RU" w:bidi="ar-SA"/>
    </w:rPr>
  </w:style>
  <w:style w:type="character" w:customStyle="1" w:styleId="HeaderChar">
    <w:name w:val="Header Char"/>
    <w:locked/>
    <w:rsid w:val="00A548BD"/>
    <w:rPr>
      <w:rFonts w:ascii="Calibri" w:eastAsia="Calibri" w:hAnsi="Calibri" w:cs="Calibri" w:hint="default"/>
      <w:lang w:val="ru-RU" w:eastAsia="ru-RU" w:bidi="ar-SA"/>
    </w:rPr>
  </w:style>
  <w:style w:type="character" w:customStyle="1" w:styleId="FooterChar">
    <w:name w:val="Footer Char"/>
    <w:locked/>
    <w:rsid w:val="00A548BD"/>
    <w:rPr>
      <w:rFonts w:ascii="Calibri" w:eastAsia="Calibri" w:hAnsi="Calibri" w:cs="Calibri" w:hint="default"/>
      <w:lang w:val="ru-RU" w:eastAsia="ru-RU" w:bidi="ar-SA"/>
    </w:rPr>
  </w:style>
  <w:style w:type="character" w:customStyle="1" w:styleId="HTMLPreformattedChar">
    <w:name w:val="HTML Preformatted Char"/>
    <w:locked/>
    <w:rsid w:val="00A548BD"/>
    <w:rPr>
      <w:rFonts w:ascii="Courier New" w:eastAsia="Calibri" w:hAnsi="Courier New" w:cs="Courier New" w:hint="default"/>
      <w:lang w:val="ru-RU" w:eastAsia="ru-RU" w:bidi="ar-SA"/>
    </w:rPr>
  </w:style>
  <w:style w:type="character" w:customStyle="1" w:styleId="BodyTextChar">
    <w:name w:val="Body Text Char"/>
    <w:locked/>
    <w:rsid w:val="00A548BD"/>
    <w:rPr>
      <w:rFonts w:ascii="Calibri" w:eastAsia="Calibri" w:hAnsi="Calibri" w:cs="Calibri" w:hint="default"/>
      <w:sz w:val="24"/>
      <w:szCs w:val="24"/>
      <w:lang w:val="ru-RU" w:eastAsia="ru-RU" w:bidi="ar-SA"/>
    </w:rPr>
  </w:style>
  <w:style w:type="character" w:customStyle="1" w:styleId="19">
    <w:name w:val="Название Знак1"/>
    <w:rsid w:val="00A548BD"/>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A548BD"/>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A548BD"/>
  </w:style>
  <w:style w:type="character" w:customStyle="1" w:styleId="310">
    <w:name w:val="Основной текст 3 Знак1"/>
    <w:rsid w:val="00A548BD"/>
    <w:rPr>
      <w:sz w:val="16"/>
      <w:szCs w:val="16"/>
    </w:rPr>
  </w:style>
  <w:style w:type="character" w:customStyle="1" w:styleId="211">
    <w:name w:val="Основной текст с отступом 2 Знак1"/>
    <w:rsid w:val="00A548BD"/>
  </w:style>
  <w:style w:type="character" w:customStyle="1" w:styleId="affff2">
    <w:name w:val="Цветовое выделение"/>
    <w:rsid w:val="00A548BD"/>
    <w:rPr>
      <w:b/>
      <w:bCs/>
      <w:color w:val="000080"/>
    </w:rPr>
  </w:style>
  <w:style w:type="character" w:customStyle="1" w:styleId="affff3">
    <w:name w:val="Активная гипертекстовая ссылка"/>
    <w:rsid w:val="00A548BD"/>
    <w:rPr>
      <w:b/>
      <w:bCs/>
      <w:color w:val="008000"/>
      <w:u w:val="single"/>
    </w:rPr>
  </w:style>
  <w:style w:type="character" w:customStyle="1" w:styleId="affff4">
    <w:name w:val="Заголовок своего сообщения"/>
    <w:rsid w:val="00A548BD"/>
    <w:rPr>
      <w:b w:val="0"/>
      <w:bCs w:val="0"/>
      <w:color w:val="000080"/>
    </w:rPr>
  </w:style>
  <w:style w:type="character" w:customStyle="1" w:styleId="affff5">
    <w:name w:val="Заголовок чужого сообщения"/>
    <w:rsid w:val="00A548BD"/>
    <w:rPr>
      <w:b w:val="0"/>
      <w:bCs w:val="0"/>
      <w:color w:val="FF0000"/>
    </w:rPr>
  </w:style>
  <w:style w:type="character" w:customStyle="1" w:styleId="affff6">
    <w:name w:val="Найденные слова"/>
    <w:rsid w:val="00A548BD"/>
    <w:rPr>
      <w:b w:val="0"/>
      <w:bCs w:val="0"/>
      <w:color w:val="000080"/>
    </w:rPr>
  </w:style>
  <w:style w:type="character" w:customStyle="1" w:styleId="affff7">
    <w:name w:val="Не вступил в силу"/>
    <w:rsid w:val="00A548BD"/>
    <w:rPr>
      <w:b w:val="0"/>
      <w:bCs w:val="0"/>
      <w:color w:val="008080"/>
    </w:rPr>
  </w:style>
  <w:style w:type="character" w:customStyle="1" w:styleId="affff8">
    <w:name w:val="Опечатки"/>
    <w:rsid w:val="00A548BD"/>
    <w:rPr>
      <w:color w:val="FF0000"/>
    </w:rPr>
  </w:style>
  <w:style w:type="character" w:customStyle="1" w:styleId="affff9">
    <w:name w:val="Продолжение ссылки"/>
    <w:rsid w:val="00A548BD"/>
    <w:rPr>
      <w:b/>
      <w:bCs/>
      <w:color w:val="008000"/>
    </w:rPr>
  </w:style>
  <w:style w:type="character" w:customStyle="1" w:styleId="affffa">
    <w:name w:val="Сравнение редакций"/>
    <w:rsid w:val="00A548BD"/>
    <w:rPr>
      <w:b w:val="0"/>
      <w:bCs w:val="0"/>
      <w:color w:val="000080"/>
    </w:rPr>
  </w:style>
  <w:style w:type="character" w:customStyle="1" w:styleId="affffb">
    <w:name w:val="Сравнение редакций. Добавленный фрагмент"/>
    <w:rsid w:val="00A548BD"/>
    <w:rPr>
      <w:color w:val="0000FF"/>
    </w:rPr>
  </w:style>
  <w:style w:type="character" w:customStyle="1" w:styleId="affffc">
    <w:name w:val="Сравнение редакций. Удаленный фрагмент"/>
    <w:rsid w:val="00A548BD"/>
    <w:rPr>
      <w:strike/>
      <w:color w:val="808000"/>
    </w:rPr>
  </w:style>
  <w:style w:type="character" w:customStyle="1" w:styleId="affffd">
    <w:name w:val="Утратил силу"/>
    <w:rsid w:val="00A548BD"/>
    <w:rPr>
      <w:b w:val="0"/>
      <w:bCs w:val="0"/>
      <w:strike/>
      <w:color w:val="808000"/>
    </w:rPr>
  </w:style>
  <w:style w:type="character" w:customStyle="1" w:styleId="FontStyle11">
    <w:name w:val="Font Style11"/>
    <w:rsid w:val="00A548BD"/>
    <w:rPr>
      <w:rFonts w:ascii="Times New Roman" w:hAnsi="Times New Roman" w:cs="Times New Roman" w:hint="default"/>
      <w:sz w:val="26"/>
      <w:szCs w:val="26"/>
    </w:rPr>
  </w:style>
  <w:style w:type="character" w:customStyle="1" w:styleId="311">
    <w:name w:val="Основной текст с отступом 3 Знак1"/>
    <w:semiHidden/>
    <w:rsid w:val="00A548BD"/>
    <w:rPr>
      <w:rFonts w:ascii="Times New Roman" w:eastAsia="Times New Roman" w:hAnsi="Times New Roman" w:cs="Times New Roman" w:hint="default"/>
      <w:sz w:val="16"/>
      <w:szCs w:val="16"/>
      <w:lang w:eastAsia="ru-RU"/>
    </w:rPr>
  </w:style>
  <w:style w:type="character" w:customStyle="1" w:styleId="1b">
    <w:name w:val="Схема документа Знак1"/>
    <w:semiHidden/>
    <w:rsid w:val="00A548BD"/>
    <w:rPr>
      <w:rFonts w:ascii="Tahoma" w:eastAsia="Times New Roman" w:hAnsi="Tahoma" w:cs="Tahoma" w:hint="default"/>
      <w:sz w:val="16"/>
      <w:szCs w:val="16"/>
      <w:lang w:eastAsia="ru-RU"/>
    </w:rPr>
  </w:style>
  <w:style w:type="character" w:customStyle="1" w:styleId="1c">
    <w:name w:val="Текст выноски Знак1"/>
    <w:semiHidden/>
    <w:rsid w:val="00A548BD"/>
    <w:rPr>
      <w:rFonts w:ascii="Tahoma" w:eastAsia="Times New Roman" w:hAnsi="Tahoma" w:cs="Tahoma" w:hint="default"/>
      <w:sz w:val="16"/>
      <w:szCs w:val="16"/>
      <w:lang w:eastAsia="ru-RU"/>
    </w:rPr>
  </w:style>
  <w:style w:type="character" w:customStyle="1" w:styleId="FontStyle25">
    <w:name w:val="Font Style25"/>
    <w:uiPriority w:val="99"/>
    <w:rsid w:val="00A548BD"/>
    <w:rPr>
      <w:rFonts w:ascii="Times New Roman" w:hAnsi="Times New Roman" w:cs="Times New Roman" w:hint="default"/>
      <w:sz w:val="26"/>
      <w:szCs w:val="26"/>
    </w:rPr>
  </w:style>
  <w:style w:type="character" w:customStyle="1" w:styleId="FontStyle162">
    <w:name w:val="Font Style162"/>
    <w:uiPriority w:val="99"/>
    <w:rsid w:val="00A548BD"/>
    <w:rPr>
      <w:rFonts w:ascii="Times New Roman" w:hAnsi="Times New Roman" w:cs="Times New Roman" w:hint="default"/>
      <w:sz w:val="26"/>
      <w:szCs w:val="26"/>
    </w:rPr>
  </w:style>
  <w:style w:type="character" w:customStyle="1" w:styleId="FontStyle35">
    <w:name w:val="Font Style35"/>
    <w:uiPriority w:val="99"/>
    <w:rsid w:val="00A548BD"/>
    <w:rPr>
      <w:rFonts w:ascii="Times New Roman" w:hAnsi="Times New Roman" w:cs="Times New Roman" w:hint="default"/>
      <w:sz w:val="22"/>
      <w:szCs w:val="22"/>
    </w:rPr>
  </w:style>
  <w:style w:type="table" w:styleId="affffe">
    <w:name w:val="Table Grid"/>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118"/>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semiHidden/>
    <w:unhideWhenUsed/>
    <w:qFormat/>
    <w:rsid w:val="00A548BD"/>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A548BD"/>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semiHidden/>
    <w:unhideWhenUsed/>
    <w:qFormat/>
    <w:rsid w:val="00A548BD"/>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A548BD"/>
    <w:pPr>
      <w:keepNext/>
      <w:outlineLvl w:val="5"/>
    </w:pPr>
    <w:rPr>
      <w:sz w:val="28"/>
      <w:szCs w:val="28"/>
      <w:lang w:val="x-none" w:eastAsia="x-none"/>
    </w:rPr>
  </w:style>
  <w:style w:type="paragraph" w:styleId="7">
    <w:name w:val="heading 7"/>
    <w:basedOn w:val="a"/>
    <w:next w:val="a"/>
    <w:link w:val="70"/>
    <w:semiHidden/>
    <w:unhideWhenUsed/>
    <w:qFormat/>
    <w:rsid w:val="00A548BD"/>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30">
    <w:name w:val="Заголовок 3 Знак"/>
    <w:basedOn w:val="a0"/>
    <w:link w:val="3"/>
    <w:semiHidden/>
    <w:rsid w:val="00A548BD"/>
    <w:rPr>
      <w:rFonts w:ascii="Arial" w:hAnsi="Arial"/>
      <w:b/>
      <w:bCs/>
      <w:sz w:val="26"/>
      <w:szCs w:val="26"/>
      <w:lang w:val="x-none" w:eastAsia="x-none"/>
    </w:rPr>
  </w:style>
  <w:style w:type="character" w:customStyle="1" w:styleId="40">
    <w:name w:val="Заголовок 4 Знак"/>
    <w:basedOn w:val="a0"/>
    <w:link w:val="4"/>
    <w:semiHidden/>
    <w:rsid w:val="00A548BD"/>
    <w:rPr>
      <w:rFonts w:eastAsia="Calibri"/>
      <w:b/>
      <w:bCs/>
      <w:sz w:val="28"/>
      <w:szCs w:val="28"/>
      <w:lang w:val="x-none" w:eastAsia="en-US"/>
    </w:rPr>
  </w:style>
  <w:style w:type="character" w:customStyle="1" w:styleId="50">
    <w:name w:val="Заголовок 5 Знак"/>
    <w:basedOn w:val="a0"/>
    <w:link w:val="5"/>
    <w:semiHidden/>
    <w:rsid w:val="00A548BD"/>
    <w:rPr>
      <w:rFonts w:ascii="Cambria" w:hAnsi="Cambria"/>
      <w:color w:val="243F60"/>
      <w:lang w:val="x-none" w:eastAsia="x-none"/>
    </w:rPr>
  </w:style>
  <w:style w:type="character" w:customStyle="1" w:styleId="60">
    <w:name w:val="Заголовок 6 Знак"/>
    <w:basedOn w:val="a0"/>
    <w:link w:val="6"/>
    <w:semiHidden/>
    <w:rsid w:val="00A548BD"/>
    <w:rPr>
      <w:sz w:val="28"/>
      <w:szCs w:val="28"/>
      <w:lang w:val="x-none" w:eastAsia="x-none"/>
    </w:rPr>
  </w:style>
  <w:style w:type="character" w:customStyle="1" w:styleId="70">
    <w:name w:val="Заголовок 7 Знак"/>
    <w:basedOn w:val="a0"/>
    <w:link w:val="7"/>
    <w:semiHidden/>
    <w:rsid w:val="00A548BD"/>
    <w:rPr>
      <w:b/>
      <w:bCs/>
      <w:sz w:val="28"/>
      <w:szCs w:val="28"/>
      <w:lang w:val="x-none" w:eastAsia="x-none"/>
    </w:rPr>
  </w:style>
  <w:style w:type="character" w:customStyle="1" w:styleId="10">
    <w:name w:val="Заголовок 1 Знак"/>
    <w:link w:val="1"/>
    <w:rsid w:val="00A548BD"/>
    <w:rPr>
      <w:rFonts w:ascii="AG Souvenir" w:hAnsi="AG Souvenir"/>
      <w:b/>
      <w:spacing w:val="38"/>
      <w:sz w:val="28"/>
    </w:rPr>
  </w:style>
  <w:style w:type="character" w:customStyle="1" w:styleId="21">
    <w:name w:val="Заголовок 2 Знак"/>
    <w:link w:val="20"/>
    <w:rsid w:val="00A548BD"/>
    <w:rPr>
      <w:sz w:val="28"/>
    </w:rPr>
  </w:style>
  <w:style w:type="character" w:styleId="ac">
    <w:name w:val="Hyperlink"/>
    <w:uiPriority w:val="99"/>
    <w:unhideWhenUsed/>
    <w:rsid w:val="00A548BD"/>
    <w:rPr>
      <w:color w:val="0000FF"/>
      <w:u w:val="single"/>
    </w:rPr>
  </w:style>
  <w:style w:type="character" w:styleId="ad">
    <w:name w:val="FollowedHyperlink"/>
    <w:uiPriority w:val="99"/>
    <w:unhideWhenUsed/>
    <w:rsid w:val="00A548BD"/>
    <w:rPr>
      <w:color w:val="800080"/>
      <w:u w:val="single"/>
    </w:rPr>
  </w:style>
  <w:style w:type="paragraph" w:styleId="HTML">
    <w:name w:val="HTML Preformatted"/>
    <w:basedOn w:val="a"/>
    <w:link w:val="HTML0"/>
    <w:unhideWhenUsed/>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A548BD"/>
    <w:rPr>
      <w:rFonts w:ascii="Courier New" w:hAnsi="Courier New"/>
      <w:lang w:val="x-none" w:eastAsia="x-none"/>
    </w:rPr>
  </w:style>
  <w:style w:type="paragraph" w:styleId="ae">
    <w:name w:val="Normal (Web)"/>
    <w:basedOn w:val="a"/>
    <w:unhideWhenUsed/>
    <w:rsid w:val="00A548BD"/>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548BD"/>
  </w:style>
  <w:style w:type="character" w:customStyle="1" w:styleId="aa">
    <w:name w:val="Верхний колонтитул Знак"/>
    <w:link w:val="a9"/>
    <w:uiPriority w:val="99"/>
    <w:rsid w:val="00A548BD"/>
  </w:style>
  <w:style w:type="character" w:customStyle="1" w:styleId="a8">
    <w:name w:val="Нижний колонтитул Знак"/>
    <w:link w:val="a7"/>
    <w:uiPriority w:val="99"/>
    <w:rsid w:val="00A548BD"/>
  </w:style>
  <w:style w:type="character" w:customStyle="1" w:styleId="a4">
    <w:name w:val="Основной текст Знак"/>
    <w:link w:val="a3"/>
    <w:rsid w:val="00A548BD"/>
    <w:rPr>
      <w:sz w:val="28"/>
    </w:rPr>
  </w:style>
  <w:style w:type="paragraph" w:styleId="af1">
    <w:name w:val="List"/>
    <w:basedOn w:val="a3"/>
    <w:unhideWhenUsed/>
    <w:rsid w:val="00A548BD"/>
    <w:pPr>
      <w:suppressAutoHyphens/>
      <w:spacing w:after="120"/>
    </w:pPr>
    <w:rPr>
      <w:rFonts w:cs="Tahoma"/>
      <w:sz w:val="24"/>
      <w:szCs w:val="24"/>
      <w:lang w:eastAsia="ar-SA"/>
    </w:rPr>
  </w:style>
  <w:style w:type="paragraph" w:styleId="2">
    <w:name w:val="List Bullet 2"/>
    <w:basedOn w:val="a"/>
    <w:autoRedefine/>
    <w:unhideWhenUsed/>
    <w:rsid w:val="00A548BD"/>
    <w:pPr>
      <w:numPr>
        <w:numId w:val="1"/>
      </w:numPr>
      <w:ind w:left="0" w:firstLine="355"/>
      <w:jc w:val="both"/>
    </w:pPr>
    <w:rPr>
      <w:sz w:val="28"/>
      <w:szCs w:val="28"/>
    </w:rPr>
  </w:style>
  <w:style w:type="paragraph" w:styleId="af2">
    <w:name w:val="Title"/>
    <w:basedOn w:val="a"/>
    <w:link w:val="af3"/>
    <w:qFormat/>
    <w:rsid w:val="00A548BD"/>
    <w:pPr>
      <w:jc w:val="center"/>
    </w:pPr>
    <w:rPr>
      <w:b/>
      <w:bCs/>
      <w:sz w:val="28"/>
      <w:szCs w:val="28"/>
      <w:lang w:val="x-none" w:eastAsia="x-none"/>
    </w:rPr>
  </w:style>
  <w:style w:type="character" w:customStyle="1" w:styleId="af3">
    <w:name w:val="Название Знак"/>
    <w:basedOn w:val="a0"/>
    <w:link w:val="af2"/>
    <w:rsid w:val="00A548BD"/>
    <w:rPr>
      <w:b/>
      <w:bCs/>
      <w:sz w:val="28"/>
      <w:szCs w:val="28"/>
      <w:lang w:val="x-none" w:eastAsia="x-none"/>
    </w:rPr>
  </w:style>
  <w:style w:type="character" w:customStyle="1" w:styleId="a6">
    <w:name w:val="Основной текст с отступом Знак"/>
    <w:link w:val="a5"/>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lang w:val="x-none" w:eastAsia="x-none"/>
    </w:rPr>
  </w:style>
  <w:style w:type="character" w:customStyle="1" w:styleId="af5">
    <w:name w:val="Подзаголовок Знак"/>
    <w:basedOn w:val="a0"/>
    <w:link w:val="af4"/>
    <w:rsid w:val="00A548BD"/>
    <w:rPr>
      <w:rFonts w:ascii="Cambria" w:hAnsi="Cambria"/>
      <w:sz w:val="24"/>
      <w:szCs w:val="24"/>
      <w:lang w:val="x-none" w:eastAsia="x-none"/>
    </w:rPr>
  </w:style>
  <w:style w:type="paragraph" w:styleId="22">
    <w:name w:val="Body Text 2"/>
    <w:basedOn w:val="a"/>
    <w:link w:val="23"/>
    <w:unhideWhenUsed/>
    <w:rsid w:val="00A548BD"/>
    <w:rPr>
      <w:sz w:val="28"/>
      <w:szCs w:val="28"/>
      <w:lang w:val="x-none" w:eastAsia="x-none"/>
    </w:rPr>
  </w:style>
  <w:style w:type="character" w:customStyle="1" w:styleId="23">
    <w:name w:val="Основной текст 2 Знак"/>
    <w:basedOn w:val="a0"/>
    <w:link w:val="22"/>
    <w:rsid w:val="00A548BD"/>
    <w:rPr>
      <w:sz w:val="28"/>
      <w:szCs w:val="28"/>
      <w:lang w:val="x-none" w:eastAsia="x-none"/>
    </w:rPr>
  </w:style>
  <w:style w:type="paragraph" w:styleId="31">
    <w:name w:val="Body Text 3"/>
    <w:basedOn w:val="a"/>
    <w:link w:val="32"/>
    <w:unhideWhenUsed/>
    <w:rsid w:val="00A548BD"/>
    <w:pPr>
      <w:spacing w:line="360" w:lineRule="auto"/>
      <w:jc w:val="both"/>
    </w:pPr>
    <w:rPr>
      <w:b/>
      <w:bCs/>
      <w:sz w:val="24"/>
      <w:szCs w:val="24"/>
      <w:lang w:val="x-none" w:eastAsia="x-none"/>
    </w:rPr>
  </w:style>
  <w:style w:type="character" w:customStyle="1" w:styleId="32">
    <w:name w:val="Основной текст 3 Знак"/>
    <w:basedOn w:val="a0"/>
    <w:link w:val="31"/>
    <w:rsid w:val="00A548BD"/>
    <w:rPr>
      <w:b/>
      <w:bCs/>
      <w:sz w:val="24"/>
      <w:szCs w:val="24"/>
      <w:lang w:val="x-none" w:eastAsia="x-none"/>
    </w:rPr>
  </w:style>
  <w:style w:type="paragraph" w:styleId="24">
    <w:name w:val="Body Text Indent 2"/>
    <w:basedOn w:val="a"/>
    <w:link w:val="25"/>
    <w:unhideWhenUsed/>
    <w:rsid w:val="00A548BD"/>
    <w:pPr>
      <w:ind w:firstLine="567"/>
      <w:jc w:val="both"/>
    </w:pPr>
    <w:rPr>
      <w:sz w:val="28"/>
      <w:szCs w:val="28"/>
      <w:lang w:val="x-none" w:eastAsia="x-none"/>
    </w:rPr>
  </w:style>
  <w:style w:type="character" w:customStyle="1" w:styleId="25">
    <w:name w:val="Основной текст с отступом 2 Знак"/>
    <w:basedOn w:val="a0"/>
    <w:link w:val="24"/>
    <w:rsid w:val="00A548BD"/>
    <w:rPr>
      <w:sz w:val="28"/>
      <w:szCs w:val="28"/>
      <w:lang w:val="x-none" w:eastAsia="x-none"/>
    </w:rPr>
  </w:style>
  <w:style w:type="paragraph" w:styleId="33">
    <w:name w:val="Body Text Indent 3"/>
    <w:basedOn w:val="a"/>
    <w:link w:val="34"/>
    <w:unhideWhenUsed/>
    <w:rsid w:val="00A548BD"/>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A548BD"/>
    <w:rPr>
      <w:rFonts w:ascii="Calibri" w:hAnsi="Calibri"/>
      <w:sz w:val="16"/>
      <w:szCs w:val="16"/>
      <w:lang w:val="x-none" w:eastAsia="x-none"/>
    </w:rPr>
  </w:style>
  <w:style w:type="paragraph" w:styleId="af6">
    <w:name w:val="Document Map"/>
    <w:basedOn w:val="a"/>
    <w:link w:val="af7"/>
    <w:unhideWhenUsed/>
    <w:rsid w:val="00A548BD"/>
    <w:pPr>
      <w:shd w:val="clear" w:color="auto" w:fill="000080"/>
    </w:pPr>
    <w:rPr>
      <w:rFonts w:ascii="Tahoma" w:hAnsi="Tahoma"/>
      <w:lang w:val="x-none" w:eastAsia="x-none"/>
    </w:rPr>
  </w:style>
  <w:style w:type="character" w:customStyle="1" w:styleId="af7">
    <w:name w:val="Схема документа Знак"/>
    <w:basedOn w:val="a0"/>
    <w:link w:val="af6"/>
    <w:rsid w:val="00A548BD"/>
    <w:rPr>
      <w:rFonts w:ascii="Tahoma" w:hAnsi="Tahoma"/>
      <w:shd w:val="clear" w:color="auto" w:fill="000080"/>
      <w:lang w:val="x-none" w:eastAsia="x-none"/>
    </w:rPr>
  </w:style>
  <w:style w:type="paragraph" w:styleId="af8">
    <w:name w:val="Balloon Text"/>
    <w:basedOn w:val="a"/>
    <w:link w:val="af9"/>
    <w:uiPriority w:val="99"/>
    <w:unhideWhenUsed/>
    <w:rsid w:val="00A548BD"/>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A548BD"/>
    <w:rPr>
      <w:rFonts w:ascii="Tahoma" w:hAnsi="Tahoma" w:cs="Tahoma"/>
      <w:sz w:val="16"/>
      <w:szCs w:val="16"/>
      <w:lang w:eastAsia="ar-SA"/>
    </w:rPr>
  </w:style>
  <w:style w:type="paragraph" w:styleId="afa">
    <w:name w:val="List Paragraph"/>
    <w:basedOn w:val="a"/>
    <w:uiPriority w:val="34"/>
    <w:qFormat/>
    <w:rsid w:val="00A548BD"/>
    <w:pPr>
      <w:ind w:left="720"/>
      <w:contextualSpacing/>
    </w:pPr>
  </w:style>
  <w:style w:type="paragraph" w:customStyle="1" w:styleId="afb">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c">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d">
    <w:name w:val="Содержимое таблицы"/>
    <w:basedOn w:val="a"/>
    <w:rsid w:val="00A548BD"/>
    <w:pPr>
      <w:suppressLineNumbers/>
      <w:suppressAutoHyphens/>
    </w:pPr>
    <w:rPr>
      <w:sz w:val="24"/>
      <w:szCs w:val="24"/>
      <w:lang w:eastAsia="ar-SA"/>
    </w:rPr>
  </w:style>
  <w:style w:type="paragraph" w:customStyle="1" w:styleId="afe">
    <w:name w:val="Заголовок таблицы"/>
    <w:basedOn w:val="afd"/>
    <w:rsid w:val="00A548BD"/>
    <w:pPr>
      <w:jc w:val="center"/>
    </w:pPr>
    <w:rPr>
      <w:b/>
      <w:bCs/>
    </w:rPr>
  </w:style>
  <w:style w:type="paragraph" w:customStyle="1" w:styleId="aff">
    <w:name w:val="Содержимое врезки"/>
    <w:basedOn w:val="a3"/>
    <w:rsid w:val="00A548BD"/>
    <w:pPr>
      <w:suppressAutoHyphens/>
      <w:spacing w:after="120"/>
    </w:pPr>
    <w:rPr>
      <w:sz w:val="24"/>
      <w:szCs w:val="24"/>
      <w:lang w:eastAsia="ar-SA"/>
    </w:rPr>
  </w:style>
  <w:style w:type="paragraph" w:customStyle="1" w:styleId="15">
    <w:name w:val="Стиль1"/>
    <w:basedOn w:val="a"/>
    <w:qFormat/>
    <w:rsid w:val="00A548BD"/>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A548BD"/>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99"/>
    <w:rsid w:val="00A548BD"/>
    <w:pPr>
      <w:widowControl w:val="0"/>
      <w:autoSpaceDE w:val="0"/>
      <w:autoSpaceDN w:val="0"/>
      <w:adjustRightInd w:val="0"/>
    </w:pPr>
    <w:rPr>
      <w:rFonts w:ascii="Arial" w:hAnsi="Arial" w:cs="Arial"/>
    </w:rPr>
  </w:style>
  <w:style w:type="paragraph" w:customStyle="1" w:styleId="16">
    <w:name w:val="Абзац списка1"/>
    <w:basedOn w:val="a"/>
    <w:qFormat/>
    <w:rsid w:val="00A548BD"/>
    <w:pPr>
      <w:spacing w:after="200" w:line="276" w:lineRule="auto"/>
      <w:ind w:left="720"/>
      <w:contextualSpacing/>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1">
    <w:name w:val="Отчетный"/>
    <w:basedOn w:val="a"/>
    <w:uiPriority w:val="99"/>
    <w:rsid w:val="00A548BD"/>
    <w:pPr>
      <w:spacing w:after="120" w:line="360" w:lineRule="auto"/>
      <w:ind w:firstLine="720"/>
      <w:jc w:val="both"/>
    </w:pPr>
    <w:rPr>
      <w:rFonts w:eastAsia="Calibri"/>
      <w:sz w:val="26"/>
    </w:rPr>
  </w:style>
  <w:style w:type="paragraph" w:customStyle="1" w:styleId="aff2">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3">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A548BD"/>
    <w:pPr>
      <w:ind w:left="0"/>
    </w:pPr>
  </w:style>
  <w:style w:type="paragraph" w:customStyle="1" w:styleId="affb">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A548BD"/>
    <w:pPr>
      <w:jc w:val="both"/>
    </w:pPr>
    <w:rPr>
      <w:sz w:val="16"/>
      <w:szCs w:val="16"/>
    </w:rPr>
  </w:style>
  <w:style w:type="paragraph" w:customStyle="1" w:styleId="affd">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A548BD"/>
    <w:pPr>
      <w:jc w:val="both"/>
    </w:pPr>
    <w:rPr>
      <w:sz w:val="16"/>
      <w:szCs w:val="16"/>
    </w:rPr>
  </w:style>
  <w:style w:type="paragraph" w:customStyle="1" w:styleId="afff">
    <w:name w:val="Комментарий пользователя"/>
    <w:basedOn w:val="aff9"/>
    <w:next w:val="a"/>
    <w:rsid w:val="00A548BD"/>
    <w:pPr>
      <w:ind w:left="0"/>
      <w:jc w:val="left"/>
    </w:pPr>
    <w:rPr>
      <w:i w:val="0"/>
      <w:iCs w:val="0"/>
      <w:color w:val="000080"/>
    </w:rPr>
  </w:style>
  <w:style w:type="paragraph" w:customStyle="1" w:styleId="afff0">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A548BD"/>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A548BD"/>
    <w:pPr>
      <w:ind w:left="140"/>
    </w:pPr>
    <w:rPr>
      <w:rFonts w:ascii="Arial" w:hAnsi="Arial" w:cs="Arial"/>
    </w:rPr>
  </w:style>
  <w:style w:type="paragraph" w:customStyle="1" w:styleId="afff6">
    <w:name w:val="Переменная часть"/>
    <w:basedOn w:val="aff5"/>
    <w:next w:val="a"/>
    <w:rsid w:val="00A548BD"/>
    <w:rPr>
      <w:rFonts w:ascii="Arial" w:hAnsi="Arial" w:cs="Arial"/>
      <w:sz w:val="20"/>
      <w:szCs w:val="20"/>
    </w:rPr>
  </w:style>
  <w:style w:type="paragraph" w:customStyle="1" w:styleId="afff7">
    <w:name w:val="Постоянная часть"/>
    <w:basedOn w:val="aff5"/>
    <w:next w:val="a"/>
    <w:rsid w:val="00A548BD"/>
    <w:rPr>
      <w:rFonts w:ascii="Arial" w:hAnsi="Arial" w:cs="Arial"/>
      <w:sz w:val="22"/>
      <w:szCs w:val="22"/>
    </w:rPr>
  </w:style>
  <w:style w:type="paragraph" w:customStyle="1" w:styleId="afff8">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A548BD"/>
    <w:pPr>
      <w:ind w:left="0"/>
    </w:pPr>
    <w:rPr>
      <w:i w:val="0"/>
      <w:iCs w:val="0"/>
      <w:color w:val="auto"/>
    </w:rPr>
  </w:style>
  <w:style w:type="paragraph" w:customStyle="1" w:styleId="afffb">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A548BD"/>
    <w:pPr>
      <w:ind w:firstLine="500"/>
    </w:pPr>
  </w:style>
  <w:style w:type="paragraph" w:customStyle="1" w:styleId="afffe">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A548BD"/>
    <w:pPr>
      <w:jc w:val="center"/>
    </w:pPr>
  </w:style>
  <w:style w:type="paragraph" w:customStyle="1" w:styleId="Style4">
    <w:name w:val="Style4"/>
    <w:basedOn w:val="a"/>
    <w:uiPriority w:val="99"/>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uiPriority w:val="99"/>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A548BD"/>
    <w:pPr>
      <w:widowControl w:val="0"/>
      <w:autoSpaceDE w:val="0"/>
      <w:autoSpaceDN w:val="0"/>
      <w:adjustRightInd w:val="0"/>
      <w:spacing w:line="322" w:lineRule="exact"/>
      <w:ind w:firstLine="533"/>
      <w:jc w:val="both"/>
    </w:pPr>
    <w:rPr>
      <w:sz w:val="24"/>
      <w:szCs w:val="24"/>
    </w:rPr>
  </w:style>
  <w:style w:type="paragraph" w:customStyle="1" w:styleId="17">
    <w:name w:val="Абзац списка1"/>
    <w:basedOn w:val="a"/>
    <w:rsid w:val="00A548BD"/>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hint="default"/>
      <w:color w:val="auto"/>
    </w:rPr>
  </w:style>
  <w:style w:type="character" w:customStyle="1" w:styleId="WW8Num2z1">
    <w:name w:val="WW8Num2z1"/>
    <w:rsid w:val="00A548BD"/>
    <w:rPr>
      <w:rFonts w:ascii="Courier New" w:hAnsi="Courier New" w:cs="Courier New" w:hint="default"/>
    </w:rPr>
  </w:style>
  <w:style w:type="character" w:customStyle="1" w:styleId="WW8Num2z2">
    <w:name w:val="WW8Num2z2"/>
    <w:rsid w:val="00A548BD"/>
    <w:rPr>
      <w:rFonts w:ascii="Wingdings" w:hAnsi="Wingdings" w:hint="default"/>
    </w:rPr>
  </w:style>
  <w:style w:type="character" w:customStyle="1" w:styleId="WW8Num2z3">
    <w:name w:val="WW8Num2z3"/>
    <w:rsid w:val="00A548BD"/>
    <w:rPr>
      <w:rFonts w:ascii="Symbol" w:hAnsi="Symbol" w:hint="default"/>
    </w:rPr>
  </w:style>
  <w:style w:type="character" w:customStyle="1" w:styleId="WW8Num3z0">
    <w:name w:val="WW8Num3z0"/>
    <w:rsid w:val="00A548BD"/>
    <w:rPr>
      <w:rFonts w:ascii="Symbol" w:hAnsi="Symbol" w:hint="default"/>
      <w:color w:val="auto"/>
    </w:rPr>
  </w:style>
  <w:style w:type="character" w:customStyle="1" w:styleId="WW8Num3z1">
    <w:name w:val="WW8Num3z1"/>
    <w:rsid w:val="00A548BD"/>
    <w:rPr>
      <w:rFonts w:ascii="Courier New" w:hAnsi="Courier New" w:cs="Courier New" w:hint="default"/>
    </w:rPr>
  </w:style>
  <w:style w:type="character" w:customStyle="1" w:styleId="WW8Num3z2">
    <w:name w:val="WW8Num3z2"/>
    <w:rsid w:val="00A548BD"/>
    <w:rPr>
      <w:rFonts w:ascii="Wingdings" w:hAnsi="Wingdings" w:hint="default"/>
    </w:rPr>
  </w:style>
  <w:style w:type="character" w:customStyle="1" w:styleId="WW8Num3z3">
    <w:name w:val="WW8Num3z3"/>
    <w:rsid w:val="00A548BD"/>
    <w:rPr>
      <w:rFonts w:ascii="Symbol" w:hAnsi="Symbol" w:hint="default"/>
    </w:rPr>
  </w:style>
  <w:style w:type="character" w:customStyle="1" w:styleId="WW8Num4z0">
    <w:name w:val="WW8Num4z0"/>
    <w:rsid w:val="00A548BD"/>
    <w:rPr>
      <w:rFonts w:ascii="Symbol" w:hAnsi="Symbol" w:hint="default"/>
    </w:rPr>
  </w:style>
  <w:style w:type="character" w:customStyle="1" w:styleId="WW8Num4z1">
    <w:name w:val="WW8Num4z1"/>
    <w:rsid w:val="00A548BD"/>
    <w:rPr>
      <w:rFonts w:ascii="Courier New" w:hAnsi="Courier New" w:cs="Courier New" w:hint="default"/>
    </w:rPr>
  </w:style>
  <w:style w:type="character" w:customStyle="1" w:styleId="WW8Num4z2">
    <w:name w:val="WW8Num4z2"/>
    <w:rsid w:val="00A548BD"/>
    <w:rPr>
      <w:rFonts w:ascii="Wingdings" w:hAnsi="Wingdings" w:hint="default"/>
    </w:rPr>
  </w:style>
  <w:style w:type="character" w:customStyle="1" w:styleId="WW8Num5z0">
    <w:name w:val="WW8Num5z0"/>
    <w:rsid w:val="00A548BD"/>
    <w:rPr>
      <w:rFonts w:ascii="Symbol" w:hAnsi="Symbol" w:hint="default"/>
      <w:color w:val="auto"/>
    </w:rPr>
  </w:style>
  <w:style w:type="character" w:customStyle="1" w:styleId="WW8Num5z1">
    <w:name w:val="WW8Num5z1"/>
    <w:rsid w:val="00A548BD"/>
    <w:rPr>
      <w:rFonts w:ascii="Courier New" w:hAnsi="Courier New" w:cs="Courier New" w:hint="default"/>
    </w:rPr>
  </w:style>
  <w:style w:type="character" w:customStyle="1" w:styleId="WW8Num5z2">
    <w:name w:val="WW8Num5z2"/>
    <w:rsid w:val="00A548BD"/>
    <w:rPr>
      <w:rFonts w:ascii="Wingdings" w:hAnsi="Wingdings" w:hint="default"/>
    </w:rPr>
  </w:style>
  <w:style w:type="character" w:customStyle="1" w:styleId="WW8Num5z3">
    <w:name w:val="WW8Num5z3"/>
    <w:rsid w:val="00A548BD"/>
    <w:rPr>
      <w:rFonts w:ascii="Symbol" w:hAnsi="Symbol" w:hint="default"/>
    </w:rPr>
  </w:style>
  <w:style w:type="character" w:customStyle="1" w:styleId="WW8Num6z0">
    <w:name w:val="WW8Num6z0"/>
    <w:rsid w:val="00A548BD"/>
    <w:rPr>
      <w:rFonts w:ascii="Symbol" w:hAnsi="Symbol" w:hint="default"/>
    </w:rPr>
  </w:style>
  <w:style w:type="character" w:customStyle="1" w:styleId="WW8Num6z1">
    <w:name w:val="WW8Num6z1"/>
    <w:rsid w:val="00A548BD"/>
    <w:rPr>
      <w:rFonts w:ascii="Courier New" w:hAnsi="Courier New" w:cs="Courier New" w:hint="default"/>
    </w:rPr>
  </w:style>
  <w:style w:type="character" w:customStyle="1" w:styleId="WW8Num6z2">
    <w:name w:val="WW8Num6z2"/>
    <w:rsid w:val="00A548BD"/>
    <w:rPr>
      <w:rFonts w:ascii="Wingdings" w:hAnsi="Wingdings" w:hint="default"/>
    </w:rPr>
  </w:style>
  <w:style w:type="character" w:customStyle="1" w:styleId="18">
    <w:name w:val="Основной шрифт абзаца1"/>
    <w:rsid w:val="00A548BD"/>
  </w:style>
  <w:style w:type="character" w:customStyle="1" w:styleId="affff0">
    <w:name w:val="Гипертекстовая ссылка"/>
    <w:rsid w:val="00A548BD"/>
    <w:rPr>
      <w:b w:val="0"/>
      <w:bCs w:val="0"/>
      <w:color w:val="106BBE"/>
      <w:sz w:val="26"/>
      <w:szCs w:val="26"/>
    </w:rPr>
  </w:style>
  <w:style w:type="character" w:customStyle="1" w:styleId="textdefault">
    <w:name w:val="text_default"/>
    <w:rsid w:val="00A548BD"/>
    <w:rPr>
      <w:rFonts w:ascii="Verdana" w:hAnsi="Verdana" w:hint="default"/>
      <w:color w:val="5E6466"/>
      <w:sz w:val="18"/>
      <w:szCs w:val="18"/>
    </w:rPr>
  </w:style>
  <w:style w:type="character" w:customStyle="1" w:styleId="100">
    <w:name w:val="Знак Знак10"/>
    <w:locked/>
    <w:rsid w:val="00A548BD"/>
    <w:rPr>
      <w:b/>
      <w:bCs/>
      <w:sz w:val="28"/>
      <w:szCs w:val="28"/>
      <w:lang w:val="ru-RU" w:eastAsia="en-US" w:bidi="ar-SA"/>
    </w:rPr>
  </w:style>
  <w:style w:type="character" w:customStyle="1" w:styleId="9">
    <w:name w:val="Знак Знак9"/>
    <w:locked/>
    <w:rsid w:val="00A548BD"/>
    <w:rPr>
      <w:bCs/>
      <w:sz w:val="28"/>
      <w:szCs w:val="26"/>
      <w:lang w:val="ru-RU" w:eastAsia="en-US" w:bidi="ar-SA"/>
    </w:rPr>
  </w:style>
  <w:style w:type="character" w:customStyle="1" w:styleId="8">
    <w:name w:val="Знак Знак8"/>
    <w:locked/>
    <w:rsid w:val="00A548BD"/>
    <w:rPr>
      <w:b/>
      <w:bCs/>
      <w:sz w:val="28"/>
      <w:szCs w:val="28"/>
      <w:lang w:val="ru-RU" w:eastAsia="en-US" w:bidi="ar-SA"/>
    </w:rPr>
  </w:style>
  <w:style w:type="character" w:customStyle="1" w:styleId="apple-converted-space">
    <w:name w:val="apple-converted-space"/>
    <w:rsid w:val="00A548BD"/>
    <w:rPr>
      <w:rFonts w:ascii="Times New Roman" w:hAnsi="Times New Roman" w:cs="Times New Roman" w:hint="default"/>
    </w:rPr>
  </w:style>
  <w:style w:type="character" w:customStyle="1" w:styleId="BodyTextIndent3Char">
    <w:name w:val="Body Text Indent 3 Char"/>
    <w:locked/>
    <w:rsid w:val="00A548BD"/>
    <w:rPr>
      <w:rFonts w:ascii="Calibri" w:hAnsi="Calibri" w:cs="Calibri" w:hint="default"/>
      <w:sz w:val="16"/>
      <w:lang w:val="x-none" w:eastAsia="ru-RU"/>
    </w:rPr>
  </w:style>
  <w:style w:type="character" w:customStyle="1" w:styleId="affff1">
    <w:name w:val="Знак Знак"/>
    <w:locked/>
    <w:rsid w:val="00A548BD"/>
    <w:rPr>
      <w:rFonts w:ascii="Times New Roman" w:hAnsi="Times New Roman" w:cs="Times New Roman" w:hint="default"/>
      <w:lang w:val="ru-RU" w:eastAsia="ru-RU" w:bidi="ar-SA"/>
    </w:rPr>
  </w:style>
  <w:style w:type="character" w:customStyle="1" w:styleId="110">
    <w:name w:val="Знак Знак11"/>
    <w:locked/>
    <w:rsid w:val="00A548BD"/>
    <w:rPr>
      <w:b/>
      <w:bCs/>
      <w:sz w:val="28"/>
      <w:szCs w:val="28"/>
      <w:lang w:val="ru-RU" w:eastAsia="en-US" w:bidi="ar-SA"/>
    </w:rPr>
  </w:style>
  <w:style w:type="character" w:customStyle="1" w:styleId="BodyTextIndent3Char1">
    <w:name w:val="Body Text Indent 3 Char1"/>
    <w:rsid w:val="00A548BD"/>
    <w:rPr>
      <w:sz w:val="16"/>
      <w:szCs w:val="16"/>
    </w:rPr>
  </w:style>
  <w:style w:type="character" w:customStyle="1" w:styleId="Heading1Char">
    <w:name w:val="Heading 1 Char"/>
    <w:locked/>
    <w:rsid w:val="00A548BD"/>
    <w:rPr>
      <w:rFonts w:ascii="Calibri" w:eastAsia="Calibri" w:hAnsi="Calibri" w:cs="Calibri" w:hint="default"/>
      <w:b/>
      <w:bCs/>
      <w:sz w:val="28"/>
      <w:szCs w:val="28"/>
      <w:lang w:val="ru-RU" w:eastAsia="en-US" w:bidi="ar-SA"/>
    </w:rPr>
  </w:style>
  <w:style w:type="character" w:customStyle="1" w:styleId="Heading2Char">
    <w:name w:val="Heading 2 Char"/>
    <w:locked/>
    <w:rsid w:val="00A548BD"/>
    <w:rPr>
      <w:rFonts w:ascii="Calibri" w:eastAsia="Calibri" w:hAnsi="Calibri" w:cs="Calibri" w:hint="default"/>
      <w:bCs/>
      <w:sz w:val="28"/>
      <w:szCs w:val="26"/>
      <w:lang w:val="ru-RU" w:eastAsia="en-US" w:bidi="ar-SA"/>
    </w:rPr>
  </w:style>
  <w:style w:type="character" w:customStyle="1" w:styleId="Heading3Char">
    <w:name w:val="Heading 3 Char"/>
    <w:locked/>
    <w:rsid w:val="00A548BD"/>
    <w:rPr>
      <w:rFonts w:ascii="Calibri" w:eastAsia="Calibri" w:hAnsi="Calibri" w:cs="Calibri" w:hint="default"/>
      <w:b/>
      <w:bCs/>
      <w:sz w:val="28"/>
      <w:szCs w:val="28"/>
      <w:lang w:val="ru-RU" w:eastAsia="en-US" w:bidi="ar-SA"/>
    </w:rPr>
  </w:style>
  <w:style w:type="character" w:customStyle="1" w:styleId="Heading4Char">
    <w:name w:val="Heading 4 Char"/>
    <w:locked/>
    <w:rsid w:val="00A548BD"/>
    <w:rPr>
      <w:rFonts w:ascii="Calibri" w:eastAsia="Calibri" w:hAnsi="Calibri" w:cs="Calibri" w:hint="default"/>
      <w:bCs/>
      <w:iCs/>
      <w:sz w:val="28"/>
      <w:lang w:val="ru-RU" w:eastAsia="ru-RU" w:bidi="ar-SA"/>
    </w:rPr>
  </w:style>
  <w:style w:type="character" w:customStyle="1" w:styleId="Heading5Char">
    <w:name w:val="Heading 5 Char"/>
    <w:locked/>
    <w:rsid w:val="00A548BD"/>
    <w:rPr>
      <w:rFonts w:ascii="Cambria" w:eastAsia="Calibri" w:hAnsi="Cambria" w:hint="default"/>
      <w:color w:val="243F60"/>
      <w:lang w:val="ru-RU" w:eastAsia="ru-RU" w:bidi="ar-SA"/>
    </w:rPr>
  </w:style>
  <w:style w:type="character" w:customStyle="1" w:styleId="BodyTextIndentChar">
    <w:name w:val="Body Text Indent Char"/>
    <w:locked/>
    <w:rsid w:val="00A548BD"/>
    <w:rPr>
      <w:rFonts w:ascii="Calibri" w:eastAsia="Calibri" w:hAnsi="Calibri" w:cs="Calibri" w:hint="default"/>
      <w:sz w:val="28"/>
      <w:lang w:val="ru-RU" w:eastAsia="ru-RU" w:bidi="ar-SA"/>
    </w:rPr>
  </w:style>
  <w:style w:type="character" w:customStyle="1" w:styleId="HeaderChar">
    <w:name w:val="Header Char"/>
    <w:locked/>
    <w:rsid w:val="00A548BD"/>
    <w:rPr>
      <w:rFonts w:ascii="Calibri" w:eastAsia="Calibri" w:hAnsi="Calibri" w:cs="Calibri" w:hint="default"/>
      <w:lang w:val="ru-RU" w:eastAsia="ru-RU" w:bidi="ar-SA"/>
    </w:rPr>
  </w:style>
  <w:style w:type="character" w:customStyle="1" w:styleId="FooterChar">
    <w:name w:val="Footer Char"/>
    <w:locked/>
    <w:rsid w:val="00A548BD"/>
    <w:rPr>
      <w:rFonts w:ascii="Calibri" w:eastAsia="Calibri" w:hAnsi="Calibri" w:cs="Calibri" w:hint="default"/>
      <w:lang w:val="ru-RU" w:eastAsia="ru-RU" w:bidi="ar-SA"/>
    </w:rPr>
  </w:style>
  <w:style w:type="character" w:customStyle="1" w:styleId="HTMLPreformattedChar">
    <w:name w:val="HTML Preformatted Char"/>
    <w:locked/>
    <w:rsid w:val="00A548BD"/>
    <w:rPr>
      <w:rFonts w:ascii="Courier New" w:eastAsia="Calibri" w:hAnsi="Courier New" w:cs="Courier New" w:hint="default"/>
      <w:lang w:val="ru-RU" w:eastAsia="ru-RU" w:bidi="ar-SA"/>
    </w:rPr>
  </w:style>
  <w:style w:type="character" w:customStyle="1" w:styleId="BodyTextChar">
    <w:name w:val="Body Text Char"/>
    <w:locked/>
    <w:rsid w:val="00A548BD"/>
    <w:rPr>
      <w:rFonts w:ascii="Calibri" w:eastAsia="Calibri" w:hAnsi="Calibri" w:cs="Calibri" w:hint="default"/>
      <w:sz w:val="24"/>
      <w:szCs w:val="24"/>
      <w:lang w:val="ru-RU" w:eastAsia="ru-RU" w:bidi="ar-SA"/>
    </w:rPr>
  </w:style>
  <w:style w:type="character" w:customStyle="1" w:styleId="19">
    <w:name w:val="Название Знак1"/>
    <w:rsid w:val="00A548BD"/>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A548BD"/>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A548BD"/>
  </w:style>
  <w:style w:type="character" w:customStyle="1" w:styleId="310">
    <w:name w:val="Основной текст 3 Знак1"/>
    <w:rsid w:val="00A548BD"/>
    <w:rPr>
      <w:sz w:val="16"/>
      <w:szCs w:val="16"/>
    </w:rPr>
  </w:style>
  <w:style w:type="character" w:customStyle="1" w:styleId="211">
    <w:name w:val="Основной текст с отступом 2 Знак1"/>
    <w:rsid w:val="00A548BD"/>
  </w:style>
  <w:style w:type="character" w:customStyle="1" w:styleId="affff2">
    <w:name w:val="Цветовое выделение"/>
    <w:rsid w:val="00A548BD"/>
    <w:rPr>
      <w:b/>
      <w:bCs/>
      <w:color w:val="000080"/>
    </w:rPr>
  </w:style>
  <w:style w:type="character" w:customStyle="1" w:styleId="affff3">
    <w:name w:val="Активная гипертекстовая ссылка"/>
    <w:rsid w:val="00A548BD"/>
    <w:rPr>
      <w:b/>
      <w:bCs/>
      <w:color w:val="008000"/>
      <w:u w:val="single"/>
    </w:rPr>
  </w:style>
  <w:style w:type="character" w:customStyle="1" w:styleId="affff4">
    <w:name w:val="Заголовок своего сообщения"/>
    <w:rsid w:val="00A548BD"/>
    <w:rPr>
      <w:b w:val="0"/>
      <w:bCs w:val="0"/>
      <w:color w:val="000080"/>
    </w:rPr>
  </w:style>
  <w:style w:type="character" w:customStyle="1" w:styleId="affff5">
    <w:name w:val="Заголовок чужого сообщения"/>
    <w:rsid w:val="00A548BD"/>
    <w:rPr>
      <w:b w:val="0"/>
      <w:bCs w:val="0"/>
      <w:color w:val="FF0000"/>
    </w:rPr>
  </w:style>
  <w:style w:type="character" w:customStyle="1" w:styleId="affff6">
    <w:name w:val="Найденные слова"/>
    <w:rsid w:val="00A548BD"/>
    <w:rPr>
      <w:b w:val="0"/>
      <w:bCs w:val="0"/>
      <w:color w:val="000080"/>
    </w:rPr>
  </w:style>
  <w:style w:type="character" w:customStyle="1" w:styleId="affff7">
    <w:name w:val="Не вступил в силу"/>
    <w:rsid w:val="00A548BD"/>
    <w:rPr>
      <w:b w:val="0"/>
      <w:bCs w:val="0"/>
      <w:color w:val="008080"/>
    </w:rPr>
  </w:style>
  <w:style w:type="character" w:customStyle="1" w:styleId="affff8">
    <w:name w:val="Опечатки"/>
    <w:rsid w:val="00A548BD"/>
    <w:rPr>
      <w:color w:val="FF0000"/>
    </w:rPr>
  </w:style>
  <w:style w:type="character" w:customStyle="1" w:styleId="affff9">
    <w:name w:val="Продолжение ссылки"/>
    <w:rsid w:val="00A548BD"/>
    <w:rPr>
      <w:b/>
      <w:bCs/>
      <w:color w:val="008000"/>
    </w:rPr>
  </w:style>
  <w:style w:type="character" w:customStyle="1" w:styleId="affffa">
    <w:name w:val="Сравнение редакций"/>
    <w:rsid w:val="00A548BD"/>
    <w:rPr>
      <w:b w:val="0"/>
      <w:bCs w:val="0"/>
      <w:color w:val="000080"/>
    </w:rPr>
  </w:style>
  <w:style w:type="character" w:customStyle="1" w:styleId="affffb">
    <w:name w:val="Сравнение редакций. Добавленный фрагмент"/>
    <w:rsid w:val="00A548BD"/>
    <w:rPr>
      <w:color w:val="0000FF"/>
    </w:rPr>
  </w:style>
  <w:style w:type="character" w:customStyle="1" w:styleId="affffc">
    <w:name w:val="Сравнение редакций. Удаленный фрагмент"/>
    <w:rsid w:val="00A548BD"/>
    <w:rPr>
      <w:strike/>
      <w:color w:val="808000"/>
    </w:rPr>
  </w:style>
  <w:style w:type="character" w:customStyle="1" w:styleId="affffd">
    <w:name w:val="Утратил силу"/>
    <w:rsid w:val="00A548BD"/>
    <w:rPr>
      <w:b w:val="0"/>
      <w:bCs w:val="0"/>
      <w:strike/>
      <w:color w:val="808000"/>
    </w:rPr>
  </w:style>
  <w:style w:type="character" w:customStyle="1" w:styleId="FontStyle11">
    <w:name w:val="Font Style11"/>
    <w:rsid w:val="00A548BD"/>
    <w:rPr>
      <w:rFonts w:ascii="Times New Roman" w:hAnsi="Times New Roman" w:cs="Times New Roman" w:hint="default"/>
      <w:sz w:val="26"/>
      <w:szCs w:val="26"/>
    </w:rPr>
  </w:style>
  <w:style w:type="character" w:customStyle="1" w:styleId="311">
    <w:name w:val="Основной текст с отступом 3 Знак1"/>
    <w:semiHidden/>
    <w:rsid w:val="00A548BD"/>
    <w:rPr>
      <w:rFonts w:ascii="Times New Roman" w:eastAsia="Times New Roman" w:hAnsi="Times New Roman" w:cs="Times New Roman" w:hint="default"/>
      <w:sz w:val="16"/>
      <w:szCs w:val="16"/>
      <w:lang w:eastAsia="ru-RU"/>
    </w:rPr>
  </w:style>
  <w:style w:type="character" w:customStyle="1" w:styleId="1b">
    <w:name w:val="Схема документа Знак1"/>
    <w:semiHidden/>
    <w:rsid w:val="00A548BD"/>
    <w:rPr>
      <w:rFonts w:ascii="Tahoma" w:eastAsia="Times New Roman" w:hAnsi="Tahoma" w:cs="Tahoma" w:hint="default"/>
      <w:sz w:val="16"/>
      <w:szCs w:val="16"/>
      <w:lang w:eastAsia="ru-RU"/>
    </w:rPr>
  </w:style>
  <w:style w:type="character" w:customStyle="1" w:styleId="1c">
    <w:name w:val="Текст выноски Знак1"/>
    <w:semiHidden/>
    <w:rsid w:val="00A548BD"/>
    <w:rPr>
      <w:rFonts w:ascii="Tahoma" w:eastAsia="Times New Roman" w:hAnsi="Tahoma" w:cs="Tahoma" w:hint="default"/>
      <w:sz w:val="16"/>
      <w:szCs w:val="16"/>
      <w:lang w:eastAsia="ru-RU"/>
    </w:rPr>
  </w:style>
  <w:style w:type="character" w:customStyle="1" w:styleId="FontStyle25">
    <w:name w:val="Font Style25"/>
    <w:uiPriority w:val="99"/>
    <w:rsid w:val="00A548BD"/>
    <w:rPr>
      <w:rFonts w:ascii="Times New Roman" w:hAnsi="Times New Roman" w:cs="Times New Roman" w:hint="default"/>
      <w:sz w:val="26"/>
      <w:szCs w:val="26"/>
    </w:rPr>
  </w:style>
  <w:style w:type="character" w:customStyle="1" w:styleId="FontStyle162">
    <w:name w:val="Font Style162"/>
    <w:uiPriority w:val="99"/>
    <w:rsid w:val="00A548BD"/>
    <w:rPr>
      <w:rFonts w:ascii="Times New Roman" w:hAnsi="Times New Roman" w:cs="Times New Roman" w:hint="default"/>
      <w:sz w:val="26"/>
      <w:szCs w:val="26"/>
    </w:rPr>
  </w:style>
  <w:style w:type="character" w:customStyle="1" w:styleId="FontStyle35">
    <w:name w:val="Font Style35"/>
    <w:uiPriority w:val="99"/>
    <w:rsid w:val="00A548BD"/>
    <w:rPr>
      <w:rFonts w:ascii="Times New Roman" w:hAnsi="Times New Roman" w:cs="Times New Roman" w:hint="default"/>
      <w:sz w:val="22"/>
      <w:szCs w:val="22"/>
    </w:rPr>
  </w:style>
  <w:style w:type="table" w:styleId="affffe">
    <w:name w:val="Table Grid"/>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AVRIL~1\AppData\Local\Temp\26284234-95483325-95483535.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0628A-C8CD-42F3-AB06-2CAE20A9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8-1</cp:lastModifiedBy>
  <cp:revision>2</cp:revision>
  <cp:lastPrinted>2018-11-30T11:00:00Z</cp:lastPrinted>
  <dcterms:created xsi:type="dcterms:W3CDTF">2018-12-10T07:13:00Z</dcterms:created>
  <dcterms:modified xsi:type="dcterms:W3CDTF">2018-12-10T07:13:00Z</dcterms:modified>
</cp:coreProperties>
</file>