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9" w:rsidRDefault="00432CB9" w:rsidP="009A50E3">
      <w:pPr>
        <w:jc w:val="center"/>
        <w:rPr>
          <w:sz w:val="28"/>
          <w:szCs w:val="28"/>
        </w:rPr>
      </w:pPr>
    </w:p>
    <w:p w:rsidR="00F55A98" w:rsidRPr="00B077A1" w:rsidRDefault="00F55A98" w:rsidP="009A50E3">
      <w:pPr>
        <w:jc w:val="center"/>
        <w:rPr>
          <w:sz w:val="28"/>
          <w:szCs w:val="28"/>
        </w:rPr>
      </w:pPr>
      <w:r w:rsidRPr="00B077A1">
        <w:rPr>
          <w:sz w:val="28"/>
          <w:szCs w:val="28"/>
        </w:rPr>
        <w:t xml:space="preserve">РОССИЙСКАЯ  ФЕДЕРАЦИЯ </w:t>
      </w:r>
    </w:p>
    <w:p w:rsidR="00F55A98" w:rsidRPr="00B077A1" w:rsidRDefault="00F55A98" w:rsidP="009A50E3">
      <w:pPr>
        <w:jc w:val="center"/>
        <w:rPr>
          <w:sz w:val="28"/>
          <w:szCs w:val="28"/>
        </w:rPr>
      </w:pPr>
      <w:r w:rsidRPr="00B077A1">
        <w:rPr>
          <w:sz w:val="28"/>
          <w:szCs w:val="28"/>
        </w:rPr>
        <w:t xml:space="preserve">РОСТОВСКАЯ  ОБЛАСТЬ </w:t>
      </w:r>
    </w:p>
    <w:p w:rsidR="00F55A98" w:rsidRDefault="00F55A98" w:rsidP="009A50E3">
      <w:pPr>
        <w:jc w:val="center"/>
        <w:rPr>
          <w:sz w:val="28"/>
          <w:szCs w:val="28"/>
        </w:rPr>
      </w:pPr>
      <w:r w:rsidRPr="00B077A1">
        <w:rPr>
          <w:sz w:val="28"/>
          <w:szCs w:val="28"/>
        </w:rPr>
        <w:t xml:space="preserve">МУНИЦИПАЛЬНОЕ ОБРАЗОВАНИЕ «ОБЛИВСКИЙ РАЙОН» </w:t>
      </w:r>
    </w:p>
    <w:p w:rsidR="00F55A98" w:rsidRPr="00B077A1" w:rsidRDefault="00F55A98" w:rsidP="009A50E3">
      <w:pPr>
        <w:jc w:val="center"/>
        <w:rPr>
          <w:sz w:val="28"/>
          <w:szCs w:val="28"/>
        </w:rPr>
      </w:pPr>
    </w:p>
    <w:p w:rsidR="00F55A98" w:rsidRPr="00B077A1" w:rsidRDefault="00F55A98" w:rsidP="009A50E3">
      <w:pPr>
        <w:jc w:val="center"/>
        <w:rPr>
          <w:sz w:val="28"/>
          <w:szCs w:val="28"/>
        </w:rPr>
      </w:pPr>
      <w:r w:rsidRPr="00B077A1">
        <w:rPr>
          <w:sz w:val="28"/>
          <w:szCs w:val="28"/>
        </w:rPr>
        <w:t xml:space="preserve">АДМИНИСТРАЦИЯ ОБЛИВСКОГО  РАЙОНА </w:t>
      </w:r>
    </w:p>
    <w:p w:rsidR="00F55A98" w:rsidRPr="00B077A1" w:rsidRDefault="00F55A98" w:rsidP="009A50E3">
      <w:pPr>
        <w:jc w:val="center"/>
        <w:rPr>
          <w:sz w:val="28"/>
          <w:szCs w:val="28"/>
        </w:rPr>
      </w:pPr>
    </w:p>
    <w:p w:rsidR="00F55A98" w:rsidRPr="00B077A1" w:rsidRDefault="00F55A98" w:rsidP="009A50E3">
      <w:pPr>
        <w:jc w:val="center"/>
        <w:rPr>
          <w:sz w:val="28"/>
          <w:szCs w:val="28"/>
        </w:rPr>
      </w:pPr>
      <w:r>
        <w:rPr>
          <w:sz w:val="28"/>
          <w:szCs w:val="28"/>
        </w:rPr>
        <w:t>ПОСТАНОВЛЕ</w:t>
      </w:r>
      <w:r w:rsidRPr="00B077A1">
        <w:rPr>
          <w:sz w:val="28"/>
          <w:szCs w:val="28"/>
        </w:rPr>
        <w:t xml:space="preserve">НИЕ </w:t>
      </w:r>
    </w:p>
    <w:p w:rsidR="00F55A98" w:rsidRDefault="00F55A98" w:rsidP="00432CB9">
      <w:pPr>
        <w:ind w:right="282"/>
      </w:pPr>
    </w:p>
    <w:tbl>
      <w:tblPr>
        <w:tblW w:w="0" w:type="auto"/>
        <w:tblLook w:val="00A0" w:firstRow="1" w:lastRow="0" w:firstColumn="1" w:lastColumn="0" w:noHBand="0" w:noVBand="0"/>
      </w:tblPr>
      <w:tblGrid>
        <w:gridCol w:w="3221"/>
        <w:gridCol w:w="3126"/>
        <w:gridCol w:w="3223"/>
      </w:tblGrid>
      <w:tr w:rsidR="00F55A98" w:rsidRPr="00D60E52" w:rsidTr="00CE0CB7">
        <w:tc>
          <w:tcPr>
            <w:tcW w:w="3379" w:type="dxa"/>
          </w:tcPr>
          <w:p w:rsidR="00F55A98" w:rsidRPr="00D60E52" w:rsidRDefault="00294151" w:rsidP="00294151">
            <w:pPr>
              <w:ind w:right="282"/>
              <w:jc w:val="both"/>
              <w:rPr>
                <w:sz w:val="28"/>
                <w:szCs w:val="28"/>
              </w:rPr>
            </w:pPr>
            <w:r>
              <w:rPr>
                <w:sz w:val="28"/>
                <w:szCs w:val="28"/>
              </w:rPr>
              <w:t>11.02</w:t>
            </w:r>
            <w:r w:rsidR="00F55A98">
              <w:rPr>
                <w:sz w:val="28"/>
                <w:szCs w:val="28"/>
              </w:rPr>
              <w:t>.</w:t>
            </w:r>
            <w:r w:rsidR="00F55A98" w:rsidRPr="00D60E52">
              <w:rPr>
                <w:sz w:val="28"/>
                <w:szCs w:val="28"/>
              </w:rPr>
              <w:t>20</w:t>
            </w:r>
            <w:r w:rsidR="00F55A98">
              <w:rPr>
                <w:sz w:val="28"/>
                <w:szCs w:val="28"/>
              </w:rPr>
              <w:t>1</w:t>
            </w:r>
            <w:r w:rsidR="00BF7AD1">
              <w:rPr>
                <w:sz w:val="28"/>
                <w:szCs w:val="28"/>
              </w:rPr>
              <w:t>9</w:t>
            </w:r>
          </w:p>
        </w:tc>
        <w:tc>
          <w:tcPr>
            <w:tcW w:w="3379" w:type="dxa"/>
          </w:tcPr>
          <w:p w:rsidR="00F55A98" w:rsidRPr="00D60E52" w:rsidRDefault="00F55A98" w:rsidP="00294151">
            <w:pPr>
              <w:ind w:right="282"/>
              <w:jc w:val="center"/>
              <w:rPr>
                <w:sz w:val="28"/>
                <w:szCs w:val="28"/>
              </w:rPr>
            </w:pPr>
            <w:r w:rsidRPr="00D60E52">
              <w:rPr>
                <w:sz w:val="28"/>
                <w:szCs w:val="28"/>
              </w:rPr>
              <w:t xml:space="preserve">№ </w:t>
            </w:r>
            <w:r w:rsidR="00294151">
              <w:rPr>
                <w:sz w:val="28"/>
                <w:szCs w:val="28"/>
              </w:rPr>
              <w:t>53</w:t>
            </w:r>
          </w:p>
        </w:tc>
        <w:tc>
          <w:tcPr>
            <w:tcW w:w="3379" w:type="dxa"/>
          </w:tcPr>
          <w:p w:rsidR="00F55A98" w:rsidRPr="00D60E52" w:rsidRDefault="00432CB9" w:rsidP="00432CB9">
            <w:pPr>
              <w:ind w:right="282"/>
              <w:jc w:val="center"/>
              <w:rPr>
                <w:sz w:val="28"/>
                <w:szCs w:val="28"/>
              </w:rPr>
            </w:pPr>
            <w:r>
              <w:rPr>
                <w:sz w:val="28"/>
                <w:szCs w:val="28"/>
              </w:rPr>
              <w:t xml:space="preserve">      </w:t>
            </w:r>
            <w:r w:rsidR="00F55A98">
              <w:rPr>
                <w:sz w:val="28"/>
                <w:szCs w:val="28"/>
              </w:rPr>
              <w:t>с</w:t>
            </w:r>
            <w:r w:rsidR="00F55A98" w:rsidRPr="00D60E52">
              <w:rPr>
                <w:sz w:val="28"/>
                <w:szCs w:val="28"/>
              </w:rPr>
              <w:t>т</w:t>
            </w:r>
            <w:r w:rsidR="00F55A98">
              <w:rPr>
                <w:sz w:val="28"/>
                <w:szCs w:val="28"/>
              </w:rPr>
              <w:t xml:space="preserve">-ца </w:t>
            </w:r>
            <w:r w:rsidR="00F55A98" w:rsidRPr="00D60E52">
              <w:rPr>
                <w:sz w:val="28"/>
                <w:szCs w:val="28"/>
              </w:rPr>
              <w:t xml:space="preserve"> Обливская </w:t>
            </w:r>
          </w:p>
        </w:tc>
      </w:tr>
    </w:tbl>
    <w:p w:rsidR="00F55A98" w:rsidRPr="00B077A1" w:rsidRDefault="00F55A98" w:rsidP="00432CB9">
      <w:pPr>
        <w:ind w:right="28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F55A98" w:rsidTr="00231812">
        <w:tc>
          <w:tcPr>
            <w:tcW w:w="4786" w:type="dxa"/>
            <w:tcBorders>
              <w:top w:val="nil"/>
              <w:left w:val="nil"/>
              <w:bottom w:val="nil"/>
              <w:right w:val="nil"/>
            </w:tcBorders>
          </w:tcPr>
          <w:p w:rsidR="00432CB9" w:rsidRDefault="00432CB9" w:rsidP="00432CB9">
            <w:pPr>
              <w:tabs>
                <w:tab w:val="left" w:pos="4680"/>
              </w:tabs>
              <w:ind w:right="282"/>
              <w:jc w:val="both"/>
              <w:rPr>
                <w:sz w:val="28"/>
                <w:szCs w:val="28"/>
              </w:rPr>
            </w:pPr>
          </w:p>
          <w:p w:rsidR="00F55A98" w:rsidRPr="00091371" w:rsidRDefault="00F55A98" w:rsidP="00437397">
            <w:pPr>
              <w:tabs>
                <w:tab w:val="left" w:pos="4650"/>
              </w:tabs>
              <w:ind w:right="282"/>
              <w:jc w:val="both"/>
              <w:rPr>
                <w:sz w:val="28"/>
                <w:szCs w:val="28"/>
              </w:rPr>
            </w:pPr>
            <w:bookmarkStart w:id="0" w:name="_GoBack"/>
            <w:r w:rsidRPr="00091371">
              <w:rPr>
                <w:sz w:val="28"/>
                <w:szCs w:val="28"/>
              </w:rPr>
              <w:t>О внесении изменений в постановление Администрации Обливского района от 2</w:t>
            </w:r>
            <w:r w:rsidR="00167469">
              <w:rPr>
                <w:sz w:val="28"/>
                <w:szCs w:val="28"/>
              </w:rPr>
              <w:t>6</w:t>
            </w:r>
            <w:r w:rsidRPr="00091371">
              <w:rPr>
                <w:sz w:val="28"/>
                <w:szCs w:val="28"/>
              </w:rPr>
              <w:t>.06.2012 № 5</w:t>
            </w:r>
            <w:r w:rsidR="00167469">
              <w:rPr>
                <w:sz w:val="28"/>
                <w:szCs w:val="28"/>
              </w:rPr>
              <w:t>2</w:t>
            </w:r>
            <w:r w:rsidRPr="00091371">
              <w:rPr>
                <w:sz w:val="28"/>
                <w:szCs w:val="28"/>
              </w:rPr>
              <w:t>4</w:t>
            </w:r>
            <w:r w:rsidR="00167469">
              <w:rPr>
                <w:sz w:val="28"/>
                <w:szCs w:val="28"/>
              </w:rPr>
              <w:t xml:space="preserve"> «Об утверждении Положения о порядке проведения антикоррупционной экспертизы нормативных правовых актов Администрации Обливского района и их проектов»</w:t>
            </w:r>
            <w:r w:rsidRPr="00091371">
              <w:rPr>
                <w:sz w:val="28"/>
                <w:szCs w:val="28"/>
              </w:rPr>
              <w:t xml:space="preserve"> </w:t>
            </w:r>
            <w:bookmarkEnd w:id="0"/>
          </w:p>
        </w:tc>
      </w:tr>
    </w:tbl>
    <w:p w:rsidR="00F55A98" w:rsidRDefault="00F55A98" w:rsidP="00432CB9">
      <w:pPr>
        <w:ind w:right="282"/>
        <w:jc w:val="both"/>
        <w:outlineLvl w:val="0"/>
        <w:rPr>
          <w:sz w:val="28"/>
          <w:szCs w:val="28"/>
        </w:rPr>
      </w:pPr>
    </w:p>
    <w:p w:rsidR="00F55A98" w:rsidRDefault="00F55A98" w:rsidP="00432CB9">
      <w:pPr>
        <w:ind w:right="282" w:firstLine="709"/>
        <w:jc w:val="both"/>
        <w:outlineLvl w:val="0"/>
        <w:rPr>
          <w:color w:val="000000"/>
          <w:sz w:val="28"/>
          <w:szCs w:val="28"/>
        </w:rPr>
      </w:pPr>
      <w:r>
        <w:rPr>
          <w:color w:val="000000"/>
          <w:sz w:val="28"/>
          <w:szCs w:val="28"/>
        </w:rPr>
        <w:t xml:space="preserve">В </w:t>
      </w:r>
      <w:r w:rsidR="00167469">
        <w:rPr>
          <w:color w:val="000000"/>
          <w:sz w:val="28"/>
          <w:szCs w:val="28"/>
        </w:rPr>
        <w:t xml:space="preserve">целях приведения в </w:t>
      </w:r>
      <w:r>
        <w:rPr>
          <w:color w:val="000000"/>
          <w:sz w:val="28"/>
          <w:szCs w:val="28"/>
        </w:rPr>
        <w:t>соответстви</w:t>
      </w:r>
      <w:r w:rsidR="00167469">
        <w:rPr>
          <w:color w:val="000000"/>
          <w:sz w:val="28"/>
          <w:szCs w:val="28"/>
        </w:rPr>
        <w:t>е</w:t>
      </w:r>
      <w:r>
        <w:rPr>
          <w:color w:val="000000"/>
          <w:sz w:val="28"/>
          <w:szCs w:val="28"/>
        </w:rPr>
        <w:t xml:space="preserve"> с </w:t>
      </w:r>
      <w:r w:rsidR="00167469">
        <w:rPr>
          <w:color w:val="000000"/>
          <w:sz w:val="28"/>
          <w:szCs w:val="28"/>
        </w:rPr>
        <w:t xml:space="preserve">действующим законодательством </w:t>
      </w:r>
    </w:p>
    <w:p w:rsidR="00167469" w:rsidRPr="008853FE" w:rsidRDefault="00167469" w:rsidP="00432CB9">
      <w:pPr>
        <w:ind w:right="282" w:firstLine="709"/>
        <w:jc w:val="both"/>
        <w:outlineLvl w:val="0"/>
        <w:rPr>
          <w:color w:val="000000"/>
          <w:sz w:val="28"/>
          <w:szCs w:val="28"/>
        </w:rPr>
      </w:pPr>
    </w:p>
    <w:p w:rsidR="00F55A98" w:rsidRDefault="00F55A98" w:rsidP="00432CB9">
      <w:pPr>
        <w:ind w:right="282" w:firstLine="709"/>
        <w:jc w:val="center"/>
        <w:rPr>
          <w:bCs/>
          <w:iCs/>
          <w:color w:val="000000"/>
          <w:sz w:val="28"/>
          <w:szCs w:val="28"/>
        </w:rPr>
      </w:pPr>
      <w:r w:rsidRPr="00A02365">
        <w:rPr>
          <w:bCs/>
          <w:iCs/>
          <w:color w:val="000000"/>
          <w:sz w:val="28"/>
          <w:szCs w:val="28"/>
        </w:rPr>
        <w:t>ПОСТАНОВЛЯЮ:</w:t>
      </w:r>
    </w:p>
    <w:p w:rsidR="00BF7AD1" w:rsidRPr="00E43E15" w:rsidRDefault="00BF7AD1" w:rsidP="00432CB9">
      <w:pPr>
        <w:ind w:right="282" w:firstLine="709"/>
        <w:jc w:val="center"/>
        <w:rPr>
          <w:bCs/>
          <w:iCs/>
          <w:color w:val="000000"/>
          <w:sz w:val="28"/>
          <w:szCs w:val="28"/>
        </w:rPr>
      </w:pPr>
    </w:p>
    <w:p w:rsidR="00F55A98" w:rsidRDefault="00437397" w:rsidP="00432CB9">
      <w:pPr>
        <w:tabs>
          <w:tab w:val="left" w:pos="4680"/>
        </w:tabs>
        <w:ind w:right="282"/>
        <w:jc w:val="both"/>
        <w:rPr>
          <w:bCs/>
          <w:sz w:val="28"/>
          <w:szCs w:val="28"/>
        </w:rPr>
      </w:pPr>
      <w:r>
        <w:rPr>
          <w:bCs/>
          <w:sz w:val="28"/>
          <w:szCs w:val="28"/>
        </w:rPr>
        <w:t xml:space="preserve">         1. </w:t>
      </w:r>
      <w:r w:rsidR="00F55A98" w:rsidRPr="00BC2E97">
        <w:rPr>
          <w:bCs/>
          <w:sz w:val="28"/>
          <w:szCs w:val="28"/>
        </w:rPr>
        <w:t xml:space="preserve">Внести </w:t>
      </w:r>
      <w:r w:rsidR="00F55A98">
        <w:rPr>
          <w:bCs/>
          <w:sz w:val="28"/>
          <w:szCs w:val="28"/>
        </w:rPr>
        <w:t xml:space="preserve">в Приложение к постановлению </w:t>
      </w:r>
      <w:r w:rsidR="00F55A98">
        <w:rPr>
          <w:sz w:val="28"/>
          <w:szCs w:val="28"/>
        </w:rPr>
        <w:t>Администрации</w:t>
      </w:r>
      <w:r w:rsidR="00F55A98" w:rsidRPr="002F235E">
        <w:rPr>
          <w:sz w:val="28"/>
          <w:szCs w:val="28"/>
        </w:rPr>
        <w:t xml:space="preserve"> </w:t>
      </w:r>
      <w:r w:rsidR="00F55A98">
        <w:rPr>
          <w:sz w:val="28"/>
          <w:szCs w:val="28"/>
        </w:rPr>
        <w:t xml:space="preserve">Обливского района </w:t>
      </w:r>
      <w:r w:rsidR="00F55A98" w:rsidRPr="008F275D">
        <w:rPr>
          <w:sz w:val="28"/>
          <w:szCs w:val="28"/>
        </w:rPr>
        <w:t xml:space="preserve">от </w:t>
      </w:r>
      <w:r w:rsidR="00F55A98">
        <w:rPr>
          <w:sz w:val="28"/>
          <w:szCs w:val="28"/>
        </w:rPr>
        <w:t>2</w:t>
      </w:r>
      <w:r w:rsidR="00167469">
        <w:rPr>
          <w:sz w:val="28"/>
          <w:szCs w:val="28"/>
        </w:rPr>
        <w:t>6</w:t>
      </w:r>
      <w:r w:rsidR="00F55A98">
        <w:rPr>
          <w:sz w:val="28"/>
          <w:szCs w:val="28"/>
        </w:rPr>
        <w:t>.06.2012</w:t>
      </w:r>
      <w:r w:rsidR="00F55A98" w:rsidRPr="008F275D">
        <w:rPr>
          <w:sz w:val="28"/>
          <w:szCs w:val="28"/>
        </w:rPr>
        <w:t xml:space="preserve"> №</w:t>
      </w:r>
      <w:r w:rsidR="00F55A98">
        <w:rPr>
          <w:sz w:val="28"/>
          <w:szCs w:val="28"/>
        </w:rPr>
        <w:t xml:space="preserve"> 5</w:t>
      </w:r>
      <w:r w:rsidR="00167469">
        <w:rPr>
          <w:sz w:val="28"/>
          <w:szCs w:val="28"/>
        </w:rPr>
        <w:t>2</w:t>
      </w:r>
      <w:r w:rsidR="00F55A98">
        <w:rPr>
          <w:sz w:val="28"/>
          <w:szCs w:val="28"/>
        </w:rPr>
        <w:t>4</w:t>
      </w:r>
      <w:r w:rsidR="00F55A98" w:rsidRPr="008F275D">
        <w:rPr>
          <w:sz w:val="28"/>
          <w:szCs w:val="28"/>
        </w:rPr>
        <w:t xml:space="preserve"> «</w:t>
      </w:r>
      <w:r w:rsidR="00167469">
        <w:rPr>
          <w:sz w:val="28"/>
          <w:szCs w:val="28"/>
        </w:rPr>
        <w:t xml:space="preserve">Об утверждении Положения о порядке </w:t>
      </w:r>
      <w:proofErr w:type="gramStart"/>
      <w:r w:rsidR="00167469">
        <w:rPr>
          <w:sz w:val="28"/>
          <w:szCs w:val="28"/>
        </w:rPr>
        <w:t>проведения антикоррупционной экспертизы нормативных правовых актов Администрации</w:t>
      </w:r>
      <w:proofErr w:type="gramEnd"/>
      <w:r w:rsidR="00167469">
        <w:rPr>
          <w:sz w:val="28"/>
          <w:szCs w:val="28"/>
        </w:rPr>
        <w:t xml:space="preserve"> Обливского района и их проектов» </w:t>
      </w:r>
      <w:r w:rsidR="00F55A98" w:rsidRPr="00BC2E97">
        <w:rPr>
          <w:bCs/>
          <w:sz w:val="28"/>
          <w:szCs w:val="28"/>
        </w:rPr>
        <w:t>изменения</w:t>
      </w:r>
      <w:r w:rsidR="00F55A98">
        <w:rPr>
          <w:bCs/>
          <w:sz w:val="28"/>
          <w:szCs w:val="28"/>
        </w:rPr>
        <w:t>, изложив его в редакции согласно приложению к настоящему постановлению.</w:t>
      </w:r>
    </w:p>
    <w:p w:rsidR="00F55A98" w:rsidRDefault="00F55A98" w:rsidP="00432CB9">
      <w:pPr>
        <w:tabs>
          <w:tab w:val="left" w:pos="4680"/>
        </w:tabs>
        <w:ind w:right="282" w:firstLine="709"/>
        <w:jc w:val="both"/>
        <w:rPr>
          <w:bCs/>
          <w:sz w:val="28"/>
          <w:szCs w:val="28"/>
        </w:rPr>
      </w:pPr>
      <w:r w:rsidRPr="001432D4">
        <w:rPr>
          <w:bCs/>
          <w:sz w:val="28"/>
          <w:szCs w:val="28"/>
        </w:rPr>
        <w:t>2. Признать утратившим силу постановлени</w:t>
      </w:r>
      <w:r>
        <w:rPr>
          <w:bCs/>
          <w:sz w:val="28"/>
          <w:szCs w:val="28"/>
        </w:rPr>
        <w:t>е</w:t>
      </w:r>
      <w:r w:rsidRPr="001432D4">
        <w:rPr>
          <w:bCs/>
          <w:sz w:val="28"/>
          <w:szCs w:val="28"/>
        </w:rPr>
        <w:t xml:space="preserve"> Администрации Обливского района от </w:t>
      </w:r>
      <w:r w:rsidR="00167469">
        <w:rPr>
          <w:bCs/>
          <w:sz w:val="28"/>
          <w:szCs w:val="28"/>
        </w:rPr>
        <w:t>04</w:t>
      </w:r>
      <w:r w:rsidRPr="001432D4">
        <w:rPr>
          <w:bCs/>
          <w:sz w:val="28"/>
          <w:szCs w:val="28"/>
        </w:rPr>
        <w:t>.0</w:t>
      </w:r>
      <w:r w:rsidR="00167469">
        <w:rPr>
          <w:bCs/>
          <w:sz w:val="28"/>
          <w:szCs w:val="28"/>
        </w:rPr>
        <w:t>2</w:t>
      </w:r>
      <w:r w:rsidRPr="001432D4">
        <w:rPr>
          <w:bCs/>
          <w:sz w:val="28"/>
          <w:szCs w:val="28"/>
        </w:rPr>
        <w:t>.201</w:t>
      </w:r>
      <w:r w:rsidR="00167469">
        <w:rPr>
          <w:bCs/>
          <w:sz w:val="28"/>
          <w:szCs w:val="28"/>
        </w:rPr>
        <w:t>5</w:t>
      </w:r>
      <w:r w:rsidRPr="001432D4">
        <w:rPr>
          <w:bCs/>
          <w:sz w:val="28"/>
          <w:szCs w:val="28"/>
        </w:rPr>
        <w:t xml:space="preserve"> г. № </w:t>
      </w:r>
      <w:r w:rsidR="00167469">
        <w:rPr>
          <w:bCs/>
          <w:sz w:val="28"/>
          <w:szCs w:val="28"/>
        </w:rPr>
        <w:t>116</w:t>
      </w:r>
      <w:r w:rsidRPr="001432D4">
        <w:rPr>
          <w:bCs/>
          <w:sz w:val="28"/>
          <w:szCs w:val="28"/>
        </w:rPr>
        <w:t xml:space="preserve"> «</w:t>
      </w:r>
      <w:r w:rsidR="00167469" w:rsidRPr="00167469">
        <w:rPr>
          <w:sz w:val="28"/>
          <w:szCs w:val="28"/>
        </w:rPr>
        <w:t>О внесении изменений в постановление Администрации Обливского района от 26.06.2012 № 524 «Об утверждении Положения о порядке проведения антикоррупционной экспертизы нормативных правовых актов Администрации Обливского района и их проектов»</w:t>
      </w:r>
      <w:r w:rsidRPr="001432D4">
        <w:rPr>
          <w:bCs/>
          <w:sz w:val="28"/>
          <w:szCs w:val="28"/>
        </w:rPr>
        <w:t>.</w:t>
      </w:r>
    </w:p>
    <w:p w:rsidR="000A25C0" w:rsidRPr="000A25C0" w:rsidRDefault="000A25C0" w:rsidP="00432CB9">
      <w:pPr>
        <w:tabs>
          <w:tab w:val="left" w:pos="4680"/>
        </w:tabs>
        <w:ind w:right="282" w:firstLine="709"/>
        <w:jc w:val="both"/>
        <w:rPr>
          <w:color w:val="000000"/>
          <w:sz w:val="28"/>
          <w:szCs w:val="28"/>
        </w:rPr>
      </w:pPr>
      <w:r>
        <w:rPr>
          <w:bCs/>
          <w:sz w:val="28"/>
          <w:szCs w:val="28"/>
        </w:rPr>
        <w:t xml:space="preserve">3. </w:t>
      </w:r>
      <w:r w:rsidRPr="000A25C0">
        <w:rPr>
          <w:color w:val="000000"/>
          <w:sz w:val="28"/>
          <w:szCs w:val="28"/>
        </w:rPr>
        <w:t>Информационно-аналитическому сектору (</w:t>
      </w:r>
      <w:proofErr w:type="spellStart"/>
      <w:r w:rsidRPr="000A25C0">
        <w:rPr>
          <w:color w:val="000000"/>
          <w:sz w:val="28"/>
          <w:szCs w:val="28"/>
        </w:rPr>
        <w:t>Юмогулова</w:t>
      </w:r>
      <w:proofErr w:type="spellEnd"/>
      <w:r w:rsidRPr="000A25C0">
        <w:rPr>
          <w:color w:val="000000"/>
          <w:sz w:val="28"/>
          <w:szCs w:val="28"/>
        </w:rPr>
        <w:t xml:space="preserve"> Н.В.) разместить постановление на официальном сайте Администрации Обливского района в разделе «Противодействие коррупции».</w:t>
      </w:r>
    </w:p>
    <w:p w:rsidR="000A25C0" w:rsidRPr="000A25C0" w:rsidRDefault="000A25C0" w:rsidP="00432CB9">
      <w:pPr>
        <w:ind w:right="282" w:firstLine="720"/>
        <w:jc w:val="both"/>
        <w:rPr>
          <w:sz w:val="28"/>
          <w:szCs w:val="26"/>
        </w:rPr>
      </w:pPr>
      <w:r>
        <w:rPr>
          <w:sz w:val="28"/>
          <w:szCs w:val="26"/>
        </w:rPr>
        <w:t>4</w:t>
      </w:r>
      <w:r w:rsidRPr="000A25C0">
        <w:rPr>
          <w:sz w:val="28"/>
          <w:szCs w:val="26"/>
        </w:rPr>
        <w:t>. Муниципальному унитарному предприятию «Авангард» (</w:t>
      </w:r>
      <w:proofErr w:type="spellStart"/>
      <w:r w:rsidRPr="000A25C0">
        <w:rPr>
          <w:sz w:val="28"/>
          <w:szCs w:val="26"/>
        </w:rPr>
        <w:t>Копаненко</w:t>
      </w:r>
      <w:proofErr w:type="spellEnd"/>
      <w:r w:rsidRPr="000A25C0">
        <w:rPr>
          <w:sz w:val="28"/>
          <w:szCs w:val="26"/>
        </w:rPr>
        <w:t xml:space="preserve"> Е.А.) опубликовать данное постановление в информационно-аналитической газете «Авангард».</w:t>
      </w:r>
    </w:p>
    <w:p w:rsidR="000A25C0" w:rsidRPr="000A25C0" w:rsidRDefault="000A25C0" w:rsidP="00432CB9">
      <w:pPr>
        <w:ind w:right="282" w:firstLine="720"/>
        <w:jc w:val="both"/>
        <w:rPr>
          <w:color w:val="FF0000"/>
          <w:sz w:val="28"/>
          <w:szCs w:val="26"/>
        </w:rPr>
      </w:pPr>
      <w:r>
        <w:rPr>
          <w:sz w:val="28"/>
          <w:szCs w:val="26"/>
        </w:rPr>
        <w:t>5</w:t>
      </w:r>
      <w:r w:rsidRPr="000A25C0">
        <w:rPr>
          <w:sz w:val="28"/>
          <w:szCs w:val="26"/>
        </w:rPr>
        <w:t>. Настоящее постановление вступает в силу со дня его официального опубликования.</w:t>
      </w:r>
    </w:p>
    <w:p w:rsidR="000A25C0" w:rsidRPr="000A25C0" w:rsidRDefault="000A25C0" w:rsidP="00437397">
      <w:pPr>
        <w:tabs>
          <w:tab w:val="left" w:pos="1134"/>
        </w:tabs>
        <w:autoSpaceDE w:val="0"/>
        <w:autoSpaceDN w:val="0"/>
        <w:adjustRightInd w:val="0"/>
        <w:ind w:right="282" w:firstLine="720"/>
        <w:jc w:val="both"/>
        <w:rPr>
          <w:color w:val="000000"/>
          <w:sz w:val="28"/>
          <w:szCs w:val="28"/>
        </w:rPr>
      </w:pPr>
      <w:r>
        <w:rPr>
          <w:color w:val="000000"/>
          <w:sz w:val="28"/>
          <w:szCs w:val="28"/>
        </w:rPr>
        <w:lastRenderedPageBreak/>
        <w:t>6</w:t>
      </w:r>
      <w:r w:rsidRPr="000A25C0">
        <w:rPr>
          <w:color w:val="000000"/>
          <w:sz w:val="28"/>
          <w:szCs w:val="28"/>
        </w:rPr>
        <w:t xml:space="preserve">. </w:t>
      </w:r>
      <w:r w:rsidR="00BF7AD1" w:rsidRPr="00BF7AD1">
        <w:rPr>
          <w:sz w:val="28"/>
          <w:szCs w:val="28"/>
        </w:rPr>
        <w:t xml:space="preserve">Контроль за выполнением постановления возложить на управляющего делами Администрации Обливского района </w:t>
      </w:r>
      <w:proofErr w:type="spellStart"/>
      <w:r w:rsidR="00BF7AD1" w:rsidRPr="00BF7AD1">
        <w:rPr>
          <w:sz w:val="28"/>
          <w:szCs w:val="28"/>
        </w:rPr>
        <w:t>Ф.И.Самохвалова</w:t>
      </w:r>
      <w:proofErr w:type="spellEnd"/>
      <w:r w:rsidR="00BF7AD1" w:rsidRPr="00BF7AD1">
        <w:rPr>
          <w:sz w:val="28"/>
          <w:szCs w:val="28"/>
        </w:rPr>
        <w:t>.</w:t>
      </w:r>
    </w:p>
    <w:p w:rsidR="0004622C" w:rsidRDefault="0004622C" w:rsidP="00432CB9">
      <w:pPr>
        <w:tabs>
          <w:tab w:val="left" w:pos="4680"/>
        </w:tabs>
        <w:ind w:right="282" w:firstLine="709"/>
        <w:jc w:val="both"/>
        <w:rPr>
          <w:bCs/>
          <w:sz w:val="28"/>
          <w:szCs w:val="28"/>
        </w:rPr>
      </w:pPr>
    </w:p>
    <w:p w:rsidR="00F55A98" w:rsidRDefault="00F55A98" w:rsidP="00432CB9">
      <w:pPr>
        <w:ind w:right="282"/>
        <w:jc w:val="both"/>
        <w:rPr>
          <w:sz w:val="28"/>
          <w:szCs w:val="28"/>
        </w:rPr>
      </w:pPr>
      <w:r>
        <w:rPr>
          <w:bCs/>
          <w:sz w:val="28"/>
          <w:szCs w:val="28"/>
        </w:rPr>
        <w:t xml:space="preserve">        </w:t>
      </w:r>
    </w:p>
    <w:p w:rsidR="000A25C0" w:rsidRDefault="00F55A98" w:rsidP="00432CB9">
      <w:pPr>
        <w:pStyle w:val="ConsTitle"/>
        <w:widowControl/>
        <w:ind w:right="282"/>
        <w:jc w:val="both"/>
        <w:rPr>
          <w:rFonts w:ascii="Times New Roman" w:hAnsi="Times New Roman" w:cs="Times New Roman"/>
          <w:b w:val="0"/>
          <w:bCs w:val="0"/>
          <w:sz w:val="28"/>
          <w:szCs w:val="28"/>
        </w:rPr>
      </w:pPr>
      <w:r>
        <w:rPr>
          <w:sz w:val="28"/>
          <w:szCs w:val="28"/>
        </w:rPr>
        <w:t xml:space="preserve">    </w:t>
      </w:r>
      <w:r w:rsidR="000A25C0" w:rsidRPr="00963A2F">
        <w:rPr>
          <w:rFonts w:ascii="Times New Roman" w:hAnsi="Times New Roman" w:cs="Times New Roman"/>
          <w:b w:val="0"/>
          <w:bCs w:val="0"/>
          <w:sz w:val="28"/>
          <w:szCs w:val="28"/>
        </w:rPr>
        <w:t xml:space="preserve">Глава </w:t>
      </w:r>
      <w:r w:rsidR="000A25C0">
        <w:rPr>
          <w:rFonts w:ascii="Times New Roman" w:hAnsi="Times New Roman" w:cs="Times New Roman"/>
          <w:b w:val="0"/>
          <w:bCs w:val="0"/>
          <w:sz w:val="28"/>
          <w:szCs w:val="28"/>
        </w:rPr>
        <w:t>Администрации</w:t>
      </w:r>
    </w:p>
    <w:p w:rsidR="000A25C0" w:rsidRDefault="000A25C0" w:rsidP="00432CB9">
      <w:pPr>
        <w:pStyle w:val="ConsTitle"/>
        <w:widowControl/>
        <w:ind w:right="282"/>
        <w:jc w:val="both"/>
      </w:pPr>
      <w:r>
        <w:rPr>
          <w:rFonts w:ascii="Times New Roman" w:hAnsi="Times New Roman" w:cs="Times New Roman"/>
          <w:b w:val="0"/>
          <w:bCs w:val="0"/>
          <w:sz w:val="28"/>
          <w:szCs w:val="28"/>
        </w:rPr>
        <w:t xml:space="preserve">    </w:t>
      </w:r>
      <w:r w:rsidR="00BF7AD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Обливского</w:t>
      </w:r>
      <w:r w:rsidRPr="00963A2F">
        <w:rPr>
          <w:rFonts w:ascii="Times New Roman" w:hAnsi="Times New Roman" w:cs="Times New Roman"/>
          <w:b w:val="0"/>
          <w:bCs w:val="0"/>
          <w:sz w:val="28"/>
          <w:szCs w:val="28"/>
        </w:rPr>
        <w:t xml:space="preserve"> района   </w:t>
      </w:r>
      <w:r>
        <w:rPr>
          <w:rFonts w:ascii="Times New Roman" w:hAnsi="Times New Roman" w:cs="Times New Roman"/>
          <w:b w:val="0"/>
          <w:bCs w:val="0"/>
          <w:sz w:val="28"/>
          <w:szCs w:val="28"/>
        </w:rPr>
        <w:tab/>
      </w:r>
      <w:r w:rsidRPr="00963A2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432CB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А.А. Деревянко</w:t>
      </w:r>
    </w:p>
    <w:p w:rsidR="00F55A98" w:rsidRDefault="00F55A98" w:rsidP="0007578B">
      <w:pPr>
        <w:tabs>
          <w:tab w:val="left" w:pos="1080"/>
          <w:tab w:val="right" w:pos="10206"/>
        </w:tabs>
        <w:rPr>
          <w:sz w:val="28"/>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432CB9" w:rsidRDefault="00432CB9" w:rsidP="00F92285">
      <w:pPr>
        <w:pStyle w:val="ac"/>
        <w:widowControl w:val="0"/>
        <w:ind w:left="5664" w:firstLine="708"/>
        <w:rPr>
          <w:b w:val="0"/>
          <w:bCs/>
          <w:szCs w:val="28"/>
        </w:rPr>
      </w:pPr>
    </w:p>
    <w:p w:rsidR="00DD66F2" w:rsidRDefault="00DD66F2" w:rsidP="00F92285">
      <w:pPr>
        <w:pStyle w:val="ac"/>
        <w:widowControl w:val="0"/>
        <w:ind w:left="5664" w:firstLine="708"/>
        <w:rPr>
          <w:b w:val="0"/>
          <w:bCs/>
          <w:szCs w:val="28"/>
        </w:rPr>
      </w:pPr>
    </w:p>
    <w:p w:rsidR="00DD66F2" w:rsidRDefault="00DD66F2" w:rsidP="00F92285">
      <w:pPr>
        <w:pStyle w:val="ac"/>
        <w:widowControl w:val="0"/>
        <w:ind w:left="5664" w:firstLine="708"/>
        <w:rPr>
          <w:b w:val="0"/>
          <w:bCs/>
          <w:szCs w:val="28"/>
        </w:rPr>
      </w:pPr>
    </w:p>
    <w:p w:rsidR="00DD66F2" w:rsidRDefault="00DD66F2" w:rsidP="00F92285">
      <w:pPr>
        <w:pStyle w:val="ac"/>
        <w:widowControl w:val="0"/>
        <w:ind w:left="5664" w:firstLine="708"/>
        <w:rPr>
          <w:b w:val="0"/>
          <w:bCs/>
          <w:szCs w:val="28"/>
        </w:rPr>
      </w:pPr>
    </w:p>
    <w:p w:rsidR="00DD66F2" w:rsidRDefault="00DD66F2" w:rsidP="00F92285">
      <w:pPr>
        <w:pStyle w:val="ac"/>
        <w:widowControl w:val="0"/>
        <w:ind w:left="5664" w:firstLine="708"/>
        <w:rPr>
          <w:b w:val="0"/>
          <w:bCs/>
          <w:szCs w:val="28"/>
        </w:rPr>
      </w:pPr>
    </w:p>
    <w:p w:rsidR="00DD66F2" w:rsidRPr="00B077A1" w:rsidRDefault="00DD66F2" w:rsidP="00DD66F2">
      <w:pPr>
        <w:jc w:val="both"/>
        <w:rPr>
          <w:sz w:val="28"/>
          <w:szCs w:val="28"/>
        </w:rPr>
      </w:pPr>
      <w:r>
        <w:rPr>
          <w:sz w:val="28"/>
          <w:szCs w:val="28"/>
        </w:rPr>
        <w:t xml:space="preserve">Постановление </w:t>
      </w:r>
      <w:r w:rsidRPr="00B077A1">
        <w:rPr>
          <w:sz w:val="28"/>
          <w:szCs w:val="28"/>
        </w:rPr>
        <w:t xml:space="preserve">вносит </w:t>
      </w:r>
      <w:r>
        <w:rPr>
          <w:sz w:val="28"/>
          <w:szCs w:val="28"/>
        </w:rPr>
        <w:t xml:space="preserve">отдел по </w:t>
      </w:r>
    </w:p>
    <w:p w:rsidR="00DD66F2" w:rsidRDefault="00DD66F2" w:rsidP="00DD66F2">
      <w:pPr>
        <w:jc w:val="both"/>
        <w:rPr>
          <w:sz w:val="28"/>
          <w:szCs w:val="28"/>
        </w:rPr>
      </w:pPr>
      <w:r>
        <w:rPr>
          <w:sz w:val="28"/>
          <w:szCs w:val="28"/>
        </w:rPr>
        <w:t>юридическим вопросам и антикоррупционной</w:t>
      </w:r>
    </w:p>
    <w:p w:rsidR="00DD66F2" w:rsidRPr="00494E17" w:rsidRDefault="00DD66F2" w:rsidP="00DD66F2">
      <w:pPr>
        <w:jc w:val="both"/>
        <w:rPr>
          <w:sz w:val="28"/>
          <w:szCs w:val="28"/>
        </w:rPr>
      </w:pPr>
      <w:r>
        <w:rPr>
          <w:sz w:val="28"/>
          <w:szCs w:val="28"/>
        </w:rPr>
        <w:t>деятельности Администрации Обливского района</w:t>
      </w:r>
    </w:p>
    <w:p w:rsidR="00F55A98" w:rsidRPr="0061046F" w:rsidRDefault="00F55A98" w:rsidP="00F92285">
      <w:pPr>
        <w:pStyle w:val="ac"/>
        <w:widowControl w:val="0"/>
        <w:ind w:left="5664" w:firstLine="708"/>
        <w:rPr>
          <w:b w:val="0"/>
          <w:bCs/>
          <w:szCs w:val="28"/>
        </w:rPr>
      </w:pPr>
      <w:r w:rsidRPr="0061046F">
        <w:rPr>
          <w:b w:val="0"/>
          <w:bCs/>
          <w:szCs w:val="28"/>
        </w:rPr>
        <w:lastRenderedPageBreak/>
        <w:t>Приложение к</w:t>
      </w:r>
    </w:p>
    <w:p w:rsidR="00F55A98" w:rsidRPr="0061046F" w:rsidRDefault="00F55A98" w:rsidP="00F92285">
      <w:pPr>
        <w:pStyle w:val="ac"/>
        <w:widowControl w:val="0"/>
        <w:ind w:firstLine="6480"/>
        <w:rPr>
          <w:b w:val="0"/>
          <w:bCs/>
          <w:szCs w:val="28"/>
        </w:rPr>
      </w:pPr>
      <w:r w:rsidRPr="0061046F">
        <w:rPr>
          <w:b w:val="0"/>
          <w:bCs/>
          <w:szCs w:val="28"/>
        </w:rPr>
        <w:t xml:space="preserve">постановлению </w:t>
      </w:r>
    </w:p>
    <w:p w:rsidR="00F55A98" w:rsidRPr="0061046F" w:rsidRDefault="00F55A98" w:rsidP="00F92285">
      <w:pPr>
        <w:pStyle w:val="ac"/>
        <w:widowControl w:val="0"/>
        <w:ind w:firstLine="6480"/>
        <w:rPr>
          <w:b w:val="0"/>
          <w:bCs/>
          <w:szCs w:val="28"/>
        </w:rPr>
      </w:pPr>
      <w:r w:rsidRPr="0061046F">
        <w:rPr>
          <w:b w:val="0"/>
          <w:bCs/>
          <w:szCs w:val="28"/>
        </w:rPr>
        <w:t>Администрации</w:t>
      </w:r>
    </w:p>
    <w:p w:rsidR="00F55A98" w:rsidRPr="0061046F" w:rsidRDefault="00F55A98" w:rsidP="00F92285">
      <w:pPr>
        <w:pStyle w:val="ac"/>
        <w:widowControl w:val="0"/>
        <w:ind w:firstLine="6480"/>
        <w:rPr>
          <w:b w:val="0"/>
          <w:bCs/>
          <w:szCs w:val="28"/>
        </w:rPr>
      </w:pPr>
      <w:r w:rsidRPr="0061046F">
        <w:rPr>
          <w:b w:val="0"/>
          <w:szCs w:val="28"/>
        </w:rPr>
        <w:t>Обливского</w:t>
      </w:r>
      <w:r w:rsidRPr="0061046F">
        <w:rPr>
          <w:b w:val="0"/>
          <w:bCs/>
          <w:szCs w:val="28"/>
        </w:rPr>
        <w:t xml:space="preserve"> района</w:t>
      </w:r>
    </w:p>
    <w:p w:rsidR="00F55A98" w:rsidRPr="0061046F" w:rsidRDefault="00F55A98" w:rsidP="00F92285">
      <w:pPr>
        <w:pStyle w:val="ac"/>
        <w:widowControl w:val="0"/>
        <w:ind w:firstLine="6480"/>
        <w:rPr>
          <w:b w:val="0"/>
          <w:sz w:val="32"/>
          <w:szCs w:val="32"/>
        </w:rPr>
      </w:pPr>
      <w:r w:rsidRPr="0061046F">
        <w:rPr>
          <w:b w:val="0"/>
          <w:bCs/>
          <w:szCs w:val="28"/>
        </w:rPr>
        <w:t xml:space="preserve">от </w:t>
      </w:r>
      <w:r w:rsidR="00294151">
        <w:rPr>
          <w:b w:val="0"/>
          <w:bCs/>
          <w:szCs w:val="28"/>
        </w:rPr>
        <w:t>11.02</w:t>
      </w:r>
      <w:r w:rsidRPr="0061046F">
        <w:rPr>
          <w:b w:val="0"/>
          <w:bCs/>
          <w:szCs w:val="28"/>
        </w:rPr>
        <w:t>.201</w:t>
      </w:r>
      <w:r w:rsidR="000A25C0">
        <w:rPr>
          <w:b w:val="0"/>
          <w:bCs/>
          <w:szCs w:val="28"/>
        </w:rPr>
        <w:t>9</w:t>
      </w:r>
      <w:r w:rsidRPr="0061046F">
        <w:rPr>
          <w:b w:val="0"/>
          <w:bCs/>
          <w:szCs w:val="28"/>
        </w:rPr>
        <w:t xml:space="preserve"> №</w:t>
      </w:r>
      <w:r w:rsidR="00294151">
        <w:rPr>
          <w:b w:val="0"/>
          <w:bCs/>
          <w:szCs w:val="28"/>
        </w:rPr>
        <w:t xml:space="preserve"> 53</w:t>
      </w:r>
    </w:p>
    <w:p w:rsidR="00F55A98" w:rsidRPr="0061046F" w:rsidRDefault="00F55A98" w:rsidP="00F92285">
      <w:pPr>
        <w:jc w:val="right"/>
        <w:outlineLvl w:val="0"/>
        <w:rPr>
          <w:b/>
          <w:sz w:val="32"/>
          <w:szCs w:val="32"/>
        </w:rPr>
      </w:pPr>
    </w:p>
    <w:p w:rsidR="00F55A98" w:rsidRPr="0061046F" w:rsidRDefault="00F55A98" w:rsidP="00C44D74">
      <w:pPr>
        <w:jc w:val="center"/>
        <w:outlineLvl w:val="0"/>
        <w:rPr>
          <w:b/>
          <w:sz w:val="32"/>
          <w:szCs w:val="32"/>
        </w:rPr>
      </w:pPr>
    </w:p>
    <w:p w:rsidR="00F55A98" w:rsidRPr="0061046F" w:rsidRDefault="00F55A98" w:rsidP="002634F0">
      <w:pPr>
        <w:pStyle w:val="ac"/>
        <w:widowControl w:val="0"/>
        <w:ind w:left="5664" w:firstLine="708"/>
        <w:rPr>
          <w:b w:val="0"/>
          <w:bCs/>
          <w:szCs w:val="28"/>
        </w:rPr>
      </w:pPr>
      <w:r w:rsidRPr="0061046F">
        <w:rPr>
          <w:b w:val="0"/>
          <w:bCs/>
          <w:szCs w:val="28"/>
        </w:rPr>
        <w:t>Приложение к</w:t>
      </w:r>
    </w:p>
    <w:p w:rsidR="00F55A98" w:rsidRPr="0061046F" w:rsidRDefault="00F55A98" w:rsidP="003370CD">
      <w:pPr>
        <w:pStyle w:val="ac"/>
        <w:widowControl w:val="0"/>
        <w:ind w:firstLine="6480"/>
        <w:rPr>
          <w:b w:val="0"/>
          <w:bCs/>
          <w:szCs w:val="28"/>
        </w:rPr>
      </w:pPr>
      <w:r w:rsidRPr="0061046F">
        <w:rPr>
          <w:b w:val="0"/>
          <w:bCs/>
          <w:szCs w:val="28"/>
        </w:rPr>
        <w:t xml:space="preserve">постановлению </w:t>
      </w:r>
    </w:p>
    <w:p w:rsidR="00F55A98" w:rsidRPr="0061046F" w:rsidRDefault="00F55A98" w:rsidP="003370CD">
      <w:pPr>
        <w:pStyle w:val="ac"/>
        <w:widowControl w:val="0"/>
        <w:ind w:firstLine="6480"/>
        <w:rPr>
          <w:b w:val="0"/>
          <w:bCs/>
          <w:szCs w:val="28"/>
        </w:rPr>
      </w:pPr>
      <w:r w:rsidRPr="0061046F">
        <w:rPr>
          <w:b w:val="0"/>
          <w:bCs/>
          <w:szCs w:val="28"/>
        </w:rPr>
        <w:t>Администрации</w:t>
      </w:r>
    </w:p>
    <w:p w:rsidR="00F55A98" w:rsidRPr="0061046F" w:rsidRDefault="00F55A98" w:rsidP="003370CD">
      <w:pPr>
        <w:pStyle w:val="ac"/>
        <w:widowControl w:val="0"/>
        <w:ind w:firstLine="6480"/>
        <w:rPr>
          <w:b w:val="0"/>
          <w:bCs/>
          <w:szCs w:val="28"/>
        </w:rPr>
      </w:pPr>
      <w:r w:rsidRPr="0061046F">
        <w:rPr>
          <w:b w:val="0"/>
          <w:szCs w:val="28"/>
        </w:rPr>
        <w:t>Обливского</w:t>
      </w:r>
      <w:r w:rsidRPr="0061046F">
        <w:rPr>
          <w:b w:val="0"/>
          <w:bCs/>
          <w:szCs w:val="28"/>
        </w:rPr>
        <w:t xml:space="preserve"> района</w:t>
      </w:r>
    </w:p>
    <w:p w:rsidR="00F55A98" w:rsidRPr="0061046F" w:rsidRDefault="00F55A98" w:rsidP="003370CD">
      <w:pPr>
        <w:pStyle w:val="ac"/>
        <w:widowControl w:val="0"/>
        <w:ind w:firstLine="6480"/>
        <w:rPr>
          <w:b w:val="0"/>
          <w:bCs/>
          <w:szCs w:val="28"/>
        </w:rPr>
      </w:pPr>
      <w:r w:rsidRPr="0061046F">
        <w:rPr>
          <w:b w:val="0"/>
          <w:bCs/>
          <w:szCs w:val="28"/>
        </w:rPr>
        <w:t>от 2</w:t>
      </w:r>
      <w:r w:rsidR="000A25C0">
        <w:rPr>
          <w:b w:val="0"/>
          <w:bCs/>
          <w:szCs w:val="28"/>
        </w:rPr>
        <w:t>6</w:t>
      </w:r>
      <w:r w:rsidRPr="0061046F">
        <w:rPr>
          <w:b w:val="0"/>
          <w:bCs/>
          <w:szCs w:val="28"/>
        </w:rPr>
        <w:t>.06.2012 № 5</w:t>
      </w:r>
      <w:r w:rsidR="000A25C0">
        <w:rPr>
          <w:b w:val="0"/>
          <w:bCs/>
          <w:szCs w:val="28"/>
        </w:rPr>
        <w:t>2</w:t>
      </w:r>
      <w:r w:rsidRPr="0061046F">
        <w:rPr>
          <w:b w:val="0"/>
          <w:bCs/>
          <w:szCs w:val="28"/>
        </w:rPr>
        <w:t>4</w:t>
      </w:r>
    </w:p>
    <w:p w:rsidR="00F55A98" w:rsidRPr="0061046F" w:rsidRDefault="00F55A98" w:rsidP="003370CD">
      <w:pPr>
        <w:autoSpaceDE w:val="0"/>
        <w:autoSpaceDN w:val="0"/>
        <w:adjustRightInd w:val="0"/>
        <w:jc w:val="center"/>
        <w:rPr>
          <w:sz w:val="28"/>
          <w:szCs w:val="28"/>
        </w:rPr>
      </w:pPr>
    </w:p>
    <w:p w:rsidR="000A25C0" w:rsidRPr="000A25C0" w:rsidRDefault="000A25C0" w:rsidP="000A25C0">
      <w:pPr>
        <w:jc w:val="center"/>
        <w:rPr>
          <w:bCs/>
          <w:sz w:val="28"/>
          <w:szCs w:val="28"/>
        </w:rPr>
      </w:pPr>
    </w:p>
    <w:p w:rsidR="000A25C0" w:rsidRPr="000A25C0" w:rsidRDefault="000A25C0" w:rsidP="000A25C0">
      <w:pPr>
        <w:jc w:val="center"/>
        <w:outlineLvl w:val="0"/>
        <w:rPr>
          <w:b/>
          <w:bCs/>
          <w:sz w:val="28"/>
          <w:szCs w:val="28"/>
        </w:rPr>
      </w:pPr>
      <w:r w:rsidRPr="000A25C0">
        <w:rPr>
          <w:b/>
          <w:bCs/>
          <w:sz w:val="28"/>
          <w:szCs w:val="28"/>
        </w:rPr>
        <w:t>ПОЛОЖЕНИЕ</w:t>
      </w:r>
    </w:p>
    <w:p w:rsidR="000A25C0" w:rsidRPr="000A25C0" w:rsidRDefault="000A25C0" w:rsidP="000A25C0">
      <w:pPr>
        <w:jc w:val="center"/>
        <w:rPr>
          <w:b/>
          <w:sz w:val="28"/>
          <w:szCs w:val="28"/>
        </w:rPr>
      </w:pPr>
      <w:r w:rsidRPr="000A25C0">
        <w:rPr>
          <w:b/>
          <w:sz w:val="28"/>
          <w:szCs w:val="28"/>
        </w:rPr>
        <w:t>о порядке проведения антикоррупционной экспертизы нормативных правовых актов Администрации Обливского района и их проектов</w:t>
      </w:r>
    </w:p>
    <w:p w:rsidR="000A25C0" w:rsidRPr="000A25C0" w:rsidRDefault="000A25C0" w:rsidP="000A25C0">
      <w:pPr>
        <w:jc w:val="center"/>
        <w:rPr>
          <w:bCs/>
          <w:sz w:val="28"/>
          <w:szCs w:val="28"/>
        </w:rPr>
      </w:pPr>
    </w:p>
    <w:p w:rsidR="000A25C0" w:rsidRPr="000A25C0" w:rsidRDefault="000A25C0" w:rsidP="000A25C0">
      <w:pPr>
        <w:jc w:val="center"/>
        <w:rPr>
          <w:b/>
          <w:sz w:val="28"/>
          <w:szCs w:val="28"/>
        </w:rPr>
      </w:pPr>
      <w:r w:rsidRPr="000A25C0">
        <w:rPr>
          <w:b/>
          <w:sz w:val="28"/>
          <w:szCs w:val="28"/>
        </w:rPr>
        <w:t>1. Общие положения</w:t>
      </w:r>
    </w:p>
    <w:p w:rsidR="000A25C0" w:rsidRPr="000A25C0" w:rsidRDefault="000A25C0" w:rsidP="000A25C0">
      <w:pPr>
        <w:jc w:val="center"/>
        <w:rPr>
          <w:bCs/>
          <w:sz w:val="28"/>
          <w:szCs w:val="28"/>
        </w:rPr>
      </w:pPr>
    </w:p>
    <w:p w:rsidR="000A25C0" w:rsidRPr="000A25C0" w:rsidRDefault="000A25C0" w:rsidP="000A25C0">
      <w:pPr>
        <w:ind w:firstLine="708"/>
        <w:jc w:val="both"/>
        <w:rPr>
          <w:sz w:val="28"/>
          <w:szCs w:val="28"/>
        </w:rPr>
      </w:pPr>
      <w:bookmarkStart w:id="1" w:name="BM1001"/>
      <w:bookmarkEnd w:id="1"/>
      <w:r w:rsidRPr="000A25C0">
        <w:rPr>
          <w:sz w:val="28"/>
          <w:szCs w:val="28"/>
        </w:rPr>
        <w:t>1.1. Настоящее Положение 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Областным законом от 12.05.2009 № 218-ЗС «О противодействии коррупции в Ростовской области»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Обливского района (далее – Администрация) в целях выявления в них коррупциогенных факторов и их последующего устранения.</w:t>
      </w:r>
    </w:p>
    <w:p w:rsidR="000A25C0" w:rsidRPr="000A25C0" w:rsidRDefault="000A25C0" w:rsidP="000A25C0">
      <w:pPr>
        <w:ind w:firstLine="708"/>
        <w:jc w:val="both"/>
        <w:rPr>
          <w:sz w:val="28"/>
          <w:szCs w:val="28"/>
        </w:rPr>
      </w:pPr>
      <w:r w:rsidRPr="000A25C0">
        <w:rPr>
          <w:sz w:val="28"/>
          <w:szCs w:val="28"/>
        </w:rPr>
        <w:t>1.2. Антикоррупционная экспертиза действующих нормативных правовых актов и проектов нормативных правовых актов Администрации (далее – проекты) проводится работником Администрации, отвечающим в соответствии с должностной инструкцией за работу по противодействию коррупции в Администрации (далее – специалист по противодействию коррупции).</w:t>
      </w:r>
    </w:p>
    <w:p w:rsidR="000A25C0" w:rsidRPr="000A25C0" w:rsidRDefault="000A25C0" w:rsidP="000A25C0">
      <w:pPr>
        <w:ind w:firstLine="708"/>
        <w:jc w:val="both"/>
        <w:rPr>
          <w:sz w:val="28"/>
          <w:szCs w:val="28"/>
        </w:rPr>
      </w:pPr>
      <w:r w:rsidRPr="000A25C0">
        <w:rPr>
          <w:sz w:val="28"/>
          <w:szCs w:val="28"/>
        </w:rPr>
        <w:t>Специалист по противодействию коррупции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Методика).</w:t>
      </w:r>
    </w:p>
    <w:p w:rsidR="000A25C0" w:rsidRPr="000A25C0" w:rsidRDefault="000A25C0" w:rsidP="000A25C0">
      <w:pPr>
        <w:ind w:firstLine="708"/>
        <w:jc w:val="both"/>
        <w:rPr>
          <w:sz w:val="28"/>
          <w:szCs w:val="28"/>
        </w:rPr>
      </w:pPr>
      <w:r w:rsidRPr="000A25C0">
        <w:rPr>
          <w:sz w:val="28"/>
          <w:szCs w:val="28"/>
        </w:rPr>
        <w:lastRenderedPageBreak/>
        <w:t>1.3. Антикоррупционная экспертиза нормативных правовых актов Администрации, срок действия которых истек, а также признанных утратившими силу (отмененных), не проводится.</w:t>
      </w:r>
    </w:p>
    <w:p w:rsidR="000A25C0" w:rsidRPr="000A25C0" w:rsidRDefault="000A25C0" w:rsidP="000A25C0">
      <w:pPr>
        <w:ind w:firstLine="708"/>
        <w:jc w:val="both"/>
        <w:rPr>
          <w:sz w:val="28"/>
          <w:szCs w:val="28"/>
        </w:rPr>
      </w:pPr>
    </w:p>
    <w:p w:rsidR="000A25C0" w:rsidRPr="000A25C0" w:rsidRDefault="000A25C0" w:rsidP="000A25C0">
      <w:pPr>
        <w:jc w:val="center"/>
        <w:rPr>
          <w:b/>
          <w:sz w:val="28"/>
          <w:szCs w:val="28"/>
        </w:rPr>
      </w:pPr>
      <w:r w:rsidRPr="000A25C0">
        <w:rPr>
          <w:b/>
          <w:sz w:val="28"/>
          <w:szCs w:val="28"/>
        </w:rPr>
        <w:t xml:space="preserve">2. Порядок проведения антикоррупционной экспертизы проектов </w:t>
      </w:r>
    </w:p>
    <w:p w:rsidR="000A25C0" w:rsidRPr="000A25C0" w:rsidRDefault="000A25C0" w:rsidP="000A25C0">
      <w:pPr>
        <w:ind w:firstLine="708"/>
        <w:jc w:val="both"/>
        <w:rPr>
          <w:sz w:val="28"/>
          <w:szCs w:val="28"/>
        </w:rPr>
      </w:pPr>
    </w:p>
    <w:p w:rsidR="000A25C0" w:rsidRPr="000A25C0" w:rsidRDefault="000A25C0" w:rsidP="000A25C0">
      <w:pPr>
        <w:ind w:firstLine="708"/>
        <w:jc w:val="both"/>
        <w:rPr>
          <w:sz w:val="28"/>
          <w:szCs w:val="28"/>
        </w:rPr>
      </w:pPr>
      <w:r w:rsidRPr="000A25C0">
        <w:rPr>
          <w:sz w:val="28"/>
          <w:szCs w:val="28"/>
        </w:rPr>
        <w:t>2.1. При подготовке проекта работниками Администрации, являющимися разработчиками проекта (далее – разработчики проекта), в целях избежания включения в него коррупциогенных факторов используется Методика.</w:t>
      </w:r>
    </w:p>
    <w:p w:rsidR="000A25C0" w:rsidRPr="000A25C0" w:rsidRDefault="000A25C0" w:rsidP="000A25C0">
      <w:pPr>
        <w:ind w:firstLine="708"/>
        <w:jc w:val="both"/>
        <w:rPr>
          <w:sz w:val="28"/>
          <w:szCs w:val="28"/>
        </w:rPr>
      </w:pPr>
      <w:r w:rsidRPr="000A25C0">
        <w:rPr>
          <w:sz w:val="28"/>
          <w:szCs w:val="28"/>
        </w:rPr>
        <w:t>2.2. Проект, завизированный всеми заинтересованными работниками Администрации, направляется разработчиками проекта специалисту по противодействию коррупции работе для проведения правовой и антикоррупционной экспертизы проекта.</w:t>
      </w:r>
    </w:p>
    <w:p w:rsidR="000A25C0" w:rsidRPr="000A25C0" w:rsidRDefault="000A25C0" w:rsidP="000A25C0">
      <w:pPr>
        <w:ind w:firstLine="708"/>
        <w:jc w:val="both"/>
        <w:rPr>
          <w:sz w:val="28"/>
          <w:szCs w:val="28"/>
        </w:rPr>
      </w:pPr>
      <w:r w:rsidRPr="000A25C0">
        <w:rPr>
          <w:sz w:val="28"/>
          <w:szCs w:val="28"/>
        </w:rPr>
        <w:t>2.3. В случае выявления в проекте коррупциогенных факторов специалист по противодействию коррупции в течение 2 рабочих дней с даты окончания приема заключений по результатам независимой антикоррупционной экспертизы, проводимой в порядке, установленном разделом 4 настоящего Положения, готовит заключение по результатам проведения антикоррупционной экспертизы, в котором отражаются указанные факторы, по форме в соответствии с приложением №1 к настоящему Положению.</w:t>
      </w:r>
    </w:p>
    <w:p w:rsidR="000A25C0" w:rsidRPr="000A25C0" w:rsidRDefault="000A25C0" w:rsidP="000A25C0">
      <w:pPr>
        <w:ind w:firstLine="708"/>
        <w:jc w:val="both"/>
        <w:rPr>
          <w:sz w:val="28"/>
          <w:szCs w:val="28"/>
        </w:rPr>
      </w:pPr>
      <w:r w:rsidRPr="000A25C0">
        <w:rPr>
          <w:sz w:val="28"/>
          <w:szCs w:val="28"/>
        </w:rPr>
        <w:t>В заключении специалиста по противодействию коррупции также отражаются коррупциогенные факторы, выявленные при проведении независимой антикоррупционной экспертизы, со ссылками на соответствующие заключения, поступившие в Администрацию в соответствии с разделом 4 настоящего Положения.</w:t>
      </w:r>
    </w:p>
    <w:p w:rsidR="000A25C0" w:rsidRPr="000A25C0" w:rsidRDefault="000A25C0" w:rsidP="000A25C0">
      <w:pPr>
        <w:ind w:firstLine="708"/>
        <w:jc w:val="both"/>
        <w:rPr>
          <w:sz w:val="28"/>
          <w:szCs w:val="28"/>
        </w:rPr>
      </w:pPr>
      <w:r w:rsidRPr="000A25C0">
        <w:rPr>
          <w:sz w:val="28"/>
          <w:szCs w:val="28"/>
        </w:rPr>
        <w:t>Заключение специалиста по противодействию коррупции направляется Главе Обливского района для рассмотрения и принятия решения об устранении выявленных при проведении антикоррупционной экспертизы проекта коррупциогенных факторов.</w:t>
      </w:r>
    </w:p>
    <w:p w:rsidR="000A25C0" w:rsidRPr="000A25C0" w:rsidRDefault="000A25C0" w:rsidP="000A25C0">
      <w:pPr>
        <w:ind w:firstLine="708"/>
        <w:jc w:val="both"/>
        <w:rPr>
          <w:sz w:val="28"/>
          <w:szCs w:val="28"/>
        </w:rPr>
      </w:pPr>
      <w:r w:rsidRPr="000A25C0">
        <w:rPr>
          <w:sz w:val="28"/>
          <w:szCs w:val="28"/>
        </w:rPr>
        <w:t>2.4. Коррупциогенные факторы, выявленные при проведении антикоррупционной экспертизы проекта, устраняются разработчиками проекта.</w:t>
      </w:r>
    </w:p>
    <w:p w:rsidR="000A25C0" w:rsidRPr="000A25C0" w:rsidRDefault="000A25C0" w:rsidP="000A25C0">
      <w:pPr>
        <w:ind w:firstLine="708"/>
        <w:jc w:val="both"/>
        <w:rPr>
          <w:sz w:val="28"/>
          <w:szCs w:val="28"/>
        </w:rPr>
      </w:pPr>
      <w:r w:rsidRPr="000A25C0">
        <w:rPr>
          <w:sz w:val="28"/>
          <w:szCs w:val="28"/>
        </w:rPr>
        <w:t>2.5. После устранения выявленных при проведении антикоррупционной экспертизы проекта коррупциогенных факторов проект направляется специалисту по противодействию коррупции для проведения повторной антикоррупционной экспертизы и размещается на официальном сайте Администрации в сети «Интернет» (далее – сайт) в порядке, установленном в пункте 4.4 настоящего Положения.</w:t>
      </w:r>
    </w:p>
    <w:p w:rsidR="000A25C0" w:rsidRPr="000A25C0" w:rsidRDefault="000A25C0" w:rsidP="000A25C0">
      <w:pPr>
        <w:ind w:firstLine="708"/>
        <w:jc w:val="both"/>
        <w:rPr>
          <w:sz w:val="28"/>
          <w:szCs w:val="28"/>
        </w:rPr>
      </w:pPr>
      <w:r w:rsidRPr="000A25C0">
        <w:rPr>
          <w:sz w:val="28"/>
          <w:szCs w:val="28"/>
        </w:rPr>
        <w:t>2.6. В случае отсутствия в проекте коррупциогенных факторов по итогам проведения антикоррупционной экспертизы проект визируется специалистом</w:t>
      </w:r>
      <w:r w:rsidR="00432CB9">
        <w:rPr>
          <w:sz w:val="28"/>
          <w:szCs w:val="28"/>
        </w:rPr>
        <w:t xml:space="preserve"> п</w:t>
      </w:r>
      <w:r w:rsidRPr="000A25C0">
        <w:rPr>
          <w:sz w:val="28"/>
          <w:szCs w:val="28"/>
        </w:rPr>
        <w:t>о противодействию коррупции с указанием, что коррупциогенные факторы в проекте не выявлены.</w:t>
      </w:r>
    </w:p>
    <w:p w:rsidR="000A25C0" w:rsidRPr="000A25C0" w:rsidRDefault="000A25C0" w:rsidP="000A25C0">
      <w:pPr>
        <w:ind w:firstLine="708"/>
        <w:jc w:val="both"/>
        <w:rPr>
          <w:sz w:val="28"/>
          <w:szCs w:val="28"/>
        </w:rPr>
      </w:pPr>
    </w:p>
    <w:p w:rsidR="000A25C0" w:rsidRPr="000A25C0" w:rsidRDefault="000A25C0" w:rsidP="000A25C0">
      <w:pPr>
        <w:jc w:val="center"/>
        <w:rPr>
          <w:b/>
          <w:sz w:val="28"/>
          <w:szCs w:val="28"/>
        </w:rPr>
      </w:pPr>
      <w:r w:rsidRPr="000A25C0">
        <w:rPr>
          <w:b/>
          <w:sz w:val="28"/>
          <w:szCs w:val="28"/>
        </w:rPr>
        <w:lastRenderedPageBreak/>
        <w:t>3. Порядок проведения антикоррупционной экспертизы действующих нормативных правовых актов Администрации</w:t>
      </w:r>
    </w:p>
    <w:p w:rsidR="000A25C0" w:rsidRPr="000A25C0" w:rsidRDefault="000A25C0" w:rsidP="000A25C0">
      <w:pPr>
        <w:ind w:firstLine="708"/>
        <w:jc w:val="both"/>
        <w:rPr>
          <w:sz w:val="28"/>
          <w:szCs w:val="28"/>
        </w:rPr>
      </w:pPr>
    </w:p>
    <w:p w:rsidR="000A25C0" w:rsidRPr="000A25C0" w:rsidRDefault="000A25C0" w:rsidP="000A25C0">
      <w:pPr>
        <w:ind w:firstLine="720"/>
        <w:jc w:val="both"/>
        <w:outlineLvl w:val="1"/>
        <w:rPr>
          <w:sz w:val="28"/>
          <w:szCs w:val="28"/>
        </w:rPr>
      </w:pPr>
      <w:r w:rsidRPr="000A25C0">
        <w:rPr>
          <w:sz w:val="28"/>
          <w:szCs w:val="28"/>
        </w:rPr>
        <w:t>3.1. 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w:t>
      </w:r>
    </w:p>
    <w:p w:rsidR="000A25C0" w:rsidRPr="000A25C0" w:rsidRDefault="000A25C0" w:rsidP="000A25C0">
      <w:pPr>
        <w:ind w:firstLine="708"/>
        <w:jc w:val="both"/>
        <w:rPr>
          <w:sz w:val="28"/>
          <w:szCs w:val="28"/>
        </w:rPr>
      </w:pPr>
      <w:r w:rsidRPr="000A25C0">
        <w:rPr>
          <w:sz w:val="28"/>
          <w:szCs w:val="28"/>
        </w:rPr>
        <w:t>3.2. 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противодействию коррупции для проведения антикоррупционной экспертизы.</w:t>
      </w:r>
    </w:p>
    <w:p w:rsidR="000A25C0" w:rsidRPr="000A25C0" w:rsidRDefault="000A25C0" w:rsidP="000A25C0">
      <w:pPr>
        <w:ind w:firstLine="708"/>
        <w:jc w:val="both"/>
        <w:rPr>
          <w:sz w:val="28"/>
          <w:szCs w:val="28"/>
        </w:rPr>
      </w:pPr>
      <w:r w:rsidRPr="000A25C0">
        <w:rPr>
          <w:sz w:val="28"/>
          <w:szCs w:val="28"/>
        </w:rPr>
        <w:t>3.3. В случае отсутствия коррупциогенных факторов в нормативном правовом акте Администрации, представленном специалисту по противодействию коррупции на антикоррупционную экспертизу, специалист по противодействию коррупции готовит соответствующее заключение.</w:t>
      </w:r>
    </w:p>
    <w:p w:rsidR="000A25C0" w:rsidRPr="000A25C0" w:rsidRDefault="000A25C0" w:rsidP="000A25C0">
      <w:pPr>
        <w:ind w:firstLine="708"/>
        <w:jc w:val="both"/>
        <w:rPr>
          <w:sz w:val="28"/>
          <w:szCs w:val="28"/>
        </w:rPr>
      </w:pPr>
      <w:r w:rsidRPr="000A25C0">
        <w:rPr>
          <w:sz w:val="28"/>
          <w:szCs w:val="28"/>
        </w:rPr>
        <w:t>Указанное заключение направляется работнику Администрации, направившему мотивированный запрос.</w:t>
      </w:r>
    </w:p>
    <w:p w:rsidR="000A25C0" w:rsidRPr="000A25C0" w:rsidRDefault="000A25C0" w:rsidP="000A25C0">
      <w:pPr>
        <w:ind w:firstLine="708"/>
        <w:jc w:val="both"/>
        <w:rPr>
          <w:sz w:val="28"/>
          <w:szCs w:val="28"/>
        </w:rPr>
      </w:pPr>
      <w:r w:rsidRPr="000A25C0">
        <w:rPr>
          <w:sz w:val="28"/>
          <w:szCs w:val="28"/>
        </w:rPr>
        <w:t>3.4. В случае выявления в нормативных правовых актах Администрации коррупциогенных факторов специалист по противодействию коррупции готовит заключение, в котором отражаются указанные факторы.</w:t>
      </w:r>
    </w:p>
    <w:p w:rsidR="000A25C0" w:rsidRPr="000A25C0" w:rsidRDefault="000A25C0" w:rsidP="000A25C0">
      <w:pPr>
        <w:ind w:firstLine="708"/>
        <w:jc w:val="both"/>
        <w:rPr>
          <w:sz w:val="28"/>
          <w:szCs w:val="28"/>
        </w:rPr>
      </w:pPr>
      <w:r w:rsidRPr="000A25C0">
        <w:rPr>
          <w:sz w:val="28"/>
          <w:szCs w:val="28"/>
        </w:rPr>
        <w:t xml:space="preserve">Указанное заключение направляется Главе </w:t>
      </w:r>
      <w:r w:rsidR="00432CB9">
        <w:rPr>
          <w:sz w:val="28"/>
          <w:szCs w:val="28"/>
        </w:rPr>
        <w:t xml:space="preserve">Администрации </w:t>
      </w:r>
      <w:r w:rsidRPr="000A25C0">
        <w:rPr>
          <w:sz w:val="28"/>
          <w:szCs w:val="28"/>
        </w:rPr>
        <w:t>Обливского района для рассмотрения и принятия решения о признании утратившим силу (отмене) нормативного правового акта Администрации или внесения в него соответствующих изменений.</w:t>
      </w:r>
    </w:p>
    <w:p w:rsidR="000A25C0" w:rsidRPr="000A25C0" w:rsidRDefault="000A25C0" w:rsidP="000A25C0">
      <w:pPr>
        <w:ind w:firstLine="708"/>
        <w:jc w:val="both"/>
        <w:rPr>
          <w:sz w:val="28"/>
          <w:szCs w:val="28"/>
        </w:rPr>
      </w:pPr>
      <w:r w:rsidRPr="000A25C0">
        <w:rPr>
          <w:sz w:val="28"/>
          <w:szCs w:val="28"/>
        </w:rPr>
        <w:t>3.5. Подготовка проекта о признании утратившим силу (отмене) или внесении соответствующих изменений в нормативный правовой акт Администрации, в результате проведения антикоррупционной экспертизы которого выявлены коррупциогенные факторы, осуществляется работником Администрации, к компетенции которого относятся вопросы, регулируемые данным нормативным правовым актом.</w:t>
      </w:r>
    </w:p>
    <w:p w:rsidR="000A25C0" w:rsidRPr="000A25C0" w:rsidRDefault="000A25C0" w:rsidP="000A25C0">
      <w:pPr>
        <w:ind w:firstLine="708"/>
        <w:jc w:val="both"/>
        <w:rPr>
          <w:sz w:val="28"/>
          <w:szCs w:val="28"/>
        </w:rPr>
      </w:pPr>
      <w:r w:rsidRPr="000A25C0">
        <w:rPr>
          <w:sz w:val="28"/>
          <w:szCs w:val="28"/>
        </w:rPr>
        <w:t>3.6. Проведение антикоррупционной экспертизы проекта изменений в нормативный правовой акт Администрации, в результате проведения антикоррупционной экспертизы которого выявлены коррупциогенные факторы, осуществляется в соответствии с разделом 2 настоящего Положения.</w:t>
      </w:r>
    </w:p>
    <w:p w:rsidR="000A25C0" w:rsidRPr="000A25C0" w:rsidRDefault="000A25C0" w:rsidP="000A25C0">
      <w:pPr>
        <w:ind w:firstLine="708"/>
        <w:jc w:val="both"/>
        <w:rPr>
          <w:sz w:val="28"/>
          <w:szCs w:val="28"/>
        </w:rPr>
      </w:pPr>
    </w:p>
    <w:p w:rsidR="000A25C0" w:rsidRPr="000A25C0" w:rsidRDefault="000A25C0" w:rsidP="000A25C0">
      <w:pPr>
        <w:ind w:firstLine="708"/>
        <w:jc w:val="center"/>
        <w:rPr>
          <w:b/>
          <w:sz w:val="28"/>
          <w:szCs w:val="28"/>
        </w:rPr>
      </w:pPr>
      <w:r w:rsidRPr="000A25C0">
        <w:rPr>
          <w:b/>
          <w:sz w:val="28"/>
          <w:szCs w:val="28"/>
        </w:rPr>
        <w:t>4. Независимая антикоррупционная экспертиза нормативных правовых актов Администрации и их проектов</w:t>
      </w:r>
    </w:p>
    <w:p w:rsidR="000A25C0" w:rsidRPr="000A25C0" w:rsidRDefault="000A25C0" w:rsidP="000A25C0">
      <w:pPr>
        <w:ind w:firstLine="708"/>
        <w:jc w:val="both"/>
        <w:rPr>
          <w:sz w:val="28"/>
          <w:szCs w:val="28"/>
        </w:rPr>
      </w:pPr>
    </w:p>
    <w:p w:rsidR="000A25C0" w:rsidRPr="000A25C0" w:rsidRDefault="000A25C0" w:rsidP="003578D9">
      <w:pPr>
        <w:ind w:firstLine="709"/>
        <w:jc w:val="both"/>
        <w:rPr>
          <w:color w:val="000000"/>
          <w:sz w:val="28"/>
          <w:szCs w:val="28"/>
        </w:rPr>
      </w:pPr>
      <w:r w:rsidRPr="000A25C0">
        <w:rPr>
          <w:color w:val="000000"/>
          <w:sz w:val="28"/>
          <w:szCs w:val="28"/>
        </w:rPr>
        <w:t xml:space="preserve">4.1.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может проводиться независимая антикоррупционная экспертиза </w:t>
      </w:r>
      <w:r w:rsidRPr="000A25C0">
        <w:rPr>
          <w:color w:val="000000"/>
          <w:sz w:val="28"/>
          <w:szCs w:val="28"/>
        </w:rPr>
        <w:lastRenderedPageBreak/>
        <w:t>нормативных правовых актов Администрации и их проектов (далее – независимая антикоррупционная экспертиза).</w:t>
      </w:r>
    </w:p>
    <w:p w:rsidR="000A25C0" w:rsidRPr="000A25C0" w:rsidRDefault="000A25C0" w:rsidP="003578D9">
      <w:pPr>
        <w:ind w:firstLine="709"/>
        <w:jc w:val="both"/>
        <w:rPr>
          <w:color w:val="000000"/>
          <w:sz w:val="28"/>
          <w:szCs w:val="28"/>
        </w:rPr>
      </w:pPr>
      <w:r w:rsidRPr="000A25C0">
        <w:rPr>
          <w:color w:val="000000"/>
          <w:sz w:val="28"/>
          <w:szCs w:val="28"/>
        </w:rPr>
        <w:t xml:space="preserve"> 4.2. Независимой антикоррупционной экспертизе подлежат проекты нормативных правовых актов, принимаемых</w:t>
      </w:r>
      <w:r w:rsidRPr="000A25C0">
        <w:rPr>
          <w:sz w:val="28"/>
          <w:szCs w:val="28"/>
        </w:rPr>
        <w:t xml:space="preserve"> </w:t>
      </w:r>
      <w:r w:rsidRPr="000A25C0">
        <w:rPr>
          <w:color w:val="000000"/>
          <w:sz w:val="28"/>
          <w:szCs w:val="28"/>
        </w:rPr>
        <w:t>Администрацией Обливского района.</w:t>
      </w:r>
    </w:p>
    <w:p w:rsidR="000A25C0" w:rsidRPr="000A25C0" w:rsidRDefault="000A25C0" w:rsidP="003578D9">
      <w:pPr>
        <w:ind w:firstLine="709"/>
        <w:jc w:val="both"/>
        <w:rPr>
          <w:color w:val="000000"/>
          <w:sz w:val="28"/>
          <w:szCs w:val="28"/>
        </w:rPr>
      </w:pPr>
      <w:r w:rsidRPr="000A25C0">
        <w:rPr>
          <w:color w:val="000000"/>
          <w:sz w:val="28"/>
          <w:szCs w:val="28"/>
        </w:rPr>
        <w:t xml:space="preserve">4.3. В целях проведения независимой антикоррупционной экспертизы исполнитель направляет проект нормативного правового акта на электронном носителе в день направления его на согласование (визирование) в информационно-аналитический сектор Администрации Обливского района для его размещения в установленном порядке на официальном сайте Администрации в сети Интернет в разделе «Противодействие коррупции» в подразделе «Антикоррупционная экспертиза». Вместе с текстом проекта нормативного правового акта на официальном сайте Администрации размещается информация о датах начала и окончания приема заключений по результатам независимой антикоррупционной экспертизы.  </w:t>
      </w:r>
    </w:p>
    <w:p w:rsidR="000A25C0" w:rsidRPr="000A25C0" w:rsidRDefault="000A25C0" w:rsidP="003578D9">
      <w:pPr>
        <w:ind w:firstLine="709"/>
        <w:jc w:val="both"/>
        <w:rPr>
          <w:color w:val="000000"/>
          <w:sz w:val="28"/>
          <w:szCs w:val="28"/>
        </w:rPr>
      </w:pPr>
      <w:r w:rsidRPr="000A25C0">
        <w:rPr>
          <w:color w:val="000000"/>
          <w:sz w:val="28"/>
          <w:szCs w:val="28"/>
        </w:rPr>
        <w:t>Срок проведения независимой антикоррупционной экспертизы составляет не менее 10 рабочих дней. Для проектов нормативных правовых актов, отмеченных штампами (резолюциями) на заявке на размещение на сайте проекта НПА для проведения независимой антикоррупционной экспертизы «Срочно», указанный срок составляет 5 рабочих дней, «Весьма срочно» – 3 рабочих дня.</w:t>
      </w:r>
    </w:p>
    <w:p w:rsidR="000A25C0" w:rsidRPr="000A25C0" w:rsidRDefault="000A25C0" w:rsidP="003578D9">
      <w:pPr>
        <w:ind w:firstLine="709"/>
        <w:jc w:val="both"/>
        <w:rPr>
          <w:sz w:val="28"/>
          <w:szCs w:val="28"/>
        </w:rPr>
      </w:pPr>
      <w:r w:rsidRPr="000A25C0">
        <w:rPr>
          <w:sz w:val="28"/>
          <w:szCs w:val="28"/>
        </w:rPr>
        <w:t xml:space="preserve">4.4. Разработчики проекта в день направления его на согласование (визирование) заинтересованным работникам Администрации также направляют работнику Администрации, ответственному за размещение информации о работе Администрации на сайте, заявку на размещение на сайте проекта и информационного сообщения к проекту по форме согласно приложению № 2 к настоящему Положению. </w:t>
      </w:r>
    </w:p>
    <w:p w:rsidR="000A25C0" w:rsidRPr="000A25C0" w:rsidRDefault="000A25C0" w:rsidP="003578D9">
      <w:pPr>
        <w:ind w:firstLine="709"/>
        <w:jc w:val="both"/>
        <w:rPr>
          <w:sz w:val="28"/>
          <w:szCs w:val="28"/>
        </w:rPr>
      </w:pPr>
      <w:r w:rsidRPr="000A25C0">
        <w:rPr>
          <w:sz w:val="28"/>
          <w:szCs w:val="28"/>
        </w:rPr>
        <w:t>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 а также адрес электронной почты Администрации, на который необходимо предварительно направлять указанные заключения.</w:t>
      </w:r>
    </w:p>
    <w:p w:rsidR="000A25C0" w:rsidRPr="000A25C0" w:rsidRDefault="000A25C0" w:rsidP="000A25C0">
      <w:pPr>
        <w:ind w:firstLine="720"/>
        <w:jc w:val="both"/>
        <w:rPr>
          <w:sz w:val="28"/>
          <w:szCs w:val="28"/>
        </w:rPr>
      </w:pPr>
      <w:r w:rsidRPr="000A25C0">
        <w:rPr>
          <w:sz w:val="28"/>
          <w:szCs w:val="28"/>
        </w:rPr>
        <w:t>Срок, устанавливаемый для приема заключений по результатам независимой антикоррупционной экспертизы, не может быть менее 3 рабочих дней.</w:t>
      </w:r>
    </w:p>
    <w:p w:rsidR="000A25C0" w:rsidRPr="000A25C0" w:rsidRDefault="000A25C0" w:rsidP="000A25C0">
      <w:pPr>
        <w:ind w:firstLine="708"/>
        <w:jc w:val="both"/>
        <w:rPr>
          <w:sz w:val="28"/>
          <w:szCs w:val="28"/>
        </w:rPr>
      </w:pPr>
      <w:r w:rsidRPr="000A25C0">
        <w:rPr>
          <w:sz w:val="28"/>
          <w:szCs w:val="28"/>
        </w:rPr>
        <w:t>4.5. Работник Администрации, размещающий информацию о работе Администрации на сайте, в этот же день размещает на сайте проект и указанное информационное сообщение.</w:t>
      </w:r>
    </w:p>
    <w:p w:rsidR="000A25C0" w:rsidRPr="000A25C0" w:rsidRDefault="000A25C0" w:rsidP="000A25C0">
      <w:pPr>
        <w:ind w:firstLine="708"/>
        <w:jc w:val="both"/>
        <w:rPr>
          <w:sz w:val="28"/>
          <w:szCs w:val="28"/>
        </w:rPr>
      </w:pPr>
      <w:r w:rsidRPr="000A25C0">
        <w:rPr>
          <w:sz w:val="28"/>
          <w:szCs w:val="28"/>
        </w:rPr>
        <w:t>По истечении срока проведения независимой экспертизы проект может быть удален с сайта.</w:t>
      </w:r>
    </w:p>
    <w:p w:rsidR="000A25C0" w:rsidRPr="000A25C0" w:rsidRDefault="000A25C0" w:rsidP="000A25C0">
      <w:pPr>
        <w:ind w:firstLine="720"/>
        <w:jc w:val="both"/>
        <w:rPr>
          <w:sz w:val="28"/>
          <w:szCs w:val="28"/>
        </w:rPr>
      </w:pPr>
      <w:r w:rsidRPr="000A25C0">
        <w:rPr>
          <w:sz w:val="28"/>
          <w:szCs w:val="28"/>
        </w:rPr>
        <w:t>4.6. В отношении проектов,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 Такие акты не подлежат размещению на сайте.</w:t>
      </w:r>
    </w:p>
    <w:p w:rsidR="000A25C0" w:rsidRPr="000A25C0" w:rsidRDefault="000A25C0" w:rsidP="000A25C0">
      <w:pPr>
        <w:ind w:firstLine="720"/>
        <w:jc w:val="both"/>
        <w:rPr>
          <w:sz w:val="28"/>
          <w:szCs w:val="28"/>
        </w:rPr>
      </w:pPr>
      <w:r w:rsidRPr="000A25C0">
        <w:rPr>
          <w:sz w:val="28"/>
          <w:szCs w:val="28"/>
        </w:rPr>
        <w:t xml:space="preserve">4.7. Независимая антикоррупционная экспертиза проводится аккредитованными Министерством юстиции Российской Федерации </w:t>
      </w:r>
      <w:r w:rsidRPr="000A25C0">
        <w:rPr>
          <w:sz w:val="28"/>
          <w:szCs w:val="28"/>
        </w:rPr>
        <w:lastRenderedPageBreak/>
        <w:t>юридическими и физическими лицами в инициативном порядке за счет собственных средств.</w:t>
      </w:r>
    </w:p>
    <w:p w:rsidR="000A25C0" w:rsidRDefault="000A25C0" w:rsidP="000A25C0">
      <w:pPr>
        <w:ind w:firstLine="720"/>
        <w:jc w:val="both"/>
        <w:outlineLvl w:val="1"/>
        <w:rPr>
          <w:sz w:val="28"/>
          <w:szCs w:val="28"/>
        </w:rPr>
      </w:pPr>
      <w:r w:rsidRPr="000A25C0">
        <w:rPr>
          <w:sz w:val="28"/>
          <w:szCs w:val="28"/>
        </w:rPr>
        <w:t>4.8. Независимыми экспертами не могут являться юридические и физические лица, принимавшие участие в подготовке проекта, а также учреждения, находящиеся в ведении Администрации.</w:t>
      </w:r>
    </w:p>
    <w:p w:rsidR="000A25C0" w:rsidRPr="000A25C0" w:rsidRDefault="000A25C0" w:rsidP="000A25C0">
      <w:pPr>
        <w:ind w:firstLine="720"/>
        <w:jc w:val="both"/>
        <w:outlineLvl w:val="1"/>
        <w:rPr>
          <w:sz w:val="28"/>
          <w:szCs w:val="28"/>
        </w:rPr>
      </w:pPr>
      <w:r w:rsidRPr="000A25C0">
        <w:rPr>
          <w:sz w:val="28"/>
          <w:szCs w:val="28"/>
        </w:rPr>
        <w:t>4.9. Экспертное заключение направляется независимыми экспертами в Администрацию по почте или курьерским способом либо в виде электронного документа.</w:t>
      </w:r>
    </w:p>
    <w:p w:rsidR="000A25C0" w:rsidRPr="000A25C0" w:rsidRDefault="000A25C0" w:rsidP="000A25C0">
      <w:pPr>
        <w:ind w:firstLine="720"/>
        <w:jc w:val="both"/>
        <w:outlineLvl w:val="1"/>
        <w:rPr>
          <w:sz w:val="28"/>
          <w:szCs w:val="28"/>
        </w:rPr>
      </w:pPr>
      <w:r w:rsidRPr="000A25C0">
        <w:rPr>
          <w:sz w:val="28"/>
          <w:szCs w:val="28"/>
        </w:rPr>
        <w:t>С целью соблюдения срока, установленного пунктом 4.4 настоящего Положения, во избежание ситуации, когда проект будет утвержден (принят) до поступления заключения по результатам независимой антикоррупционной экспертизы, независимые эксперты предварительно направляют свое заключение в виде электронного документа на адрес электронный почты, указанный в извещении, в пределах указанного срока.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 на которое направлялось заключение, и даты направления.</w:t>
      </w:r>
    </w:p>
    <w:p w:rsidR="000A25C0" w:rsidRPr="000A25C0" w:rsidRDefault="000A25C0" w:rsidP="000A25C0">
      <w:pPr>
        <w:ind w:firstLine="720"/>
        <w:jc w:val="both"/>
        <w:outlineLvl w:val="1"/>
        <w:rPr>
          <w:sz w:val="28"/>
          <w:szCs w:val="28"/>
        </w:rPr>
      </w:pPr>
      <w:r w:rsidRPr="000A25C0">
        <w:rPr>
          <w:sz w:val="28"/>
          <w:szCs w:val="28"/>
        </w:rPr>
        <w:t>4.10. В случае поступления заключения независимого эксперта в электронном виде работник Администрации, ответственный за размещение информации о работе Администрации сайте, информирует об этом разработчиков проекта и специалиста по противодействию коррупции с приложением такого заключения на бумажном носителе, а также передает им такое заключение в электронном виде.</w:t>
      </w:r>
    </w:p>
    <w:p w:rsidR="000A25C0" w:rsidRPr="000A25C0" w:rsidRDefault="000A25C0" w:rsidP="000A25C0">
      <w:pPr>
        <w:ind w:firstLine="720"/>
        <w:jc w:val="both"/>
        <w:outlineLvl w:val="1"/>
        <w:rPr>
          <w:sz w:val="28"/>
          <w:szCs w:val="28"/>
        </w:rPr>
      </w:pPr>
      <w:r w:rsidRPr="000A25C0">
        <w:rPr>
          <w:sz w:val="28"/>
          <w:szCs w:val="28"/>
        </w:rPr>
        <w:t>В случае не поступления заключения независимых экспертов по истечении срока, установленного для приема заключений по результатам независимой антикоррупционной экспертизы, работник Администрации, ответственный за размещение информации о работе Администрации на сайте, информирует об этом разработчиков проекта и специалиста по противодействию коррупции.</w:t>
      </w:r>
    </w:p>
    <w:p w:rsidR="000A25C0" w:rsidRPr="000A25C0" w:rsidRDefault="000A25C0" w:rsidP="000A25C0">
      <w:pPr>
        <w:ind w:firstLine="720"/>
        <w:jc w:val="both"/>
        <w:outlineLvl w:val="1"/>
        <w:rPr>
          <w:sz w:val="28"/>
          <w:szCs w:val="28"/>
        </w:rPr>
      </w:pPr>
      <w:r w:rsidRPr="000A25C0">
        <w:rPr>
          <w:sz w:val="28"/>
          <w:szCs w:val="28"/>
        </w:rPr>
        <w:t>4.11. Заключение по результатам независимой антикоррупционной экспертизы носит рекомендательный характер.</w:t>
      </w:r>
    </w:p>
    <w:p w:rsidR="000A25C0" w:rsidRPr="000A25C0" w:rsidRDefault="000A25C0" w:rsidP="000A25C0">
      <w:pPr>
        <w:ind w:firstLine="720"/>
        <w:jc w:val="both"/>
        <w:outlineLvl w:val="1"/>
        <w:rPr>
          <w:sz w:val="28"/>
          <w:szCs w:val="28"/>
        </w:rPr>
      </w:pPr>
      <w:r w:rsidRPr="000A25C0">
        <w:rPr>
          <w:sz w:val="28"/>
          <w:szCs w:val="28"/>
        </w:rPr>
        <w:t>4.12. Заключение по результатам независимой антикоррупционной экспертизы подлежит рассмотрению разработчиками проекта совместно со специалистом по противодействию коррупции.</w:t>
      </w:r>
    </w:p>
    <w:p w:rsidR="000A25C0" w:rsidRPr="000A25C0" w:rsidRDefault="000A25C0" w:rsidP="000A25C0">
      <w:pPr>
        <w:ind w:firstLine="720"/>
        <w:jc w:val="both"/>
        <w:outlineLvl w:val="1"/>
        <w:rPr>
          <w:sz w:val="28"/>
          <w:szCs w:val="28"/>
        </w:rPr>
      </w:pPr>
      <w:r w:rsidRPr="000A25C0">
        <w:rPr>
          <w:sz w:val="28"/>
          <w:szCs w:val="28"/>
        </w:rPr>
        <w:t>4.13. В случае согласия с выводами либо с частью выводов, содержащихся в заключении по результатам независимой антикоррупционной экспертизы, положения проекта, способствующие созданию условий для проявления коррупции, устраняются на стадии доработки разработчиками проекта.</w:t>
      </w:r>
    </w:p>
    <w:p w:rsidR="000A25C0" w:rsidRPr="000A25C0" w:rsidRDefault="000A25C0" w:rsidP="000A25C0">
      <w:pPr>
        <w:ind w:firstLine="720"/>
        <w:jc w:val="both"/>
        <w:outlineLvl w:val="1"/>
        <w:rPr>
          <w:sz w:val="28"/>
          <w:szCs w:val="28"/>
        </w:rPr>
      </w:pPr>
      <w:r w:rsidRPr="000A25C0">
        <w:rPr>
          <w:sz w:val="28"/>
          <w:szCs w:val="28"/>
        </w:rPr>
        <w:t xml:space="preserve">4.14. В случае несогласия разработчика проекта с результатами независимой антикоррупционной экспертизы вопрос выносится на рассмотрение Главы </w:t>
      </w:r>
      <w:r w:rsidR="00BF7AD1">
        <w:rPr>
          <w:sz w:val="28"/>
          <w:szCs w:val="28"/>
        </w:rPr>
        <w:t xml:space="preserve">Администрации </w:t>
      </w:r>
      <w:r w:rsidRPr="000A25C0">
        <w:rPr>
          <w:sz w:val="28"/>
          <w:szCs w:val="28"/>
        </w:rPr>
        <w:t xml:space="preserve">Обливского района. Разработчик проекта по согласованию со специалистом по противодействию коррупции в течение 2 дней с момента окончания срока, установленного для приема экспертных заключений независимой антикоррупционной экспертизы, направляет докладную записку Главе </w:t>
      </w:r>
      <w:r w:rsidR="00BF7AD1">
        <w:rPr>
          <w:sz w:val="28"/>
          <w:szCs w:val="28"/>
        </w:rPr>
        <w:t xml:space="preserve">Администрации </w:t>
      </w:r>
      <w:r w:rsidRPr="000A25C0">
        <w:rPr>
          <w:sz w:val="28"/>
          <w:szCs w:val="28"/>
        </w:rPr>
        <w:t xml:space="preserve">Обливского района с </w:t>
      </w:r>
      <w:r w:rsidRPr="000A25C0">
        <w:rPr>
          <w:sz w:val="28"/>
          <w:szCs w:val="28"/>
        </w:rPr>
        <w:lastRenderedPageBreak/>
        <w:t>мотивированным обоснованием своего несогласия с выводами, содержащимися в заключениях независимых экспертов, и прикладывает проект, заключения и иные необходимые документы.</w:t>
      </w:r>
    </w:p>
    <w:p w:rsidR="000A25C0" w:rsidRPr="000A25C0" w:rsidRDefault="000A25C0" w:rsidP="000A25C0">
      <w:pPr>
        <w:ind w:firstLine="720"/>
        <w:jc w:val="both"/>
        <w:outlineLvl w:val="1"/>
        <w:rPr>
          <w:sz w:val="28"/>
          <w:szCs w:val="28"/>
        </w:rPr>
      </w:pPr>
      <w:r w:rsidRPr="000A25C0">
        <w:rPr>
          <w:sz w:val="28"/>
          <w:szCs w:val="28"/>
        </w:rPr>
        <w:t xml:space="preserve">4.15. Глава </w:t>
      </w:r>
      <w:r w:rsidR="00BF7AD1">
        <w:rPr>
          <w:sz w:val="28"/>
          <w:szCs w:val="28"/>
        </w:rPr>
        <w:t xml:space="preserve">Администрации </w:t>
      </w:r>
      <w:r w:rsidRPr="000A25C0">
        <w:rPr>
          <w:sz w:val="28"/>
          <w:szCs w:val="28"/>
        </w:rPr>
        <w:t>Обливского района рассматривает поступившие материалы в течение 2 рабочих дней с момента поступления докладной записки, указанной в пункте 4.14 настоящего Положения, и принимает одно из следующих решений:</w:t>
      </w:r>
    </w:p>
    <w:p w:rsidR="000A25C0" w:rsidRPr="000A25C0" w:rsidRDefault="000A25C0" w:rsidP="000A25C0">
      <w:pPr>
        <w:ind w:firstLine="720"/>
        <w:jc w:val="both"/>
        <w:outlineLvl w:val="1"/>
        <w:rPr>
          <w:sz w:val="28"/>
          <w:szCs w:val="28"/>
        </w:rPr>
      </w:pPr>
      <w:r w:rsidRPr="000A25C0">
        <w:rPr>
          <w:sz w:val="28"/>
          <w:szCs w:val="28"/>
        </w:rPr>
        <w:t xml:space="preserve">4.16.1. О признании выводов или части выводов, содержащихся в заключениях по результатам независимой антикоррупционной экспертизы о наличии в проекте признаков </w:t>
      </w:r>
      <w:proofErr w:type="spellStart"/>
      <w:r w:rsidRPr="000A25C0">
        <w:rPr>
          <w:sz w:val="28"/>
          <w:szCs w:val="28"/>
        </w:rPr>
        <w:t>коррупциогенности</w:t>
      </w:r>
      <w:proofErr w:type="spellEnd"/>
      <w:r w:rsidRPr="000A25C0">
        <w:rPr>
          <w:sz w:val="28"/>
          <w:szCs w:val="28"/>
        </w:rPr>
        <w:t>, обоснованными и направлении проекта его разработчикам для устранения коррупционных факторов.</w:t>
      </w:r>
    </w:p>
    <w:p w:rsidR="000A25C0" w:rsidRPr="000A25C0" w:rsidRDefault="000A25C0" w:rsidP="000A25C0">
      <w:pPr>
        <w:ind w:firstLine="720"/>
        <w:jc w:val="both"/>
        <w:outlineLvl w:val="1"/>
        <w:rPr>
          <w:sz w:val="28"/>
          <w:szCs w:val="28"/>
        </w:rPr>
      </w:pPr>
      <w:r w:rsidRPr="000A25C0">
        <w:rPr>
          <w:sz w:val="28"/>
          <w:szCs w:val="28"/>
        </w:rPr>
        <w:t xml:space="preserve">4.16.2. О признании выводов, содержащихся в заключениях по результатам независимой антикоррупционной экспертизы о наличии в проекте признаков </w:t>
      </w:r>
      <w:proofErr w:type="spellStart"/>
      <w:r w:rsidRPr="000A25C0">
        <w:rPr>
          <w:sz w:val="28"/>
          <w:szCs w:val="28"/>
        </w:rPr>
        <w:t>коррупциогенности</w:t>
      </w:r>
      <w:proofErr w:type="spellEnd"/>
      <w:r w:rsidRPr="000A25C0">
        <w:rPr>
          <w:sz w:val="28"/>
          <w:szCs w:val="28"/>
        </w:rPr>
        <w:t>, необоснованными и направлении проекта на согласование в представленной редакции.</w:t>
      </w:r>
    </w:p>
    <w:p w:rsidR="000A25C0" w:rsidRPr="000A25C0" w:rsidRDefault="000A25C0" w:rsidP="000A25C0">
      <w:pPr>
        <w:ind w:firstLine="720"/>
        <w:jc w:val="both"/>
        <w:outlineLvl w:val="1"/>
        <w:rPr>
          <w:sz w:val="28"/>
          <w:szCs w:val="28"/>
        </w:rPr>
      </w:pPr>
      <w:r w:rsidRPr="000A25C0">
        <w:rPr>
          <w:sz w:val="28"/>
          <w:szCs w:val="28"/>
        </w:rPr>
        <w:t>4.17. В тридцатидневный срок с момента поступления заключения от независимого эксперта разработчики проекта направляют ему мотивированный ответ, согласованный со специалистом по противодействию коррупции.</w:t>
      </w:r>
    </w:p>
    <w:p w:rsidR="000A25C0" w:rsidRDefault="000A25C0" w:rsidP="000A25C0">
      <w:pPr>
        <w:ind w:firstLine="708"/>
        <w:jc w:val="both"/>
        <w:rPr>
          <w:sz w:val="28"/>
          <w:szCs w:val="28"/>
        </w:rPr>
      </w:pPr>
      <w:r w:rsidRPr="000A25C0">
        <w:rPr>
          <w:sz w:val="28"/>
          <w:szCs w:val="28"/>
        </w:rPr>
        <w:t>4.18. 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 они в этот же рабочий день передаются работникам Администрации, разработавшим данный правовой акт, и специалисту по противодействию коррупции для рассмотрения в порядке, установленном пунктами 4.13 – 4.17 настоящего Положения.</w:t>
      </w:r>
    </w:p>
    <w:p w:rsidR="00BF7AD1" w:rsidRPr="00BF7AD1" w:rsidRDefault="00BF7AD1" w:rsidP="00DD66F2">
      <w:pPr>
        <w:pStyle w:val="s1"/>
        <w:shd w:val="clear" w:color="auto" w:fill="FFFFFF"/>
        <w:tabs>
          <w:tab w:val="left" w:pos="851"/>
        </w:tabs>
        <w:spacing w:before="0" w:beforeAutospacing="0" w:after="0" w:afterAutospacing="0"/>
        <w:jc w:val="both"/>
        <w:rPr>
          <w:sz w:val="28"/>
          <w:szCs w:val="28"/>
        </w:rPr>
      </w:pPr>
      <w:r>
        <w:rPr>
          <w:sz w:val="28"/>
          <w:szCs w:val="28"/>
        </w:rPr>
        <w:t>4.19.</w:t>
      </w:r>
      <w:r w:rsidR="00DD66F2">
        <w:rPr>
          <w:sz w:val="28"/>
          <w:szCs w:val="28"/>
        </w:rPr>
        <w:t xml:space="preserve"> </w:t>
      </w:r>
      <w:r w:rsidRPr="00BF7AD1">
        <w:rPr>
          <w:sz w:val="28"/>
          <w:szCs w:val="28"/>
        </w:rPr>
        <w:t>Не допускается проведение независимой антикоррупционной экспертизы нормативных правовых актов (проектов нормативных правовых актов):</w:t>
      </w:r>
    </w:p>
    <w:p w:rsidR="00BF7AD1" w:rsidRPr="00BF7AD1" w:rsidRDefault="00BF7AD1" w:rsidP="00BF7AD1">
      <w:pPr>
        <w:shd w:val="clear" w:color="auto" w:fill="FFFFFF"/>
        <w:jc w:val="both"/>
        <w:rPr>
          <w:sz w:val="28"/>
          <w:szCs w:val="28"/>
        </w:rPr>
      </w:pPr>
      <w:r w:rsidRPr="00BF7AD1">
        <w:rPr>
          <w:sz w:val="28"/>
          <w:szCs w:val="28"/>
        </w:rPr>
        <w:t>1) гражданами, имеющими неснятую или непогашенную судимость;</w:t>
      </w:r>
    </w:p>
    <w:p w:rsidR="00BF7AD1" w:rsidRPr="00BF7AD1" w:rsidRDefault="00BF7AD1" w:rsidP="00BF7AD1">
      <w:pPr>
        <w:shd w:val="clear" w:color="auto" w:fill="FFFFFF"/>
        <w:jc w:val="both"/>
        <w:rPr>
          <w:sz w:val="28"/>
          <w:szCs w:val="28"/>
        </w:rPr>
      </w:pPr>
      <w:r w:rsidRPr="00BF7AD1">
        <w:rPr>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BF7AD1" w:rsidRPr="00BF7AD1" w:rsidRDefault="00BF7AD1" w:rsidP="00BF7AD1">
      <w:pPr>
        <w:shd w:val="clear" w:color="auto" w:fill="FFFFFF"/>
        <w:jc w:val="both"/>
        <w:rPr>
          <w:sz w:val="28"/>
          <w:szCs w:val="28"/>
        </w:rPr>
      </w:pPr>
      <w:r w:rsidRPr="00BF7AD1">
        <w:rPr>
          <w:sz w:val="28"/>
          <w:szCs w:val="28"/>
        </w:rPr>
        <w:t>3) гражданами, осуществляющими деятельность в органах и организациях, указанных в </w:t>
      </w:r>
      <w:hyperlink r:id="rId8" w:anchor="/document/195958/entry/313" w:history="1">
        <w:r w:rsidRPr="00F32ED1">
          <w:rPr>
            <w:sz w:val="28"/>
            <w:szCs w:val="28"/>
          </w:rPr>
          <w:t>пункте 3 части 1 статьи 3</w:t>
        </w:r>
      </w:hyperlink>
      <w:r w:rsidRPr="00BF7AD1">
        <w:rPr>
          <w:sz w:val="28"/>
          <w:szCs w:val="28"/>
        </w:rPr>
        <w:t> Федерального закона</w:t>
      </w:r>
      <w:r w:rsidR="00F32ED1">
        <w:rPr>
          <w:sz w:val="28"/>
          <w:szCs w:val="28"/>
        </w:rPr>
        <w:t xml:space="preserve"> от 17.07.2009 № 172-ФЗ «Об </w:t>
      </w:r>
      <w:r w:rsidR="007F29CC">
        <w:rPr>
          <w:sz w:val="28"/>
          <w:szCs w:val="28"/>
        </w:rPr>
        <w:t>антикоррупционной экспертизе нормативных правовых актов и проектов нормативных правовых актов»</w:t>
      </w:r>
      <w:r w:rsidRPr="00BF7AD1">
        <w:rPr>
          <w:sz w:val="28"/>
          <w:szCs w:val="28"/>
        </w:rPr>
        <w:t>;</w:t>
      </w:r>
    </w:p>
    <w:p w:rsidR="00BF7AD1" w:rsidRPr="00BF7AD1" w:rsidRDefault="00BF7AD1" w:rsidP="00BF7AD1">
      <w:pPr>
        <w:shd w:val="clear" w:color="auto" w:fill="FFFFFF"/>
        <w:jc w:val="both"/>
        <w:rPr>
          <w:sz w:val="28"/>
          <w:szCs w:val="28"/>
        </w:rPr>
      </w:pPr>
      <w:r w:rsidRPr="00BF7AD1">
        <w:rPr>
          <w:sz w:val="28"/>
          <w:szCs w:val="28"/>
        </w:rPr>
        <w:t>4) международными и иностранными организациями;</w:t>
      </w:r>
    </w:p>
    <w:p w:rsidR="00C83B04" w:rsidRDefault="00BF7AD1" w:rsidP="00C83B04">
      <w:pPr>
        <w:pBdr>
          <w:bottom w:val="single" w:sz="6" w:space="1" w:color="auto"/>
        </w:pBdr>
        <w:shd w:val="clear" w:color="auto" w:fill="FFFFFF"/>
        <w:rPr>
          <w:sz w:val="28"/>
          <w:szCs w:val="28"/>
        </w:rPr>
      </w:pPr>
      <w:r w:rsidRPr="00BF7AD1">
        <w:rPr>
          <w:sz w:val="28"/>
          <w:szCs w:val="28"/>
        </w:rPr>
        <w:t>5) некоммерческими организациями, выполняющими функции иностранного агента.</w:t>
      </w:r>
    </w:p>
    <w:p w:rsidR="00C83B04" w:rsidRDefault="00C83B04" w:rsidP="00C83B04">
      <w:pPr>
        <w:pBdr>
          <w:bottom w:val="single" w:sz="6" w:space="1" w:color="auto"/>
        </w:pBdr>
        <w:shd w:val="clear" w:color="auto" w:fill="FFFFFF"/>
        <w:rPr>
          <w:sz w:val="28"/>
          <w:szCs w:val="28"/>
        </w:rPr>
      </w:pPr>
      <w:r w:rsidRPr="00A905DE">
        <w:rPr>
          <w:sz w:val="28"/>
          <w:szCs w:val="28"/>
        </w:rPr>
        <w:t xml:space="preserve">Специалист по противодействию коррупции </w:t>
      </w:r>
    </w:p>
    <w:p w:rsidR="00C83B04" w:rsidRDefault="00C83B04" w:rsidP="00C83B04">
      <w:pPr>
        <w:pBdr>
          <w:bottom w:val="single" w:sz="6" w:space="1" w:color="auto"/>
        </w:pBdr>
        <w:shd w:val="clear" w:color="auto" w:fill="FFFFFF"/>
        <w:rPr>
          <w:sz w:val="28"/>
          <w:szCs w:val="28"/>
        </w:rPr>
      </w:pPr>
      <w:r>
        <w:rPr>
          <w:sz w:val="28"/>
          <w:szCs w:val="28"/>
        </w:rPr>
        <w:t>А</w:t>
      </w:r>
      <w:r w:rsidRPr="00A905DE">
        <w:rPr>
          <w:sz w:val="28"/>
          <w:szCs w:val="28"/>
        </w:rPr>
        <w:t>дминистрации Обливского района                                            С.Г. Романенко</w:t>
      </w:r>
      <w:r>
        <w:rPr>
          <w:sz w:val="28"/>
          <w:szCs w:val="28"/>
        </w:rPr>
        <w:t xml:space="preserve"> </w:t>
      </w:r>
    </w:p>
    <w:p w:rsidR="00C83B04" w:rsidRDefault="00C83B04" w:rsidP="00C83B04">
      <w:pPr>
        <w:pBdr>
          <w:bottom w:val="single" w:sz="6" w:space="1" w:color="auto"/>
        </w:pBdr>
        <w:shd w:val="clear" w:color="auto" w:fill="FFFFFF"/>
        <w:rPr>
          <w:sz w:val="28"/>
          <w:szCs w:val="28"/>
        </w:rPr>
      </w:pPr>
    </w:p>
    <w:p w:rsidR="00C83B04" w:rsidRDefault="00C83B04" w:rsidP="00C83B04">
      <w:pPr>
        <w:pBdr>
          <w:bottom w:val="single" w:sz="6" w:space="1" w:color="auto"/>
        </w:pBdr>
        <w:shd w:val="clear" w:color="auto" w:fill="FFFFFF"/>
        <w:rPr>
          <w:sz w:val="28"/>
          <w:szCs w:val="28"/>
        </w:rPr>
      </w:pPr>
      <w:r w:rsidRPr="00A905DE">
        <w:rPr>
          <w:sz w:val="28"/>
          <w:szCs w:val="28"/>
        </w:rPr>
        <w:t xml:space="preserve">Управляющий делами </w:t>
      </w:r>
    </w:p>
    <w:p w:rsidR="00ED4836" w:rsidRPr="00C83B04" w:rsidRDefault="00C83B04" w:rsidP="00C83B04">
      <w:pPr>
        <w:pBdr>
          <w:bottom w:val="single" w:sz="6" w:space="1" w:color="auto"/>
          <w:between w:val="single" w:sz="4" w:space="1" w:color="auto"/>
        </w:pBdr>
        <w:shd w:val="clear" w:color="auto" w:fill="FFFFFF"/>
        <w:rPr>
          <w:sz w:val="28"/>
          <w:szCs w:val="28"/>
        </w:rPr>
      </w:pPr>
      <w:r w:rsidRPr="00C83B04">
        <w:rPr>
          <w:sz w:val="28"/>
          <w:szCs w:val="28"/>
        </w:rPr>
        <w:t xml:space="preserve">Администрации Обливского района                       </w:t>
      </w:r>
      <w:r w:rsidR="00DD66F2">
        <w:rPr>
          <w:sz w:val="28"/>
          <w:szCs w:val="28"/>
        </w:rPr>
        <w:t xml:space="preserve">                   </w:t>
      </w:r>
      <w:r w:rsidRPr="00C83B04">
        <w:rPr>
          <w:sz w:val="28"/>
          <w:szCs w:val="28"/>
        </w:rPr>
        <w:t>Ф.И.</w:t>
      </w:r>
      <w:r w:rsidR="00DD66F2">
        <w:rPr>
          <w:sz w:val="28"/>
          <w:szCs w:val="28"/>
        </w:rPr>
        <w:t xml:space="preserve"> </w:t>
      </w:r>
      <w:r w:rsidRPr="00C83B04">
        <w:rPr>
          <w:sz w:val="28"/>
          <w:szCs w:val="28"/>
        </w:rPr>
        <w:t>Самохвалов</w:t>
      </w:r>
    </w:p>
    <w:p w:rsidR="00C83B04" w:rsidRPr="000A25C0" w:rsidRDefault="00C83B04" w:rsidP="00C83B04">
      <w:pPr>
        <w:ind w:left="6120"/>
        <w:jc w:val="center"/>
        <w:rPr>
          <w:sz w:val="28"/>
          <w:szCs w:val="28"/>
        </w:rPr>
      </w:pPr>
      <w:r w:rsidRPr="000A25C0">
        <w:rPr>
          <w:sz w:val="28"/>
          <w:szCs w:val="28"/>
        </w:rPr>
        <w:lastRenderedPageBreak/>
        <w:t>Приложение №</w:t>
      </w:r>
      <w:r>
        <w:rPr>
          <w:sz w:val="28"/>
          <w:szCs w:val="28"/>
        </w:rPr>
        <w:t xml:space="preserve"> 1</w:t>
      </w:r>
    </w:p>
    <w:p w:rsidR="00C83B04" w:rsidRPr="000A25C0" w:rsidRDefault="00C83B04" w:rsidP="00C83B04">
      <w:pPr>
        <w:widowControl w:val="0"/>
        <w:ind w:left="5940"/>
        <w:jc w:val="center"/>
        <w:outlineLvl w:val="0"/>
        <w:rPr>
          <w:sz w:val="28"/>
          <w:szCs w:val="28"/>
        </w:rPr>
      </w:pPr>
      <w:r w:rsidRPr="000A25C0">
        <w:rPr>
          <w:sz w:val="28"/>
          <w:szCs w:val="28"/>
        </w:rPr>
        <w:t xml:space="preserve">к Положению о порядке проведения </w:t>
      </w:r>
    </w:p>
    <w:p w:rsidR="00C83B04" w:rsidRPr="000A25C0" w:rsidRDefault="00C83B04" w:rsidP="00C83B04">
      <w:pPr>
        <w:widowControl w:val="0"/>
        <w:ind w:left="5940"/>
        <w:jc w:val="center"/>
        <w:outlineLvl w:val="0"/>
        <w:rPr>
          <w:sz w:val="28"/>
          <w:szCs w:val="28"/>
        </w:rPr>
      </w:pPr>
      <w:r w:rsidRPr="000A25C0">
        <w:rPr>
          <w:sz w:val="28"/>
          <w:szCs w:val="28"/>
        </w:rPr>
        <w:t xml:space="preserve">антикоррупционной экспертизы </w:t>
      </w:r>
    </w:p>
    <w:p w:rsidR="00C83B04" w:rsidRPr="000A25C0" w:rsidRDefault="00C83B04" w:rsidP="00C83B04">
      <w:pPr>
        <w:widowControl w:val="0"/>
        <w:ind w:left="5940"/>
        <w:jc w:val="center"/>
        <w:outlineLvl w:val="0"/>
        <w:rPr>
          <w:sz w:val="28"/>
          <w:szCs w:val="28"/>
        </w:rPr>
      </w:pPr>
      <w:r w:rsidRPr="000A25C0">
        <w:rPr>
          <w:sz w:val="28"/>
          <w:szCs w:val="28"/>
        </w:rPr>
        <w:t xml:space="preserve">нормативных правовых актов </w:t>
      </w:r>
    </w:p>
    <w:p w:rsidR="00C83B04" w:rsidRPr="000A25C0" w:rsidRDefault="00C83B04" w:rsidP="00C83B04">
      <w:pPr>
        <w:widowControl w:val="0"/>
        <w:ind w:left="5940"/>
        <w:jc w:val="center"/>
        <w:outlineLvl w:val="0"/>
        <w:rPr>
          <w:sz w:val="28"/>
          <w:szCs w:val="28"/>
        </w:rPr>
      </w:pPr>
      <w:r w:rsidRPr="000A25C0">
        <w:rPr>
          <w:sz w:val="28"/>
          <w:szCs w:val="28"/>
        </w:rPr>
        <w:t>Администрации Обливского района и их проектов</w:t>
      </w:r>
    </w:p>
    <w:p w:rsidR="000A25C0" w:rsidRPr="000A25C0" w:rsidRDefault="000A25C0" w:rsidP="000A25C0">
      <w:pPr>
        <w:jc w:val="center"/>
        <w:rPr>
          <w:sz w:val="28"/>
          <w:szCs w:val="28"/>
        </w:rPr>
      </w:pPr>
    </w:p>
    <w:p w:rsidR="000A25C0" w:rsidRPr="000A25C0" w:rsidRDefault="000A25C0" w:rsidP="000A25C0">
      <w:pPr>
        <w:jc w:val="center"/>
        <w:rPr>
          <w:sz w:val="28"/>
          <w:szCs w:val="28"/>
        </w:rPr>
      </w:pPr>
      <w:r w:rsidRPr="000A25C0">
        <w:rPr>
          <w:sz w:val="28"/>
          <w:szCs w:val="28"/>
        </w:rPr>
        <w:t>ФОРМА</w:t>
      </w:r>
    </w:p>
    <w:p w:rsidR="000A25C0" w:rsidRPr="000A25C0" w:rsidRDefault="000A25C0" w:rsidP="000A25C0">
      <w:pPr>
        <w:jc w:val="center"/>
        <w:rPr>
          <w:sz w:val="28"/>
          <w:szCs w:val="28"/>
        </w:rPr>
      </w:pPr>
      <w:r w:rsidRPr="000A25C0">
        <w:rPr>
          <w:sz w:val="28"/>
          <w:szCs w:val="28"/>
        </w:rPr>
        <w:t>заключения по результатам проведения антикоррупционной экспертизы</w:t>
      </w:r>
    </w:p>
    <w:p w:rsidR="000A25C0" w:rsidRPr="000A25C0" w:rsidRDefault="000A25C0" w:rsidP="000A25C0">
      <w:pPr>
        <w:jc w:val="both"/>
        <w:rPr>
          <w:sz w:val="28"/>
          <w:szCs w:val="28"/>
        </w:rPr>
      </w:pPr>
    </w:p>
    <w:tbl>
      <w:tblPr>
        <w:tblW w:w="0" w:type="auto"/>
        <w:tblInd w:w="3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9"/>
      </w:tblGrid>
      <w:tr w:rsidR="00156713" w:rsidRPr="000A25C0" w:rsidTr="00156713">
        <w:trPr>
          <w:trHeight w:val="1371"/>
        </w:trPr>
        <w:tc>
          <w:tcPr>
            <w:tcW w:w="6796" w:type="dxa"/>
            <w:tcBorders>
              <w:top w:val="nil"/>
              <w:left w:val="nil"/>
              <w:bottom w:val="nil"/>
              <w:right w:val="nil"/>
            </w:tcBorders>
            <w:shd w:val="clear" w:color="auto" w:fill="auto"/>
          </w:tcPr>
          <w:p w:rsidR="000A25C0" w:rsidRPr="000A25C0" w:rsidRDefault="000A25C0" w:rsidP="00156713">
            <w:pPr>
              <w:jc w:val="both"/>
              <w:rPr>
                <w:sz w:val="28"/>
                <w:szCs w:val="28"/>
              </w:rPr>
            </w:pPr>
            <w:r w:rsidRPr="000A25C0">
              <w:rPr>
                <w:sz w:val="28"/>
                <w:szCs w:val="28"/>
              </w:rPr>
              <w:t xml:space="preserve">    Главе </w:t>
            </w:r>
            <w:r w:rsidRPr="00156713">
              <w:rPr>
                <w:sz w:val="28"/>
                <w:szCs w:val="28"/>
              </w:rPr>
              <w:t xml:space="preserve">Администрации </w:t>
            </w:r>
            <w:r w:rsidRPr="000A25C0">
              <w:rPr>
                <w:sz w:val="28"/>
                <w:szCs w:val="28"/>
              </w:rPr>
              <w:t>Обливского района</w:t>
            </w:r>
          </w:p>
          <w:p w:rsidR="000A25C0" w:rsidRPr="000A25C0" w:rsidRDefault="000A25C0" w:rsidP="00156713">
            <w:pPr>
              <w:jc w:val="both"/>
              <w:rPr>
                <w:sz w:val="28"/>
                <w:szCs w:val="28"/>
              </w:rPr>
            </w:pPr>
            <w:r w:rsidRPr="000A25C0">
              <w:rPr>
                <w:sz w:val="28"/>
                <w:szCs w:val="28"/>
              </w:rPr>
              <w:t>___________________________________________</w:t>
            </w:r>
          </w:p>
          <w:p w:rsidR="000A25C0" w:rsidRPr="000A25C0" w:rsidRDefault="000A25C0" w:rsidP="00156713">
            <w:pPr>
              <w:jc w:val="center"/>
            </w:pPr>
            <w:r w:rsidRPr="000A25C0">
              <w:t>(Ф.И.О.)</w:t>
            </w:r>
          </w:p>
          <w:p w:rsidR="000A25C0" w:rsidRPr="000A25C0" w:rsidRDefault="000A25C0" w:rsidP="00156713">
            <w:pPr>
              <w:jc w:val="both"/>
              <w:rPr>
                <w:sz w:val="28"/>
                <w:szCs w:val="28"/>
              </w:rPr>
            </w:pPr>
            <w:r w:rsidRPr="000A25C0">
              <w:rPr>
                <w:sz w:val="28"/>
                <w:szCs w:val="28"/>
              </w:rPr>
              <w:t>___________________________________________</w:t>
            </w:r>
          </w:p>
          <w:p w:rsidR="000A25C0" w:rsidRPr="000A25C0" w:rsidRDefault="000A25C0" w:rsidP="00156713">
            <w:pPr>
              <w:jc w:val="center"/>
            </w:pPr>
            <w:r w:rsidRPr="000A25C0">
              <w:t>(Ф.И.О., должность работника Администрации)</w:t>
            </w:r>
          </w:p>
        </w:tc>
      </w:tr>
    </w:tbl>
    <w:p w:rsidR="000A25C0" w:rsidRPr="000A25C0" w:rsidRDefault="000A25C0" w:rsidP="000A25C0">
      <w:pPr>
        <w:jc w:val="both"/>
        <w:rPr>
          <w:sz w:val="28"/>
          <w:szCs w:val="28"/>
        </w:rPr>
      </w:pPr>
    </w:p>
    <w:p w:rsidR="000A25C0" w:rsidRPr="000A25C0" w:rsidRDefault="000A25C0" w:rsidP="000A25C0">
      <w:pPr>
        <w:jc w:val="center"/>
        <w:rPr>
          <w:sz w:val="28"/>
          <w:szCs w:val="28"/>
        </w:rPr>
      </w:pPr>
      <w:r w:rsidRPr="000A25C0">
        <w:rPr>
          <w:sz w:val="28"/>
          <w:szCs w:val="28"/>
        </w:rPr>
        <w:t>ЗАКЛЮЧЕНИЕ</w:t>
      </w:r>
    </w:p>
    <w:p w:rsidR="000A25C0" w:rsidRPr="000A25C0" w:rsidRDefault="000A25C0" w:rsidP="000A25C0">
      <w:pPr>
        <w:jc w:val="center"/>
        <w:rPr>
          <w:sz w:val="28"/>
          <w:szCs w:val="28"/>
        </w:rPr>
      </w:pPr>
      <w:r w:rsidRPr="000A25C0">
        <w:rPr>
          <w:sz w:val="28"/>
          <w:szCs w:val="28"/>
        </w:rPr>
        <w:t>по результатам проведения антикоррупционной экспертизы</w:t>
      </w:r>
    </w:p>
    <w:p w:rsidR="000A25C0" w:rsidRPr="000A25C0" w:rsidRDefault="000A25C0" w:rsidP="000A25C0">
      <w:pPr>
        <w:jc w:val="both"/>
        <w:rPr>
          <w:sz w:val="28"/>
          <w:szCs w:val="28"/>
        </w:rPr>
      </w:pPr>
    </w:p>
    <w:p w:rsidR="000A25C0" w:rsidRPr="000A25C0" w:rsidRDefault="000A25C0" w:rsidP="000A25C0">
      <w:pPr>
        <w:pBdr>
          <w:top w:val="single" w:sz="4" w:space="1" w:color="auto"/>
        </w:pBdr>
        <w:spacing w:after="240"/>
        <w:jc w:val="center"/>
      </w:pPr>
      <w:r w:rsidRPr="000A25C0">
        <w:t>(реквизиты муниципального правового акта либо наименование проекта правового акта)</w:t>
      </w:r>
    </w:p>
    <w:p w:rsidR="000A25C0" w:rsidRPr="000A25C0" w:rsidRDefault="000A25C0" w:rsidP="000A25C0">
      <w:pPr>
        <w:ind w:firstLine="540"/>
        <w:jc w:val="both"/>
        <w:rPr>
          <w:sz w:val="28"/>
          <w:szCs w:val="28"/>
        </w:rPr>
      </w:pPr>
      <w:r w:rsidRPr="000A25C0">
        <w:rPr>
          <w:sz w:val="28"/>
          <w:szCs w:val="28"/>
        </w:rPr>
        <w:t xml:space="preserve">Администрацией Обливского района 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1.2 Положения о порядке проведения антикоррупционной экспертизы нормативных правовых актов Администрации Обливского района и их проектов </w:t>
      </w:r>
    </w:p>
    <w:p w:rsidR="000A25C0" w:rsidRPr="000A25C0" w:rsidRDefault="000A25C0" w:rsidP="000A25C0">
      <w:pPr>
        <w:jc w:val="both"/>
        <w:rPr>
          <w:sz w:val="28"/>
          <w:szCs w:val="28"/>
        </w:rPr>
      </w:pPr>
      <w:r w:rsidRPr="000A25C0">
        <w:rPr>
          <w:sz w:val="28"/>
          <w:szCs w:val="28"/>
        </w:rPr>
        <w:t>____________________________________</w:t>
      </w:r>
      <w:r w:rsidR="00ED4836">
        <w:rPr>
          <w:sz w:val="28"/>
          <w:szCs w:val="28"/>
        </w:rPr>
        <w:t>______________________________</w:t>
      </w:r>
    </w:p>
    <w:p w:rsidR="000A25C0" w:rsidRPr="000A25C0" w:rsidRDefault="000A25C0" w:rsidP="000A25C0">
      <w:pPr>
        <w:jc w:val="center"/>
      </w:pPr>
      <w:r w:rsidRPr="000A25C0">
        <w:t>(реквизиты муниципального правового акта либо наименование проекта правового акта)</w:t>
      </w:r>
    </w:p>
    <w:p w:rsidR="000A25C0" w:rsidRPr="000A25C0" w:rsidRDefault="000A25C0" w:rsidP="000A25C0">
      <w:pPr>
        <w:jc w:val="both"/>
        <w:rPr>
          <w:sz w:val="28"/>
          <w:szCs w:val="28"/>
        </w:rPr>
      </w:pPr>
      <w:r w:rsidRPr="000A25C0">
        <w:rPr>
          <w:sz w:val="28"/>
          <w:szCs w:val="28"/>
        </w:rPr>
        <w:t>в целях выявления в нем коррупциогенных факторов и их последующего устранения.</w:t>
      </w:r>
    </w:p>
    <w:p w:rsidR="000A25C0" w:rsidRPr="000A25C0" w:rsidRDefault="000A25C0" w:rsidP="000A25C0">
      <w:pPr>
        <w:jc w:val="both"/>
        <w:rPr>
          <w:sz w:val="28"/>
          <w:szCs w:val="28"/>
        </w:rPr>
      </w:pPr>
    </w:p>
    <w:p w:rsidR="000A25C0" w:rsidRPr="000A25C0" w:rsidRDefault="000A25C0" w:rsidP="000A25C0">
      <w:pPr>
        <w:jc w:val="both"/>
        <w:outlineLvl w:val="0"/>
        <w:rPr>
          <w:b/>
          <w:bCs/>
          <w:sz w:val="28"/>
          <w:szCs w:val="28"/>
        </w:rPr>
      </w:pPr>
      <w:r w:rsidRPr="000A25C0">
        <w:rPr>
          <w:b/>
          <w:bCs/>
          <w:sz w:val="28"/>
          <w:szCs w:val="28"/>
        </w:rPr>
        <w:t>Вариант 1:</w:t>
      </w:r>
    </w:p>
    <w:p w:rsidR="000A25C0" w:rsidRPr="000A25C0" w:rsidRDefault="000A25C0" w:rsidP="000A25C0">
      <w:pPr>
        <w:ind w:firstLine="567"/>
        <w:jc w:val="both"/>
        <w:outlineLvl w:val="0"/>
        <w:rPr>
          <w:sz w:val="28"/>
          <w:szCs w:val="28"/>
        </w:rPr>
      </w:pPr>
      <w:r w:rsidRPr="000A25C0">
        <w:rPr>
          <w:sz w:val="28"/>
          <w:szCs w:val="28"/>
        </w:rPr>
        <w:t>В представленном</w:t>
      </w:r>
    </w:p>
    <w:p w:rsidR="000A25C0" w:rsidRPr="000A25C0" w:rsidRDefault="000A25C0" w:rsidP="000A25C0">
      <w:pPr>
        <w:jc w:val="both"/>
        <w:rPr>
          <w:sz w:val="28"/>
          <w:szCs w:val="28"/>
        </w:rPr>
      </w:pPr>
    </w:p>
    <w:p w:rsidR="000A25C0" w:rsidRPr="000A25C0" w:rsidRDefault="000A25C0" w:rsidP="000A25C0">
      <w:pPr>
        <w:pBdr>
          <w:top w:val="single" w:sz="4" w:space="1" w:color="auto"/>
        </w:pBdr>
        <w:jc w:val="center"/>
      </w:pPr>
      <w:r w:rsidRPr="000A25C0">
        <w:t>(реквизиты муниципального правового акта либо наименование проекта правового акта)</w:t>
      </w:r>
    </w:p>
    <w:p w:rsidR="000A25C0" w:rsidRPr="000A25C0" w:rsidRDefault="000A25C0" w:rsidP="000A25C0">
      <w:pPr>
        <w:jc w:val="both"/>
        <w:rPr>
          <w:sz w:val="28"/>
          <w:szCs w:val="28"/>
        </w:rPr>
      </w:pPr>
      <w:r w:rsidRPr="000A25C0">
        <w:rPr>
          <w:sz w:val="28"/>
          <w:szCs w:val="28"/>
        </w:rPr>
        <w:t>коррупциогенные факторы не выявлены.</w:t>
      </w:r>
    </w:p>
    <w:p w:rsidR="000A25C0" w:rsidRPr="000A25C0" w:rsidRDefault="000A25C0" w:rsidP="000A25C0">
      <w:pPr>
        <w:jc w:val="both"/>
        <w:rPr>
          <w:sz w:val="28"/>
          <w:szCs w:val="28"/>
        </w:rPr>
      </w:pPr>
    </w:p>
    <w:p w:rsidR="000A25C0" w:rsidRPr="000A25C0" w:rsidRDefault="000A25C0" w:rsidP="000A25C0">
      <w:pPr>
        <w:jc w:val="both"/>
        <w:outlineLvl w:val="0"/>
        <w:rPr>
          <w:b/>
          <w:bCs/>
          <w:sz w:val="28"/>
          <w:szCs w:val="28"/>
        </w:rPr>
      </w:pPr>
      <w:r w:rsidRPr="000A25C0">
        <w:rPr>
          <w:b/>
          <w:bCs/>
          <w:sz w:val="28"/>
          <w:szCs w:val="28"/>
        </w:rPr>
        <w:t>Вариант 2:</w:t>
      </w:r>
    </w:p>
    <w:p w:rsidR="000A25C0" w:rsidRPr="000A25C0" w:rsidRDefault="000A25C0" w:rsidP="000A25C0">
      <w:pPr>
        <w:ind w:firstLine="567"/>
        <w:jc w:val="both"/>
        <w:outlineLvl w:val="0"/>
        <w:rPr>
          <w:sz w:val="28"/>
          <w:szCs w:val="28"/>
        </w:rPr>
      </w:pPr>
      <w:r w:rsidRPr="000A25C0">
        <w:rPr>
          <w:sz w:val="28"/>
          <w:szCs w:val="28"/>
        </w:rPr>
        <w:t>В представленном</w:t>
      </w:r>
    </w:p>
    <w:p w:rsidR="000A25C0" w:rsidRPr="000A25C0" w:rsidRDefault="000A25C0" w:rsidP="000A25C0">
      <w:pPr>
        <w:jc w:val="both"/>
        <w:rPr>
          <w:sz w:val="28"/>
          <w:szCs w:val="28"/>
        </w:rPr>
      </w:pPr>
    </w:p>
    <w:p w:rsidR="000A25C0" w:rsidRPr="000A25C0" w:rsidRDefault="000A25C0" w:rsidP="000A25C0">
      <w:pPr>
        <w:pBdr>
          <w:top w:val="single" w:sz="4" w:space="1" w:color="auto"/>
        </w:pBdr>
        <w:jc w:val="center"/>
      </w:pPr>
      <w:r w:rsidRPr="000A25C0">
        <w:t>(реквизиты муниципального правового акта либо наименование проекта правового акта)</w:t>
      </w:r>
    </w:p>
    <w:p w:rsidR="000A25C0" w:rsidRPr="000A25C0" w:rsidRDefault="000A25C0" w:rsidP="000A25C0">
      <w:pPr>
        <w:jc w:val="both"/>
        <w:rPr>
          <w:sz w:val="28"/>
          <w:szCs w:val="28"/>
        </w:rPr>
      </w:pPr>
      <w:r w:rsidRPr="000A25C0">
        <w:rPr>
          <w:sz w:val="28"/>
          <w:szCs w:val="28"/>
        </w:rPr>
        <w:lastRenderedPageBreak/>
        <w:t>выявлены следующие коррупциогенные факторы</w:t>
      </w:r>
      <w:r w:rsidRPr="000A25C0">
        <w:rPr>
          <w:sz w:val="28"/>
          <w:szCs w:val="28"/>
          <w:vertAlign w:val="superscript"/>
        </w:rPr>
        <w:footnoteReference w:id="1"/>
      </w:r>
      <w:r w:rsidRPr="000A25C0">
        <w:rPr>
          <w:sz w:val="28"/>
          <w:szCs w:val="28"/>
        </w:rPr>
        <w:t>:</w:t>
      </w:r>
    </w:p>
    <w:p w:rsidR="000A25C0" w:rsidRPr="000A25C0" w:rsidRDefault="000A25C0" w:rsidP="000A25C0">
      <w:pPr>
        <w:jc w:val="both"/>
        <w:rPr>
          <w:sz w:val="28"/>
          <w:szCs w:val="28"/>
        </w:rPr>
      </w:pPr>
      <w:r w:rsidRPr="000A25C0">
        <w:rPr>
          <w:sz w:val="28"/>
          <w:szCs w:val="28"/>
        </w:rPr>
        <w:t>1. ____________________________________</w:t>
      </w:r>
      <w:r w:rsidR="00C83B04">
        <w:rPr>
          <w:sz w:val="28"/>
          <w:szCs w:val="28"/>
        </w:rPr>
        <w:t>______________________________</w:t>
      </w:r>
    </w:p>
    <w:p w:rsidR="000A25C0" w:rsidRPr="000A25C0" w:rsidRDefault="000A25C0" w:rsidP="000A25C0">
      <w:pPr>
        <w:jc w:val="both"/>
        <w:rPr>
          <w:sz w:val="28"/>
          <w:szCs w:val="28"/>
        </w:rPr>
      </w:pPr>
      <w:r w:rsidRPr="000A25C0">
        <w:rPr>
          <w:sz w:val="28"/>
          <w:szCs w:val="28"/>
        </w:rPr>
        <w:t>2. ____________________________________</w:t>
      </w:r>
      <w:r w:rsidR="00C83B04">
        <w:rPr>
          <w:sz w:val="28"/>
          <w:szCs w:val="28"/>
        </w:rPr>
        <w:t>______________________________</w:t>
      </w:r>
    </w:p>
    <w:p w:rsidR="000A25C0" w:rsidRPr="000A25C0" w:rsidRDefault="000A25C0" w:rsidP="000A25C0">
      <w:pPr>
        <w:spacing w:before="120"/>
        <w:ind w:firstLine="567"/>
        <w:jc w:val="both"/>
        <w:rPr>
          <w:sz w:val="28"/>
          <w:szCs w:val="28"/>
        </w:rPr>
      </w:pPr>
      <w:r w:rsidRPr="000A25C0">
        <w:rPr>
          <w:sz w:val="28"/>
          <w:szCs w:val="28"/>
        </w:rPr>
        <w:t>В целях устранения выявленных коррупциогенных факторов предлагается</w:t>
      </w:r>
      <w:r w:rsidRPr="000A25C0">
        <w:rPr>
          <w:sz w:val="28"/>
          <w:szCs w:val="28"/>
        </w:rPr>
        <w:br/>
      </w:r>
    </w:p>
    <w:p w:rsidR="000A25C0" w:rsidRPr="000A25C0" w:rsidRDefault="000A25C0" w:rsidP="000A25C0">
      <w:pPr>
        <w:pBdr>
          <w:top w:val="single" w:sz="4" w:space="1" w:color="auto"/>
        </w:pBdr>
        <w:jc w:val="both"/>
        <w:rPr>
          <w:sz w:val="28"/>
          <w:szCs w:val="28"/>
        </w:rPr>
      </w:pPr>
    </w:p>
    <w:p w:rsidR="000A25C0" w:rsidRPr="000A25C0" w:rsidRDefault="000A25C0" w:rsidP="000A25C0">
      <w:pPr>
        <w:pBdr>
          <w:top w:val="single" w:sz="4" w:space="1" w:color="auto"/>
        </w:pBdr>
        <w:spacing w:after="240"/>
        <w:jc w:val="both"/>
        <w:rPr>
          <w:sz w:val="28"/>
          <w:szCs w:val="28"/>
        </w:rPr>
      </w:pPr>
      <w:r w:rsidRPr="000A25C0">
        <w:rPr>
          <w:sz w:val="28"/>
          <w:szCs w:val="28"/>
        </w:rPr>
        <w:t>(указывается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tbl>
      <w:tblPr>
        <w:tblW w:w="0" w:type="auto"/>
        <w:tblLayout w:type="fixed"/>
        <w:tblCellMar>
          <w:left w:w="28" w:type="dxa"/>
          <w:right w:w="28" w:type="dxa"/>
        </w:tblCellMar>
        <w:tblLook w:val="0000" w:firstRow="0" w:lastRow="0" w:firstColumn="0" w:lastColumn="0" w:noHBand="0" w:noVBand="0"/>
      </w:tblPr>
      <w:tblGrid>
        <w:gridCol w:w="3289"/>
        <w:gridCol w:w="765"/>
        <w:gridCol w:w="2027"/>
        <w:gridCol w:w="765"/>
        <w:gridCol w:w="3119"/>
      </w:tblGrid>
      <w:tr w:rsidR="000A25C0" w:rsidRPr="000A25C0" w:rsidTr="00F0078C">
        <w:tc>
          <w:tcPr>
            <w:tcW w:w="3289" w:type="dxa"/>
            <w:tcBorders>
              <w:top w:val="nil"/>
              <w:left w:val="nil"/>
              <w:bottom w:val="single" w:sz="4" w:space="0" w:color="auto"/>
              <w:right w:val="nil"/>
            </w:tcBorders>
            <w:vAlign w:val="bottom"/>
          </w:tcPr>
          <w:p w:rsidR="000A25C0" w:rsidRPr="000A25C0" w:rsidRDefault="000A25C0" w:rsidP="000A25C0">
            <w:pPr>
              <w:jc w:val="both"/>
              <w:rPr>
                <w:sz w:val="28"/>
                <w:szCs w:val="28"/>
              </w:rPr>
            </w:pPr>
          </w:p>
        </w:tc>
        <w:tc>
          <w:tcPr>
            <w:tcW w:w="765" w:type="dxa"/>
            <w:tcBorders>
              <w:top w:val="nil"/>
              <w:left w:val="nil"/>
              <w:bottom w:val="nil"/>
              <w:right w:val="nil"/>
            </w:tcBorders>
            <w:vAlign w:val="bottom"/>
          </w:tcPr>
          <w:p w:rsidR="000A25C0" w:rsidRPr="000A25C0" w:rsidRDefault="000A25C0" w:rsidP="000A25C0">
            <w:pPr>
              <w:jc w:val="both"/>
              <w:rPr>
                <w:sz w:val="28"/>
                <w:szCs w:val="28"/>
              </w:rPr>
            </w:pPr>
          </w:p>
        </w:tc>
        <w:tc>
          <w:tcPr>
            <w:tcW w:w="2027" w:type="dxa"/>
            <w:tcBorders>
              <w:top w:val="nil"/>
              <w:left w:val="nil"/>
              <w:bottom w:val="single" w:sz="4" w:space="0" w:color="auto"/>
              <w:right w:val="nil"/>
            </w:tcBorders>
            <w:vAlign w:val="bottom"/>
          </w:tcPr>
          <w:p w:rsidR="000A25C0" w:rsidRPr="000A25C0" w:rsidRDefault="000A25C0" w:rsidP="000A25C0">
            <w:pPr>
              <w:jc w:val="both"/>
              <w:rPr>
                <w:sz w:val="28"/>
                <w:szCs w:val="28"/>
              </w:rPr>
            </w:pPr>
          </w:p>
        </w:tc>
        <w:tc>
          <w:tcPr>
            <w:tcW w:w="765" w:type="dxa"/>
            <w:tcBorders>
              <w:top w:val="nil"/>
              <w:left w:val="nil"/>
              <w:bottom w:val="nil"/>
              <w:right w:val="nil"/>
            </w:tcBorders>
            <w:vAlign w:val="bottom"/>
          </w:tcPr>
          <w:p w:rsidR="000A25C0" w:rsidRPr="000A25C0" w:rsidRDefault="000A25C0" w:rsidP="000A25C0">
            <w:pPr>
              <w:jc w:val="both"/>
              <w:rPr>
                <w:sz w:val="28"/>
                <w:szCs w:val="28"/>
              </w:rPr>
            </w:pPr>
          </w:p>
        </w:tc>
        <w:tc>
          <w:tcPr>
            <w:tcW w:w="3119" w:type="dxa"/>
            <w:tcBorders>
              <w:top w:val="nil"/>
              <w:left w:val="nil"/>
              <w:bottom w:val="single" w:sz="4" w:space="0" w:color="auto"/>
              <w:right w:val="nil"/>
            </w:tcBorders>
            <w:vAlign w:val="bottom"/>
          </w:tcPr>
          <w:p w:rsidR="000A25C0" w:rsidRPr="000A25C0" w:rsidRDefault="000A25C0" w:rsidP="000A25C0">
            <w:pPr>
              <w:jc w:val="both"/>
              <w:rPr>
                <w:sz w:val="28"/>
                <w:szCs w:val="28"/>
              </w:rPr>
            </w:pPr>
          </w:p>
        </w:tc>
      </w:tr>
      <w:tr w:rsidR="000A25C0" w:rsidRPr="000A25C0" w:rsidTr="00F0078C">
        <w:tc>
          <w:tcPr>
            <w:tcW w:w="3289" w:type="dxa"/>
            <w:tcBorders>
              <w:top w:val="nil"/>
              <w:left w:val="nil"/>
              <w:bottom w:val="nil"/>
              <w:right w:val="nil"/>
            </w:tcBorders>
          </w:tcPr>
          <w:p w:rsidR="000A25C0" w:rsidRPr="000A25C0" w:rsidRDefault="000A25C0" w:rsidP="000A25C0">
            <w:pPr>
              <w:jc w:val="center"/>
            </w:pPr>
            <w:r w:rsidRPr="000A25C0">
              <w:t>(наименование должности)</w:t>
            </w:r>
          </w:p>
        </w:tc>
        <w:tc>
          <w:tcPr>
            <w:tcW w:w="765" w:type="dxa"/>
            <w:tcBorders>
              <w:top w:val="nil"/>
              <w:left w:val="nil"/>
              <w:bottom w:val="nil"/>
              <w:right w:val="nil"/>
            </w:tcBorders>
          </w:tcPr>
          <w:p w:rsidR="000A25C0" w:rsidRPr="000A25C0" w:rsidRDefault="000A25C0" w:rsidP="000A25C0">
            <w:pPr>
              <w:jc w:val="center"/>
            </w:pPr>
          </w:p>
        </w:tc>
        <w:tc>
          <w:tcPr>
            <w:tcW w:w="2027" w:type="dxa"/>
            <w:tcBorders>
              <w:top w:val="nil"/>
              <w:left w:val="nil"/>
              <w:bottom w:val="nil"/>
              <w:right w:val="nil"/>
            </w:tcBorders>
          </w:tcPr>
          <w:p w:rsidR="000A25C0" w:rsidRPr="000A25C0" w:rsidRDefault="000A25C0" w:rsidP="000A25C0">
            <w:pPr>
              <w:jc w:val="center"/>
            </w:pPr>
            <w:r w:rsidRPr="000A25C0">
              <w:t>(подпись)</w:t>
            </w:r>
          </w:p>
        </w:tc>
        <w:tc>
          <w:tcPr>
            <w:tcW w:w="765" w:type="dxa"/>
            <w:tcBorders>
              <w:top w:val="nil"/>
              <w:left w:val="nil"/>
              <w:bottom w:val="nil"/>
              <w:right w:val="nil"/>
            </w:tcBorders>
          </w:tcPr>
          <w:p w:rsidR="000A25C0" w:rsidRPr="000A25C0" w:rsidRDefault="000A25C0" w:rsidP="000A25C0">
            <w:pPr>
              <w:jc w:val="center"/>
            </w:pPr>
          </w:p>
        </w:tc>
        <w:tc>
          <w:tcPr>
            <w:tcW w:w="3119" w:type="dxa"/>
            <w:tcBorders>
              <w:top w:val="nil"/>
              <w:left w:val="nil"/>
              <w:bottom w:val="nil"/>
              <w:right w:val="nil"/>
            </w:tcBorders>
          </w:tcPr>
          <w:p w:rsidR="000A25C0" w:rsidRPr="000A25C0" w:rsidRDefault="000A25C0" w:rsidP="000A25C0">
            <w:pPr>
              <w:jc w:val="center"/>
            </w:pPr>
            <w:r w:rsidRPr="000A25C0">
              <w:t>(инициалы, фамилия)</w:t>
            </w:r>
          </w:p>
        </w:tc>
      </w:tr>
    </w:tbl>
    <w:p w:rsidR="000A25C0" w:rsidRPr="000A25C0" w:rsidRDefault="000A25C0" w:rsidP="000A25C0">
      <w:pPr>
        <w:widowControl w:val="0"/>
        <w:jc w:val="both"/>
        <w:outlineLvl w:val="0"/>
        <w:rPr>
          <w:sz w:val="2"/>
          <w:szCs w:val="2"/>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both"/>
        <w:outlineLvl w:val="0"/>
        <w:rPr>
          <w:b/>
          <w:sz w:val="28"/>
          <w:szCs w:val="28"/>
        </w:rPr>
      </w:pPr>
    </w:p>
    <w:p w:rsidR="000A25C0" w:rsidRPr="000A25C0" w:rsidRDefault="000A25C0" w:rsidP="000A25C0">
      <w:pPr>
        <w:jc w:val="center"/>
        <w:outlineLvl w:val="0"/>
        <w:rPr>
          <w:b/>
          <w:sz w:val="28"/>
          <w:szCs w:val="28"/>
        </w:rPr>
      </w:pPr>
    </w:p>
    <w:p w:rsidR="000A25C0" w:rsidRPr="000A25C0" w:rsidRDefault="000A25C0" w:rsidP="000A25C0">
      <w:pPr>
        <w:jc w:val="center"/>
        <w:outlineLvl w:val="0"/>
        <w:rPr>
          <w:b/>
          <w:sz w:val="28"/>
          <w:szCs w:val="28"/>
        </w:rPr>
      </w:pPr>
    </w:p>
    <w:p w:rsidR="000A25C0" w:rsidRPr="000A25C0" w:rsidRDefault="000A25C0" w:rsidP="000A25C0">
      <w:pPr>
        <w:jc w:val="center"/>
        <w:outlineLvl w:val="0"/>
        <w:rPr>
          <w:b/>
          <w:sz w:val="28"/>
          <w:szCs w:val="28"/>
        </w:rPr>
      </w:pPr>
    </w:p>
    <w:p w:rsidR="000A25C0" w:rsidRDefault="000A25C0" w:rsidP="000A25C0">
      <w:pPr>
        <w:ind w:left="6120"/>
        <w:jc w:val="center"/>
        <w:rPr>
          <w:sz w:val="28"/>
          <w:szCs w:val="28"/>
        </w:rPr>
      </w:pPr>
    </w:p>
    <w:p w:rsidR="00C83B04" w:rsidRDefault="00C83B04" w:rsidP="000A25C0">
      <w:pPr>
        <w:ind w:left="6120"/>
        <w:jc w:val="center"/>
        <w:rPr>
          <w:sz w:val="28"/>
          <w:szCs w:val="28"/>
        </w:rPr>
      </w:pPr>
    </w:p>
    <w:p w:rsidR="00C83B04" w:rsidRDefault="00C83B04" w:rsidP="000A25C0">
      <w:pPr>
        <w:ind w:left="6120"/>
        <w:jc w:val="center"/>
        <w:rPr>
          <w:sz w:val="28"/>
          <w:szCs w:val="28"/>
        </w:rPr>
      </w:pPr>
    </w:p>
    <w:p w:rsidR="00C83B04" w:rsidRDefault="00C83B04" w:rsidP="000A25C0">
      <w:pPr>
        <w:ind w:left="6120"/>
        <w:jc w:val="center"/>
        <w:rPr>
          <w:sz w:val="28"/>
          <w:szCs w:val="28"/>
        </w:rPr>
      </w:pPr>
    </w:p>
    <w:p w:rsidR="00C83B04" w:rsidRDefault="00C83B04" w:rsidP="00CA24B5">
      <w:pPr>
        <w:rPr>
          <w:sz w:val="28"/>
          <w:szCs w:val="28"/>
        </w:rPr>
      </w:pPr>
    </w:p>
    <w:p w:rsidR="00CA24B5" w:rsidRDefault="00CA24B5" w:rsidP="00CA24B5">
      <w:pPr>
        <w:rPr>
          <w:sz w:val="28"/>
          <w:szCs w:val="28"/>
        </w:rPr>
      </w:pPr>
    </w:p>
    <w:p w:rsidR="000A25C0" w:rsidRPr="000A25C0" w:rsidRDefault="000A25C0" w:rsidP="000A25C0">
      <w:pPr>
        <w:ind w:left="6120"/>
        <w:jc w:val="center"/>
        <w:rPr>
          <w:sz w:val="28"/>
          <w:szCs w:val="28"/>
        </w:rPr>
      </w:pPr>
      <w:r w:rsidRPr="000A25C0">
        <w:rPr>
          <w:sz w:val="28"/>
          <w:szCs w:val="28"/>
        </w:rPr>
        <w:lastRenderedPageBreak/>
        <w:t>Приложение №</w:t>
      </w:r>
      <w:r w:rsidR="00CA24B5">
        <w:rPr>
          <w:sz w:val="28"/>
          <w:szCs w:val="28"/>
        </w:rPr>
        <w:t xml:space="preserve"> </w:t>
      </w:r>
      <w:r w:rsidRPr="000A25C0">
        <w:rPr>
          <w:sz w:val="28"/>
          <w:szCs w:val="28"/>
        </w:rPr>
        <w:t>2</w:t>
      </w:r>
    </w:p>
    <w:p w:rsidR="000A25C0" w:rsidRPr="000A25C0" w:rsidRDefault="000A25C0" w:rsidP="000A25C0">
      <w:pPr>
        <w:widowControl w:val="0"/>
        <w:ind w:left="5940"/>
        <w:jc w:val="center"/>
        <w:outlineLvl w:val="0"/>
        <w:rPr>
          <w:sz w:val="28"/>
          <w:szCs w:val="28"/>
        </w:rPr>
      </w:pPr>
      <w:r w:rsidRPr="000A25C0">
        <w:rPr>
          <w:sz w:val="28"/>
          <w:szCs w:val="28"/>
        </w:rPr>
        <w:t xml:space="preserve">к Положению о порядке проведения </w:t>
      </w:r>
    </w:p>
    <w:p w:rsidR="000A25C0" w:rsidRPr="000A25C0" w:rsidRDefault="000A25C0" w:rsidP="000A25C0">
      <w:pPr>
        <w:widowControl w:val="0"/>
        <w:ind w:left="5940"/>
        <w:jc w:val="center"/>
        <w:outlineLvl w:val="0"/>
        <w:rPr>
          <w:sz w:val="28"/>
          <w:szCs w:val="28"/>
        </w:rPr>
      </w:pPr>
      <w:r w:rsidRPr="000A25C0">
        <w:rPr>
          <w:sz w:val="28"/>
          <w:szCs w:val="28"/>
        </w:rPr>
        <w:t xml:space="preserve">антикоррупционной экспертизы </w:t>
      </w:r>
    </w:p>
    <w:p w:rsidR="000A25C0" w:rsidRPr="000A25C0" w:rsidRDefault="000A25C0" w:rsidP="000A25C0">
      <w:pPr>
        <w:widowControl w:val="0"/>
        <w:ind w:left="5940"/>
        <w:jc w:val="center"/>
        <w:outlineLvl w:val="0"/>
        <w:rPr>
          <w:sz w:val="28"/>
          <w:szCs w:val="28"/>
        </w:rPr>
      </w:pPr>
      <w:r w:rsidRPr="000A25C0">
        <w:rPr>
          <w:sz w:val="28"/>
          <w:szCs w:val="28"/>
        </w:rPr>
        <w:t xml:space="preserve">нормативных правовых актов </w:t>
      </w:r>
    </w:p>
    <w:p w:rsidR="000A25C0" w:rsidRPr="000A25C0" w:rsidRDefault="000A25C0" w:rsidP="000A25C0">
      <w:pPr>
        <w:widowControl w:val="0"/>
        <w:ind w:left="5940"/>
        <w:jc w:val="center"/>
        <w:outlineLvl w:val="0"/>
        <w:rPr>
          <w:sz w:val="28"/>
          <w:szCs w:val="28"/>
        </w:rPr>
      </w:pPr>
      <w:r w:rsidRPr="000A25C0">
        <w:rPr>
          <w:sz w:val="28"/>
          <w:szCs w:val="28"/>
        </w:rPr>
        <w:t>Администрации Обливского района и их проектов</w:t>
      </w:r>
    </w:p>
    <w:p w:rsidR="000A25C0" w:rsidRPr="000A25C0" w:rsidRDefault="000A25C0" w:rsidP="000A25C0">
      <w:pPr>
        <w:widowControl w:val="0"/>
        <w:ind w:left="5940"/>
        <w:jc w:val="center"/>
        <w:outlineLvl w:val="0"/>
        <w:rPr>
          <w:sz w:val="28"/>
          <w:szCs w:val="28"/>
        </w:rPr>
      </w:pPr>
    </w:p>
    <w:p w:rsidR="000A25C0" w:rsidRPr="000A25C0" w:rsidRDefault="000A25C0" w:rsidP="000A25C0">
      <w:pPr>
        <w:widowControl w:val="0"/>
        <w:jc w:val="center"/>
        <w:outlineLvl w:val="0"/>
        <w:rPr>
          <w:sz w:val="28"/>
          <w:szCs w:val="28"/>
        </w:rPr>
      </w:pPr>
      <w:r w:rsidRPr="000A25C0">
        <w:rPr>
          <w:sz w:val="28"/>
          <w:szCs w:val="28"/>
        </w:rPr>
        <w:t>ЗАЯВКА</w:t>
      </w:r>
    </w:p>
    <w:p w:rsidR="000A25C0" w:rsidRPr="000A25C0" w:rsidRDefault="000A25C0" w:rsidP="000A25C0">
      <w:pPr>
        <w:widowControl w:val="0"/>
        <w:jc w:val="center"/>
        <w:outlineLvl w:val="0"/>
        <w:rPr>
          <w:sz w:val="28"/>
          <w:szCs w:val="28"/>
        </w:rPr>
      </w:pPr>
      <w:r w:rsidRPr="000A25C0">
        <w:rPr>
          <w:sz w:val="28"/>
          <w:szCs w:val="28"/>
        </w:rPr>
        <w:t xml:space="preserve">на размещение на сайте проекта НПА для проведения </w:t>
      </w:r>
    </w:p>
    <w:p w:rsidR="000A25C0" w:rsidRPr="000A25C0" w:rsidRDefault="000A25C0" w:rsidP="000A25C0">
      <w:pPr>
        <w:widowControl w:val="0"/>
        <w:jc w:val="center"/>
        <w:outlineLvl w:val="0"/>
        <w:rPr>
          <w:sz w:val="28"/>
          <w:szCs w:val="28"/>
        </w:rPr>
      </w:pPr>
      <w:r w:rsidRPr="000A25C0">
        <w:rPr>
          <w:sz w:val="28"/>
          <w:szCs w:val="28"/>
        </w:rPr>
        <w:t>независимой антикоррупционной экспертизы</w:t>
      </w:r>
    </w:p>
    <w:p w:rsidR="000A25C0" w:rsidRPr="000A25C0" w:rsidRDefault="000A25C0" w:rsidP="000A25C0">
      <w:pPr>
        <w:widowControl w:val="0"/>
        <w:jc w:val="center"/>
        <w:outlineLvl w:val="0"/>
        <w:rPr>
          <w:sz w:val="28"/>
          <w:szCs w:val="28"/>
        </w:rPr>
      </w:pPr>
    </w:p>
    <w:p w:rsidR="000A25C0" w:rsidRPr="000A25C0" w:rsidRDefault="000A25C0" w:rsidP="000A25C0">
      <w:pPr>
        <w:widowControl w:val="0"/>
        <w:ind w:firstLine="709"/>
        <w:jc w:val="both"/>
        <w:outlineLvl w:val="0"/>
        <w:rPr>
          <w:sz w:val="28"/>
          <w:szCs w:val="28"/>
        </w:rPr>
      </w:pPr>
      <w:r w:rsidRPr="000A25C0">
        <w:rPr>
          <w:sz w:val="28"/>
          <w:szCs w:val="28"/>
        </w:rPr>
        <w:t>В целях проведения независимой антикоррупционной экспертизы прошу разместить на сайте проект постановления (распоряжения) Администрации Обливского района_____________________________________________________</w:t>
      </w:r>
      <w:r w:rsidR="00C83B04">
        <w:rPr>
          <w:sz w:val="28"/>
          <w:szCs w:val="28"/>
        </w:rPr>
        <w:t>_______</w:t>
      </w:r>
    </w:p>
    <w:p w:rsidR="00C83B04" w:rsidRDefault="000A25C0" w:rsidP="000A25C0">
      <w:pPr>
        <w:widowControl w:val="0"/>
        <w:ind w:firstLine="709"/>
        <w:jc w:val="both"/>
        <w:outlineLvl w:val="0"/>
        <w:rPr>
          <w:sz w:val="28"/>
          <w:szCs w:val="28"/>
        </w:rPr>
      </w:pPr>
      <w:r w:rsidRPr="000A25C0">
        <w:rPr>
          <w:sz w:val="24"/>
          <w:szCs w:val="24"/>
        </w:rPr>
        <w:t xml:space="preserve">   </w:t>
      </w:r>
      <w:r w:rsidR="00C83B04">
        <w:rPr>
          <w:sz w:val="24"/>
          <w:szCs w:val="24"/>
        </w:rPr>
        <w:t xml:space="preserve">                       </w:t>
      </w:r>
      <w:r w:rsidRPr="000A25C0">
        <w:rPr>
          <w:sz w:val="24"/>
          <w:szCs w:val="24"/>
        </w:rPr>
        <w:t>(наименование проекта постановления (распоряжения)</w:t>
      </w:r>
      <w:r w:rsidRPr="000A25C0">
        <w:rPr>
          <w:sz w:val="28"/>
          <w:szCs w:val="28"/>
        </w:rPr>
        <w:t xml:space="preserve"> </w:t>
      </w:r>
    </w:p>
    <w:p w:rsidR="000A25C0" w:rsidRPr="000A25C0" w:rsidRDefault="000A25C0" w:rsidP="00C83B04">
      <w:pPr>
        <w:widowControl w:val="0"/>
        <w:jc w:val="both"/>
        <w:outlineLvl w:val="0"/>
        <w:rPr>
          <w:sz w:val="28"/>
          <w:szCs w:val="28"/>
        </w:rPr>
      </w:pPr>
      <w:r w:rsidRPr="000A25C0">
        <w:rPr>
          <w:sz w:val="28"/>
          <w:szCs w:val="28"/>
        </w:rPr>
        <w:t>в подразделе «Антикоррупционная экспертиза» раздела «Противодействие коррупции».</w:t>
      </w:r>
    </w:p>
    <w:p w:rsidR="000A25C0" w:rsidRPr="000A25C0" w:rsidRDefault="000A25C0" w:rsidP="000A25C0">
      <w:pPr>
        <w:widowControl w:val="0"/>
        <w:ind w:firstLine="709"/>
        <w:jc w:val="both"/>
        <w:outlineLvl w:val="0"/>
        <w:rPr>
          <w:sz w:val="28"/>
          <w:szCs w:val="28"/>
        </w:rPr>
      </w:pPr>
      <w:r w:rsidRPr="000A25C0">
        <w:rPr>
          <w:sz w:val="28"/>
          <w:szCs w:val="28"/>
        </w:rPr>
        <w:t>Установить дату начала приема заключений по результатам независимой антикоррупционной экспертизы «___»________ 20___г., дату окончания приема заключений «___»___________20___г.</w:t>
      </w:r>
    </w:p>
    <w:p w:rsidR="000A25C0" w:rsidRPr="000A25C0" w:rsidRDefault="000A25C0" w:rsidP="000A25C0">
      <w:pPr>
        <w:widowControl w:val="0"/>
        <w:jc w:val="both"/>
        <w:outlineLvl w:val="0"/>
        <w:rPr>
          <w:sz w:val="28"/>
          <w:szCs w:val="28"/>
        </w:rPr>
      </w:pPr>
    </w:p>
    <w:p w:rsidR="000A25C0" w:rsidRPr="000A25C0" w:rsidRDefault="000A25C0" w:rsidP="000A25C0">
      <w:pPr>
        <w:widowControl w:val="0"/>
        <w:jc w:val="both"/>
        <w:outlineLvl w:val="0"/>
        <w:rPr>
          <w:sz w:val="28"/>
          <w:szCs w:val="28"/>
        </w:rPr>
      </w:pPr>
      <w:r w:rsidRPr="000A25C0">
        <w:rPr>
          <w:sz w:val="28"/>
          <w:szCs w:val="28"/>
        </w:rPr>
        <w:t>___________________                   ____________                      (_____________)</w:t>
      </w:r>
    </w:p>
    <w:p w:rsidR="000A25C0" w:rsidRPr="000A25C0" w:rsidRDefault="00C83B04" w:rsidP="000A25C0">
      <w:pPr>
        <w:widowControl w:val="0"/>
        <w:jc w:val="both"/>
        <w:outlineLvl w:val="0"/>
        <w:rPr>
          <w:sz w:val="24"/>
          <w:szCs w:val="24"/>
        </w:rPr>
      </w:pPr>
      <w:r>
        <w:rPr>
          <w:sz w:val="24"/>
          <w:szCs w:val="24"/>
        </w:rPr>
        <w:t xml:space="preserve">          </w:t>
      </w:r>
      <w:r w:rsidR="000A25C0" w:rsidRPr="000A25C0">
        <w:rPr>
          <w:sz w:val="24"/>
          <w:szCs w:val="24"/>
        </w:rPr>
        <w:t xml:space="preserve">(должность)                      </w:t>
      </w:r>
      <w:r>
        <w:rPr>
          <w:sz w:val="24"/>
          <w:szCs w:val="24"/>
        </w:rPr>
        <w:t xml:space="preserve">                  </w:t>
      </w:r>
      <w:r w:rsidR="000A25C0" w:rsidRPr="000A25C0">
        <w:rPr>
          <w:sz w:val="24"/>
          <w:szCs w:val="24"/>
        </w:rPr>
        <w:t xml:space="preserve"> (подпись)                                              (ФИО)</w:t>
      </w:r>
    </w:p>
    <w:p w:rsidR="000A25C0" w:rsidRPr="000A25C0" w:rsidRDefault="000A25C0" w:rsidP="000A25C0">
      <w:pPr>
        <w:widowControl w:val="0"/>
        <w:jc w:val="both"/>
        <w:outlineLvl w:val="0"/>
        <w:rPr>
          <w:sz w:val="28"/>
          <w:szCs w:val="28"/>
        </w:rPr>
      </w:pPr>
    </w:p>
    <w:p w:rsidR="000A25C0" w:rsidRPr="000A25C0" w:rsidRDefault="000A25C0" w:rsidP="000A25C0">
      <w:pPr>
        <w:widowControl w:val="0"/>
        <w:jc w:val="both"/>
        <w:outlineLvl w:val="0"/>
        <w:rPr>
          <w:sz w:val="28"/>
          <w:szCs w:val="28"/>
        </w:rPr>
      </w:pPr>
    </w:p>
    <w:p w:rsidR="000A25C0" w:rsidRPr="000A25C0" w:rsidRDefault="000A25C0" w:rsidP="000A25C0">
      <w:pPr>
        <w:widowControl w:val="0"/>
        <w:jc w:val="both"/>
        <w:outlineLvl w:val="0"/>
        <w:rPr>
          <w:sz w:val="28"/>
          <w:szCs w:val="28"/>
        </w:rPr>
      </w:pPr>
    </w:p>
    <w:p w:rsidR="000A25C0" w:rsidRPr="000A25C0" w:rsidRDefault="000A25C0" w:rsidP="000A25C0">
      <w:pPr>
        <w:widowControl w:val="0"/>
        <w:jc w:val="both"/>
        <w:outlineLvl w:val="0"/>
        <w:rPr>
          <w:sz w:val="28"/>
          <w:szCs w:val="28"/>
        </w:rPr>
      </w:pPr>
      <w:r w:rsidRPr="000A25C0">
        <w:rPr>
          <w:sz w:val="28"/>
          <w:szCs w:val="28"/>
        </w:rPr>
        <w:t>Согласовано:</w:t>
      </w:r>
    </w:p>
    <w:p w:rsidR="000A25C0" w:rsidRPr="000A25C0" w:rsidRDefault="000A25C0" w:rsidP="000A25C0">
      <w:pPr>
        <w:widowControl w:val="0"/>
        <w:jc w:val="both"/>
        <w:outlineLvl w:val="0"/>
        <w:rPr>
          <w:sz w:val="28"/>
          <w:szCs w:val="28"/>
        </w:rPr>
      </w:pPr>
      <w:r w:rsidRPr="000A25C0">
        <w:rPr>
          <w:sz w:val="28"/>
          <w:szCs w:val="28"/>
        </w:rPr>
        <w:t>___________________</w:t>
      </w:r>
    </w:p>
    <w:p w:rsidR="000A25C0" w:rsidRPr="000A25C0" w:rsidRDefault="000A25C0" w:rsidP="000A25C0">
      <w:pPr>
        <w:outlineLvl w:val="0"/>
        <w:rPr>
          <w:sz w:val="24"/>
          <w:szCs w:val="24"/>
        </w:rPr>
      </w:pPr>
      <w:r w:rsidRPr="000A25C0">
        <w:rPr>
          <w:sz w:val="24"/>
          <w:szCs w:val="24"/>
        </w:rPr>
        <w:t>(должность, ФИО)</w:t>
      </w:r>
    </w:p>
    <w:p w:rsidR="000A25C0" w:rsidRPr="000A25C0" w:rsidRDefault="000A25C0" w:rsidP="000A25C0">
      <w:pPr>
        <w:outlineLvl w:val="0"/>
        <w:rPr>
          <w:sz w:val="28"/>
          <w:szCs w:val="28"/>
        </w:rPr>
      </w:pPr>
    </w:p>
    <w:p w:rsidR="000A25C0" w:rsidRPr="000A25C0" w:rsidRDefault="000A25C0" w:rsidP="000A25C0">
      <w:pPr>
        <w:outlineLvl w:val="0"/>
        <w:rPr>
          <w:sz w:val="28"/>
          <w:szCs w:val="28"/>
        </w:rPr>
      </w:pPr>
    </w:p>
    <w:p w:rsidR="000A25C0" w:rsidRPr="000A25C0" w:rsidRDefault="000A25C0" w:rsidP="000A25C0">
      <w:pPr>
        <w:outlineLvl w:val="0"/>
        <w:rPr>
          <w:sz w:val="28"/>
          <w:szCs w:val="28"/>
        </w:rPr>
      </w:pPr>
    </w:p>
    <w:p w:rsidR="000A25C0" w:rsidRPr="000A25C0" w:rsidRDefault="000A25C0" w:rsidP="000A25C0">
      <w:pPr>
        <w:outlineLvl w:val="0"/>
        <w:rPr>
          <w:sz w:val="28"/>
          <w:szCs w:val="28"/>
        </w:rPr>
      </w:pPr>
    </w:p>
    <w:p w:rsidR="000A25C0" w:rsidRPr="000A25C0" w:rsidRDefault="000A25C0" w:rsidP="000A25C0">
      <w:pPr>
        <w:outlineLvl w:val="0"/>
        <w:rPr>
          <w:sz w:val="28"/>
          <w:szCs w:val="28"/>
        </w:rPr>
      </w:pPr>
    </w:p>
    <w:p w:rsidR="000A25C0" w:rsidRPr="000A25C0" w:rsidRDefault="000A25C0" w:rsidP="000A25C0">
      <w:pPr>
        <w:outlineLvl w:val="0"/>
        <w:rPr>
          <w:sz w:val="28"/>
          <w:szCs w:val="28"/>
        </w:rPr>
      </w:pPr>
    </w:p>
    <w:p w:rsidR="000A25C0" w:rsidRPr="000A25C0" w:rsidRDefault="000A25C0" w:rsidP="000A25C0">
      <w:pPr>
        <w:outlineLvl w:val="0"/>
        <w:rPr>
          <w:sz w:val="28"/>
          <w:szCs w:val="28"/>
        </w:rPr>
      </w:pPr>
    </w:p>
    <w:p w:rsidR="000A25C0" w:rsidRDefault="000A25C0" w:rsidP="000A25C0">
      <w:pPr>
        <w:outlineLvl w:val="0"/>
        <w:rPr>
          <w:sz w:val="28"/>
          <w:szCs w:val="28"/>
        </w:rPr>
      </w:pPr>
    </w:p>
    <w:p w:rsidR="00C83B04" w:rsidRPr="000A25C0" w:rsidRDefault="00C83B04" w:rsidP="000A25C0">
      <w:pPr>
        <w:outlineLvl w:val="0"/>
        <w:rPr>
          <w:sz w:val="28"/>
          <w:szCs w:val="28"/>
        </w:rPr>
      </w:pPr>
    </w:p>
    <w:p w:rsidR="000A25C0" w:rsidRDefault="000A25C0" w:rsidP="000A25C0">
      <w:pPr>
        <w:outlineLvl w:val="0"/>
        <w:rPr>
          <w:sz w:val="28"/>
          <w:szCs w:val="28"/>
        </w:rPr>
      </w:pPr>
    </w:p>
    <w:p w:rsidR="00DD66F2" w:rsidRDefault="00DD66F2" w:rsidP="000A25C0">
      <w:pPr>
        <w:outlineLvl w:val="0"/>
        <w:rPr>
          <w:sz w:val="28"/>
          <w:szCs w:val="28"/>
        </w:rPr>
      </w:pPr>
    </w:p>
    <w:p w:rsidR="00F55A98" w:rsidRPr="00A905DE" w:rsidRDefault="000A25C0" w:rsidP="00C83B04">
      <w:pPr>
        <w:outlineLvl w:val="0"/>
        <w:rPr>
          <w:b/>
          <w:sz w:val="28"/>
          <w:szCs w:val="28"/>
        </w:rPr>
      </w:pPr>
      <w:r w:rsidRPr="000A25C0">
        <w:rPr>
          <w:sz w:val="28"/>
          <w:szCs w:val="28"/>
        </w:rPr>
        <w:t>Телефон исполнителя</w:t>
      </w:r>
    </w:p>
    <w:sectPr w:rsidR="00F55A98" w:rsidRPr="00A905DE" w:rsidSect="00DD66F2">
      <w:footerReference w:type="even" r:id="rId9"/>
      <w:footerReference w:type="default" r:id="rId10"/>
      <w:pgSz w:w="11906" w:h="16838"/>
      <w:pgMar w:top="851" w:right="1134" w:bottom="142" w:left="1418" w:header="709"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8E" w:rsidRDefault="00A4278E" w:rsidP="00D60E52">
      <w:r>
        <w:separator/>
      </w:r>
    </w:p>
  </w:endnote>
  <w:endnote w:type="continuationSeparator" w:id="0">
    <w:p w:rsidR="00A4278E" w:rsidRDefault="00A4278E" w:rsidP="00D6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98" w:rsidRDefault="00F55A98" w:rsidP="00D60E52">
    <w:pPr>
      <w:pStyle w:val="a6"/>
      <w:jc w:val="right"/>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98" w:rsidRDefault="00156713">
    <w:pPr>
      <w:pStyle w:val="a6"/>
      <w:jc w:val="right"/>
    </w:pPr>
    <w:r>
      <w:rPr>
        <w:noProof/>
      </w:rPr>
      <w:fldChar w:fldCharType="begin"/>
    </w:r>
    <w:r>
      <w:rPr>
        <w:noProof/>
      </w:rPr>
      <w:instrText>PAGE   \* MERGEFORMAT</w:instrText>
    </w:r>
    <w:r>
      <w:rPr>
        <w:noProof/>
      </w:rPr>
      <w:fldChar w:fldCharType="separate"/>
    </w:r>
    <w:r w:rsidR="00294151">
      <w:rPr>
        <w:noProof/>
      </w:rPr>
      <w:t>2</w:t>
    </w:r>
    <w:r>
      <w:rPr>
        <w:noProof/>
      </w:rPr>
      <w:fldChar w:fldCharType="end"/>
    </w:r>
  </w:p>
  <w:p w:rsidR="00F55A98" w:rsidRDefault="00F55A9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8E" w:rsidRDefault="00A4278E" w:rsidP="00D60E52">
      <w:r>
        <w:separator/>
      </w:r>
    </w:p>
  </w:footnote>
  <w:footnote w:type="continuationSeparator" w:id="0">
    <w:p w:rsidR="00A4278E" w:rsidRDefault="00A4278E" w:rsidP="00D60E52">
      <w:r>
        <w:continuationSeparator/>
      </w:r>
    </w:p>
  </w:footnote>
  <w:footnote w:id="1">
    <w:p w:rsidR="000A25C0" w:rsidRDefault="000A25C0" w:rsidP="000A25C0">
      <w:pPr>
        <w:pStyle w:val="af8"/>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284356FF"/>
    <w:multiLevelType w:val="hybridMultilevel"/>
    <w:tmpl w:val="4A7602DC"/>
    <w:lvl w:ilvl="0" w:tplc="FC88A1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pStyle w:val="5"/>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78382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66423D41"/>
    <w:multiLevelType w:val="hybridMultilevel"/>
    <w:tmpl w:val="8806ADB2"/>
    <w:lvl w:ilvl="0" w:tplc="3CF88B04">
      <w:start w:val="1"/>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175"/>
    <w:rsid w:val="000004A1"/>
    <w:rsid w:val="00003E61"/>
    <w:rsid w:val="0001136F"/>
    <w:rsid w:val="000163A5"/>
    <w:rsid w:val="00037E6F"/>
    <w:rsid w:val="0004622C"/>
    <w:rsid w:val="00054271"/>
    <w:rsid w:val="00062473"/>
    <w:rsid w:val="00065690"/>
    <w:rsid w:val="000725B0"/>
    <w:rsid w:val="0007578B"/>
    <w:rsid w:val="00080B78"/>
    <w:rsid w:val="00091371"/>
    <w:rsid w:val="00091C2C"/>
    <w:rsid w:val="000923B8"/>
    <w:rsid w:val="00092A42"/>
    <w:rsid w:val="00097654"/>
    <w:rsid w:val="000A25C0"/>
    <w:rsid w:val="000A4772"/>
    <w:rsid w:val="000A7B85"/>
    <w:rsid w:val="000C0B08"/>
    <w:rsid w:val="000C32FA"/>
    <w:rsid w:val="000C380C"/>
    <w:rsid w:val="000C4ABC"/>
    <w:rsid w:val="000E184B"/>
    <w:rsid w:val="000F3978"/>
    <w:rsid w:val="001019CE"/>
    <w:rsid w:val="001110E6"/>
    <w:rsid w:val="00113405"/>
    <w:rsid w:val="00113A77"/>
    <w:rsid w:val="00116F6D"/>
    <w:rsid w:val="00130A8B"/>
    <w:rsid w:val="001432D4"/>
    <w:rsid w:val="0014738B"/>
    <w:rsid w:val="0015087C"/>
    <w:rsid w:val="00156713"/>
    <w:rsid w:val="00160E52"/>
    <w:rsid w:val="0016488D"/>
    <w:rsid w:val="00165341"/>
    <w:rsid w:val="00167469"/>
    <w:rsid w:val="001719B9"/>
    <w:rsid w:val="00172708"/>
    <w:rsid w:val="00173427"/>
    <w:rsid w:val="0017793A"/>
    <w:rsid w:val="00177FCE"/>
    <w:rsid w:val="00186EC7"/>
    <w:rsid w:val="00190DAE"/>
    <w:rsid w:val="001912D2"/>
    <w:rsid w:val="0019459F"/>
    <w:rsid w:val="00196F2C"/>
    <w:rsid w:val="001A1606"/>
    <w:rsid w:val="001C7713"/>
    <w:rsid w:val="001D34ED"/>
    <w:rsid w:val="0020450C"/>
    <w:rsid w:val="00215B63"/>
    <w:rsid w:val="0021612C"/>
    <w:rsid w:val="00231812"/>
    <w:rsid w:val="00234961"/>
    <w:rsid w:val="00236590"/>
    <w:rsid w:val="0023775D"/>
    <w:rsid w:val="00255FD1"/>
    <w:rsid w:val="00260DEA"/>
    <w:rsid w:val="002626DD"/>
    <w:rsid w:val="00262CEB"/>
    <w:rsid w:val="002634F0"/>
    <w:rsid w:val="00267706"/>
    <w:rsid w:val="00272DDF"/>
    <w:rsid w:val="0028218B"/>
    <w:rsid w:val="00282CAD"/>
    <w:rsid w:val="00294151"/>
    <w:rsid w:val="002B071B"/>
    <w:rsid w:val="002B25F4"/>
    <w:rsid w:val="002C181C"/>
    <w:rsid w:val="002C4625"/>
    <w:rsid w:val="002C519F"/>
    <w:rsid w:val="002C6342"/>
    <w:rsid w:val="002D376F"/>
    <w:rsid w:val="002F235E"/>
    <w:rsid w:val="002F49A5"/>
    <w:rsid w:val="003036E4"/>
    <w:rsid w:val="00305A21"/>
    <w:rsid w:val="00312585"/>
    <w:rsid w:val="00317DB2"/>
    <w:rsid w:val="00320AE1"/>
    <w:rsid w:val="00321ADC"/>
    <w:rsid w:val="003242BA"/>
    <w:rsid w:val="003370CD"/>
    <w:rsid w:val="00343000"/>
    <w:rsid w:val="00353DC8"/>
    <w:rsid w:val="00355CE2"/>
    <w:rsid w:val="003578D9"/>
    <w:rsid w:val="00371517"/>
    <w:rsid w:val="00383FD1"/>
    <w:rsid w:val="00395B01"/>
    <w:rsid w:val="003B6311"/>
    <w:rsid w:val="003B6BDF"/>
    <w:rsid w:val="003E6230"/>
    <w:rsid w:val="003F03AA"/>
    <w:rsid w:val="00420049"/>
    <w:rsid w:val="004222DD"/>
    <w:rsid w:val="00427618"/>
    <w:rsid w:val="00432CB9"/>
    <w:rsid w:val="004359FC"/>
    <w:rsid w:val="00437397"/>
    <w:rsid w:val="0044369F"/>
    <w:rsid w:val="00451C0E"/>
    <w:rsid w:val="00465267"/>
    <w:rsid w:val="004763F9"/>
    <w:rsid w:val="00476538"/>
    <w:rsid w:val="00477088"/>
    <w:rsid w:val="00494E17"/>
    <w:rsid w:val="00497449"/>
    <w:rsid w:val="004A4146"/>
    <w:rsid w:val="004A6D13"/>
    <w:rsid w:val="004B4C96"/>
    <w:rsid w:val="004D1055"/>
    <w:rsid w:val="00502D94"/>
    <w:rsid w:val="00510091"/>
    <w:rsid w:val="005124BD"/>
    <w:rsid w:val="00512EF0"/>
    <w:rsid w:val="005302DF"/>
    <w:rsid w:val="005343D7"/>
    <w:rsid w:val="005355B3"/>
    <w:rsid w:val="00537E3E"/>
    <w:rsid w:val="005740E7"/>
    <w:rsid w:val="005746BA"/>
    <w:rsid w:val="005753D1"/>
    <w:rsid w:val="005807BF"/>
    <w:rsid w:val="00583585"/>
    <w:rsid w:val="00595B4C"/>
    <w:rsid w:val="005C0488"/>
    <w:rsid w:val="005D2B00"/>
    <w:rsid w:val="005D39B0"/>
    <w:rsid w:val="005D48FD"/>
    <w:rsid w:val="005E2B70"/>
    <w:rsid w:val="0060079E"/>
    <w:rsid w:val="00602AC3"/>
    <w:rsid w:val="00602D52"/>
    <w:rsid w:val="0061046F"/>
    <w:rsid w:val="00622F39"/>
    <w:rsid w:val="006247A4"/>
    <w:rsid w:val="00627AF5"/>
    <w:rsid w:val="006304D9"/>
    <w:rsid w:val="006401B1"/>
    <w:rsid w:val="006466AA"/>
    <w:rsid w:val="006504F8"/>
    <w:rsid w:val="006546AA"/>
    <w:rsid w:val="00657F3E"/>
    <w:rsid w:val="00662F8D"/>
    <w:rsid w:val="0066584C"/>
    <w:rsid w:val="00665C44"/>
    <w:rsid w:val="00666457"/>
    <w:rsid w:val="006855F6"/>
    <w:rsid w:val="00692B41"/>
    <w:rsid w:val="006A168A"/>
    <w:rsid w:val="006A1C7B"/>
    <w:rsid w:val="006A3710"/>
    <w:rsid w:val="006A7F58"/>
    <w:rsid w:val="006B30B9"/>
    <w:rsid w:val="006D49A1"/>
    <w:rsid w:val="006D50DA"/>
    <w:rsid w:val="006D6AC6"/>
    <w:rsid w:val="006F2BB7"/>
    <w:rsid w:val="00700389"/>
    <w:rsid w:val="007308A9"/>
    <w:rsid w:val="0074198C"/>
    <w:rsid w:val="007434FF"/>
    <w:rsid w:val="00755150"/>
    <w:rsid w:val="00755C44"/>
    <w:rsid w:val="00765CAF"/>
    <w:rsid w:val="00783B43"/>
    <w:rsid w:val="007868B7"/>
    <w:rsid w:val="007915EF"/>
    <w:rsid w:val="00797BD6"/>
    <w:rsid w:val="007A14BF"/>
    <w:rsid w:val="007A2E56"/>
    <w:rsid w:val="007A5DF1"/>
    <w:rsid w:val="007A7842"/>
    <w:rsid w:val="007C4E0B"/>
    <w:rsid w:val="007C69C8"/>
    <w:rsid w:val="007D4901"/>
    <w:rsid w:val="007D4F97"/>
    <w:rsid w:val="007E1C0C"/>
    <w:rsid w:val="007F29CC"/>
    <w:rsid w:val="007F3E8C"/>
    <w:rsid w:val="00801764"/>
    <w:rsid w:val="008025DB"/>
    <w:rsid w:val="00814654"/>
    <w:rsid w:val="00821CCF"/>
    <w:rsid w:val="00824B1E"/>
    <w:rsid w:val="00827D08"/>
    <w:rsid w:val="00834374"/>
    <w:rsid w:val="00853396"/>
    <w:rsid w:val="0087603F"/>
    <w:rsid w:val="00877480"/>
    <w:rsid w:val="008853FE"/>
    <w:rsid w:val="008858B8"/>
    <w:rsid w:val="00886175"/>
    <w:rsid w:val="008D0FE4"/>
    <w:rsid w:val="008F275D"/>
    <w:rsid w:val="008F3514"/>
    <w:rsid w:val="00900894"/>
    <w:rsid w:val="00925171"/>
    <w:rsid w:val="009321F1"/>
    <w:rsid w:val="00932C6F"/>
    <w:rsid w:val="00936633"/>
    <w:rsid w:val="00940D56"/>
    <w:rsid w:val="00940D9A"/>
    <w:rsid w:val="0094211B"/>
    <w:rsid w:val="009423B9"/>
    <w:rsid w:val="00944EB8"/>
    <w:rsid w:val="009558B5"/>
    <w:rsid w:val="00963A2F"/>
    <w:rsid w:val="00973874"/>
    <w:rsid w:val="009938D8"/>
    <w:rsid w:val="009A50E3"/>
    <w:rsid w:val="009B18FC"/>
    <w:rsid w:val="009B7C55"/>
    <w:rsid w:val="009C32DF"/>
    <w:rsid w:val="009D05F8"/>
    <w:rsid w:val="009D092D"/>
    <w:rsid w:val="009D6164"/>
    <w:rsid w:val="009D6B1A"/>
    <w:rsid w:val="009F6C0B"/>
    <w:rsid w:val="00A02365"/>
    <w:rsid w:val="00A0510D"/>
    <w:rsid w:val="00A07158"/>
    <w:rsid w:val="00A11072"/>
    <w:rsid w:val="00A1187C"/>
    <w:rsid w:val="00A12990"/>
    <w:rsid w:val="00A12DF4"/>
    <w:rsid w:val="00A17CA2"/>
    <w:rsid w:val="00A3436A"/>
    <w:rsid w:val="00A36132"/>
    <w:rsid w:val="00A4278E"/>
    <w:rsid w:val="00A52CBE"/>
    <w:rsid w:val="00A548B3"/>
    <w:rsid w:val="00A57650"/>
    <w:rsid w:val="00A639B5"/>
    <w:rsid w:val="00A714C2"/>
    <w:rsid w:val="00A74D51"/>
    <w:rsid w:val="00A75E0B"/>
    <w:rsid w:val="00A80C6D"/>
    <w:rsid w:val="00A829E5"/>
    <w:rsid w:val="00A905DE"/>
    <w:rsid w:val="00AA51FC"/>
    <w:rsid w:val="00AB0B87"/>
    <w:rsid w:val="00AB5F9F"/>
    <w:rsid w:val="00AB752F"/>
    <w:rsid w:val="00AC3A14"/>
    <w:rsid w:val="00AD05E9"/>
    <w:rsid w:val="00AD40EF"/>
    <w:rsid w:val="00AE4ECA"/>
    <w:rsid w:val="00AF1167"/>
    <w:rsid w:val="00AF1B0F"/>
    <w:rsid w:val="00B077A1"/>
    <w:rsid w:val="00B1106E"/>
    <w:rsid w:val="00B11AEF"/>
    <w:rsid w:val="00B25881"/>
    <w:rsid w:val="00B45499"/>
    <w:rsid w:val="00B77362"/>
    <w:rsid w:val="00BA67F2"/>
    <w:rsid w:val="00BA680E"/>
    <w:rsid w:val="00BA78D3"/>
    <w:rsid w:val="00BB0B06"/>
    <w:rsid w:val="00BB6A63"/>
    <w:rsid w:val="00BC144A"/>
    <w:rsid w:val="00BC2E97"/>
    <w:rsid w:val="00BC4D52"/>
    <w:rsid w:val="00BD441F"/>
    <w:rsid w:val="00BE1190"/>
    <w:rsid w:val="00BE5064"/>
    <w:rsid w:val="00BF3646"/>
    <w:rsid w:val="00BF7AD1"/>
    <w:rsid w:val="00C01CFE"/>
    <w:rsid w:val="00C10726"/>
    <w:rsid w:val="00C36613"/>
    <w:rsid w:val="00C44D74"/>
    <w:rsid w:val="00C56360"/>
    <w:rsid w:val="00C5693B"/>
    <w:rsid w:val="00C65ADA"/>
    <w:rsid w:val="00C74FB1"/>
    <w:rsid w:val="00C81244"/>
    <w:rsid w:val="00C83B04"/>
    <w:rsid w:val="00C8539A"/>
    <w:rsid w:val="00C95071"/>
    <w:rsid w:val="00CA24B5"/>
    <w:rsid w:val="00CA5095"/>
    <w:rsid w:val="00CB26E7"/>
    <w:rsid w:val="00CB54A5"/>
    <w:rsid w:val="00CD7F51"/>
    <w:rsid w:val="00CE0CB7"/>
    <w:rsid w:val="00CE43C0"/>
    <w:rsid w:val="00CF0F5B"/>
    <w:rsid w:val="00D01A56"/>
    <w:rsid w:val="00D01B1E"/>
    <w:rsid w:val="00D0208F"/>
    <w:rsid w:val="00D05615"/>
    <w:rsid w:val="00D135D8"/>
    <w:rsid w:val="00D146C6"/>
    <w:rsid w:val="00D14C86"/>
    <w:rsid w:val="00D22582"/>
    <w:rsid w:val="00D22612"/>
    <w:rsid w:val="00D22885"/>
    <w:rsid w:val="00D23A56"/>
    <w:rsid w:val="00D23E8F"/>
    <w:rsid w:val="00D24119"/>
    <w:rsid w:val="00D26F53"/>
    <w:rsid w:val="00D3441B"/>
    <w:rsid w:val="00D43FB8"/>
    <w:rsid w:val="00D44EE1"/>
    <w:rsid w:val="00D512F4"/>
    <w:rsid w:val="00D546E1"/>
    <w:rsid w:val="00D60E52"/>
    <w:rsid w:val="00D70D85"/>
    <w:rsid w:val="00D7106B"/>
    <w:rsid w:val="00D806FA"/>
    <w:rsid w:val="00D82410"/>
    <w:rsid w:val="00D92A14"/>
    <w:rsid w:val="00DA20E0"/>
    <w:rsid w:val="00DB2AEE"/>
    <w:rsid w:val="00DB61FE"/>
    <w:rsid w:val="00DD1F76"/>
    <w:rsid w:val="00DD66F2"/>
    <w:rsid w:val="00DF1B5E"/>
    <w:rsid w:val="00DF277B"/>
    <w:rsid w:val="00DF6AE9"/>
    <w:rsid w:val="00E02A24"/>
    <w:rsid w:val="00E14B84"/>
    <w:rsid w:val="00E33058"/>
    <w:rsid w:val="00E3736D"/>
    <w:rsid w:val="00E43E15"/>
    <w:rsid w:val="00E53579"/>
    <w:rsid w:val="00E543F7"/>
    <w:rsid w:val="00E6199F"/>
    <w:rsid w:val="00E634E0"/>
    <w:rsid w:val="00E82488"/>
    <w:rsid w:val="00E855A2"/>
    <w:rsid w:val="00E8577B"/>
    <w:rsid w:val="00EA2598"/>
    <w:rsid w:val="00EA6EE5"/>
    <w:rsid w:val="00EB09C8"/>
    <w:rsid w:val="00EB6C38"/>
    <w:rsid w:val="00EB6DA3"/>
    <w:rsid w:val="00EC365C"/>
    <w:rsid w:val="00ED4836"/>
    <w:rsid w:val="00ED7F87"/>
    <w:rsid w:val="00EE33ED"/>
    <w:rsid w:val="00EE5E7B"/>
    <w:rsid w:val="00EF0FCA"/>
    <w:rsid w:val="00EF480D"/>
    <w:rsid w:val="00F0228C"/>
    <w:rsid w:val="00F0460F"/>
    <w:rsid w:val="00F04DEA"/>
    <w:rsid w:val="00F15E3A"/>
    <w:rsid w:val="00F2051B"/>
    <w:rsid w:val="00F302C1"/>
    <w:rsid w:val="00F32ED1"/>
    <w:rsid w:val="00F42475"/>
    <w:rsid w:val="00F507D7"/>
    <w:rsid w:val="00F529F3"/>
    <w:rsid w:val="00F53DBE"/>
    <w:rsid w:val="00F55A98"/>
    <w:rsid w:val="00F7289F"/>
    <w:rsid w:val="00F828DC"/>
    <w:rsid w:val="00F851F0"/>
    <w:rsid w:val="00F92285"/>
    <w:rsid w:val="00FB72FB"/>
    <w:rsid w:val="00FC5C96"/>
    <w:rsid w:val="00FE2556"/>
    <w:rsid w:val="00FE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75"/>
  </w:style>
  <w:style w:type="paragraph" w:styleId="1">
    <w:name w:val="heading 1"/>
    <w:basedOn w:val="a"/>
    <w:next w:val="a"/>
    <w:link w:val="10"/>
    <w:uiPriority w:val="99"/>
    <w:qFormat/>
    <w:rsid w:val="00886175"/>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locked/>
    <w:rsid w:val="00627AF5"/>
    <w:pPr>
      <w:keepNext/>
      <w:jc w:val="right"/>
      <w:outlineLvl w:val="1"/>
    </w:pPr>
    <w:rPr>
      <w:sz w:val="28"/>
      <w:szCs w:val="28"/>
    </w:rPr>
  </w:style>
  <w:style w:type="paragraph" w:styleId="5">
    <w:name w:val="heading 5"/>
    <w:basedOn w:val="a"/>
    <w:next w:val="a"/>
    <w:link w:val="50"/>
    <w:uiPriority w:val="99"/>
    <w:qFormat/>
    <w:locked/>
    <w:rsid w:val="00627AF5"/>
    <w:pPr>
      <w:keepNext/>
      <w:widowControl w:val="0"/>
      <w:numPr>
        <w:ilvl w:val="4"/>
        <w:numId w:val="1"/>
      </w:numPr>
      <w:suppressAutoHyphens/>
      <w:jc w:val="both"/>
      <w:outlineLvl w:val="4"/>
    </w:pPr>
    <w:rPr>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0D85"/>
    <w:rPr>
      <w:rFonts w:ascii="Cambria" w:hAnsi="Cambria" w:cs="Times New Roman"/>
      <w:b/>
      <w:bCs/>
      <w:kern w:val="32"/>
      <w:sz w:val="32"/>
      <w:szCs w:val="32"/>
    </w:rPr>
  </w:style>
  <w:style w:type="character" w:customStyle="1" w:styleId="20">
    <w:name w:val="Заголовок 2 Знак"/>
    <w:link w:val="2"/>
    <w:uiPriority w:val="99"/>
    <w:semiHidden/>
    <w:locked/>
    <w:rsid w:val="00627AF5"/>
    <w:rPr>
      <w:rFonts w:cs="Times New Roman"/>
      <w:sz w:val="28"/>
      <w:szCs w:val="28"/>
      <w:lang w:val="ru-RU" w:eastAsia="ru-RU" w:bidi="ar-SA"/>
    </w:rPr>
  </w:style>
  <w:style w:type="character" w:customStyle="1" w:styleId="50">
    <w:name w:val="Заголовок 5 Знак"/>
    <w:link w:val="5"/>
    <w:uiPriority w:val="99"/>
    <w:semiHidden/>
    <w:locked/>
    <w:rsid w:val="00627AF5"/>
    <w:rPr>
      <w:rFonts w:cs="Times New Roman"/>
      <w:kern w:val="1"/>
      <w:sz w:val="28"/>
      <w:szCs w:val="28"/>
      <w:lang w:val="ru-RU" w:eastAsia="ru-RU" w:bidi="ar-SA"/>
    </w:rPr>
  </w:style>
  <w:style w:type="paragraph" w:styleId="a3">
    <w:name w:val="Body Text Indent"/>
    <w:basedOn w:val="a"/>
    <w:link w:val="a4"/>
    <w:uiPriority w:val="99"/>
    <w:rsid w:val="00886175"/>
    <w:pPr>
      <w:ind w:firstLine="709"/>
      <w:jc w:val="both"/>
    </w:pPr>
    <w:rPr>
      <w:sz w:val="28"/>
    </w:rPr>
  </w:style>
  <w:style w:type="character" w:customStyle="1" w:styleId="a4">
    <w:name w:val="Основной текст с отступом Знак"/>
    <w:link w:val="a3"/>
    <w:uiPriority w:val="99"/>
    <w:semiHidden/>
    <w:locked/>
    <w:rsid w:val="00D70D85"/>
    <w:rPr>
      <w:rFonts w:cs="Times New Roman"/>
      <w:sz w:val="20"/>
      <w:szCs w:val="20"/>
    </w:rPr>
  </w:style>
  <w:style w:type="table" w:styleId="a5">
    <w:name w:val="Table Grid"/>
    <w:basedOn w:val="a1"/>
    <w:uiPriority w:val="99"/>
    <w:rsid w:val="008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19459F"/>
    <w:pPr>
      <w:tabs>
        <w:tab w:val="center" w:pos="4677"/>
        <w:tab w:val="right" w:pos="9355"/>
      </w:tabs>
    </w:pPr>
    <w:rPr>
      <w:sz w:val="24"/>
      <w:szCs w:val="24"/>
    </w:rPr>
  </w:style>
  <w:style w:type="character" w:customStyle="1" w:styleId="a7">
    <w:name w:val="Нижний колонтитул Знак"/>
    <w:link w:val="a6"/>
    <w:uiPriority w:val="99"/>
    <w:locked/>
    <w:rsid w:val="00D60E52"/>
    <w:rPr>
      <w:rFonts w:cs="Times New Roman"/>
      <w:sz w:val="24"/>
    </w:rPr>
  </w:style>
  <w:style w:type="paragraph" w:styleId="a8">
    <w:name w:val="header"/>
    <w:basedOn w:val="a"/>
    <w:link w:val="a9"/>
    <w:uiPriority w:val="99"/>
    <w:rsid w:val="00D60E52"/>
    <w:pPr>
      <w:tabs>
        <w:tab w:val="center" w:pos="4677"/>
        <w:tab w:val="right" w:pos="9355"/>
      </w:tabs>
    </w:pPr>
  </w:style>
  <w:style w:type="character" w:customStyle="1" w:styleId="a9">
    <w:name w:val="Верхний колонтитул Знак"/>
    <w:link w:val="a8"/>
    <w:uiPriority w:val="99"/>
    <w:locked/>
    <w:rsid w:val="00D60E52"/>
    <w:rPr>
      <w:rFonts w:cs="Times New Roman"/>
    </w:rPr>
  </w:style>
  <w:style w:type="paragraph" w:styleId="aa">
    <w:name w:val="Balloon Text"/>
    <w:basedOn w:val="a"/>
    <w:link w:val="ab"/>
    <w:uiPriority w:val="99"/>
    <w:rsid w:val="002C519F"/>
    <w:rPr>
      <w:rFonts w:ascii="Tahoma" w:hAnsi="Tahoma"/>
      <w:sz w:val="16"/>
      <w:szCs w:val="16"/>
    </w:rPr>
  </w:style>
  <w:style w:type="character" w:customStyle="1" w:styleId="ab">
    <w:name w:val="Текст выноски Знак"/>
    <w:link w:val="aa"/>
    <w:uiPriority w:val="99"/>
    <w:locked/>
    <w:rsid w:val="002C519F"/>
    <w:rPr>
      <w:rFonts w:ascii="Tahoma" w:hAnsi="Tahoma" w:cs="Times New Roman"/>
      <w:sz w:val="16"/>
    </w:rPr>
  </w:style>
  <w:style w:type="paragraph" w:styleId="ac">
    <w:name w:val="Title"/>
    <w:basedOn w:val="a"/>
    <w:link w:val="ad"/>
    <w:uiPriority w:val="99"/>
    <w:qFormat/>
    <w:rsid w:val="00A80C6D"/>
    <w:pPr>
      <w:jc w:val="center"/>
    </w:pPr>
    <w:rPr>
      <w:b/>
      <w:sz w:val="28"/>
    </w:rPr>
  </w:style>
  <w:style w:type="character" w:customStyle="1" w:styleId="ad">
    <w:name w:val="Название Знак"/>
    <w:link w:val="ac"/>
    <w:uiPriority w:val="99"/>
    <w:locked/>
    <w:rsid w:val="003370CD"/>
    <w:rPr>
      <w:rFonts w:cs="Times New Roman"/>
      <w:b/>
      <w:sz w:val="28"/>
    </w:rPr>
  </w:style>
  <w:style w:type="paragraph" w:styleId="ae">
    <w:name w:val="List Paragraph"/>
    <w:basedOn w:val="a"/>
    <w:uiPriority w:val="99"/>
    <w:qFormat/>
    <w:rsid w:val="0020450C"/>
    <w:pPr>
      <w:ind w:left="720"/>
      <w:contextualSpacing/>
    </w:pPr>
  </w:style>
  <w:style w:type="paragraph" w:customStyle="1" w:styleId="ConsPlusNormal">
    <w:name w:val="ConsPlusNormal"/>
    <w:uiPriority w:val="99"/>
    <w:rsid w:val="000923B8"/>
    <w:pPr>
      <w:widowControl w:val="0"/>
      <w:autoSpaceDE w:val="0"/>
      <w:autoSpaceDN w:val="0"/>
      <w:adjustRightInd w:val="0"/>
      <w:ind w:firstLine="720"/>
    </w:pPr>
    <w:rPr>
      <w:rFonts w:ascii="Arial" w:hAnsi="Arial" w:cs="Arial"/>
    </w:rPr>
  </w:style>
  <w:style w:type="paragraph" w:customStyle="1" w:styleId="af">
    <w:name w:val="Заголовок"/>
    <w:basedOn w:val="a"/>
    <w:next w:val="af0"/>
    <w:uiPriority w:val="99"/>
    <w:rsid w:val="00627AF5"/>
    <w:pPr>
      <w:keepNext/>
      <w:widowControl w:val="0"/>
      <w:suppressAutoHyphens/>
      <w:spacing w:before="240" w:after="120"/>
    </w:pPr>
    <w:rPr>
      <w:rFonts w:ascii="Arial" w:hAnsi="Arial" w:cs="Arial"/>
      <w:kern w:val="1"/>
      <w:sz w:val="28"/>
      <w:szCs w:val="28"/>
    </w:rPr>
  </w:style>
  <w:style w:type="paragraph" w:customStyle="1" w:styleId="ConsTitle">
    <w:name w:val="ConsTitle"/>
    <w:uiPriority w:val="99"/>
    <w:rsid w:val="00627AF5"/>
    <w:pPr>
      <w:widowControl w:val="0"/>
      <w:autoSpaceDE w:val="0"/>
      <w:autoSpaceDN w:val="0"/>
      <w:adjustRightInd w:val="0"/>
      <w:ind w:right="19772"/>
    </w:pPr>
    <w:rPr>
      <w:rFonts w:ascii="Arial" w:hAnsi="Arial" w:cs="Arial"/>
      <w:b/>
      <w:bCs/>
      <w:sz w:val="16"/>
      <w:szCs w:val="16"/>
    </w:rPr>
  </w:style>
  <w:style w:type="paragraph" w:styleId="af0">
    <w:name w:val="Body Text"/>
    <w:basedOn w:val="a"/>
    <w:link w:val="af1"/>
    <w:uiPriority w:val="99"/>
    <w:rsid w:val="00627AF5"/>
    <w:pPr>
      <w:spacing w:after="120"/>
    </w:pPr>
    <w:rPr>
      <w:sz w:val="28"/>
      <w:szCs w:val="28"/>
    </w:rPr>
  </w:style>
  <w:style w:type="character" w:customStyle="1" w:styleId="af1">
    <w:name w:val="Основной текст Знак"/>
    <w:link w:val="af0"/>
    <w:uiPriority w:val="99"/>
    <w:semiHidden/>
    <w:locked/>
    <w:rsid w:val="00627AF5"/>
    <w:rPr>
      <w:rFonts w:cs="Times New Roman"/>
      <w:sz w:val="28"/>
      <w:szCs w:val="28"/>
      <w:lang w:val="ru-RU" w:eastAsia="ru-RU" w:bidi="ar-SA"/>
    </w:rPr>
  </w:style>
  <w:style w:type="paragraph" w:styleId="21">
    <w:name w:val="Body Text 2"/>
    <w:basedOn w:val="a"/>
    <w:link w:val="22"/>
    <w:uiPriority w:val="99"/>
    <w:rsid w:val="00627AF5"/>
    <w:pPr>
      <w:spacing w:after="120" w:line="480" w:lineRule="auto"/>
    </w:pPr>
    <w:rPr>
      <w:rFonts w:ascii="Calibri" w:hAnsi="Calibri" w:cs="Calibri"/>
      <w:sz w:val="22"/>
      <w:szCs w:val="22"/>
      <w:lang w:eastAsia="en-US"/>
    </w:rPr>
  </w:style>
  <w:style w:type="character" w:customStyle="1" w:styleId="22">
    <w:name w:val="Основной текст 2 Знак"/>
    <w:link w:val="21"/>
    <w:uiPriority w:val="99"/>
    <w:semiHidden/>
    <w:locked/>
    <w:rsid w:val="00627AF5"/>
    <w:rPr>
      <w:rFonts w:ascii="Calibri" w:hAnsi="Calibri" w:cs="Calibri"/>
      <w:sz w:val="22"/>
      <w:szCs w:val="22"/>
      <w:lang w:val="ru-RU" w:eastAsia="en-US" w:bidi="ar-SA"/>
    </w:rPr>
  </w:style>
  <w:style w:type="paragraph" w:customStyle="1" w:styleId="11">
    <w:name w:val="Стиль1"/>
    <w:basedOn w:val="a"/>
    <w:uiPriority w:val="99"/>
    <w:rsid w:val="00627AF5"/>
    <w:pPr>
      <w:spacing w:line="228" w:lineRule="auto"/>
      <w:jc w:val="both"/>
    </w:pPr>
    <w:rPr>
      <w:sz w:val="28"/>
      <w:szCs w:val="28"/>
    </w:rPr>
  </w:style>
  <w:style w:type="character" w:styleId="af2">
    <w:name w:val="page number"/>
    <w:uiPriority w:val="99"/>
    <w:rsid w:val="00627AF5"/>
    <w:rPr>
      <w:rFonts w:cs="Times New Roman"/>
    </w:rPr>
  </w:style>
  <w:style w:type="paragraph" w:customStyle="1" w:styleId="ConsPlusNonformat">
    <w:name w:val="ConsPlusNonformat"/>
    <w:uiPriority w:val="99"/>
    <w:rsid w:val="00627AF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27AF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27AF5"/>
    <w:pPr>
      <w:widowControl w:val="0"/>
      <w:autoSpaceDE w:val="0"/>
      <w:autoSpaceDN w:val="0"/>
      <w:adjustRightInd w:val="0"/>
    </w:pPr>
    <w:rPr>
      <w:rFonts w:ascii="Arial" w:hAnsi="Arial" w:cs="Arial"/>
    </w:rPr>
  </w:style>
  <w:style w:type="paragraph" w:customStyle="1" w:styleId="ConsPlusDocList">
    <w:name w:val="ConsPlusDocList"/>
    <w:uiPriority w:val="99"/>
    <w:rsid w:val="00627AF5"/>
    <w:pPr>
      <w:widowControl w:val="0"/>
      <w:autoSpaceDE w:val="0"/>
      <w:autoSpaceDN w:val="0"/>
      <w:adjustRightInd w:val="0"/>
    </w:pPr>
    <w:rPr>
      <w:rFonts w:ascii="Courier New" w:hAnsi="Courier New" w:cs="Courier New"/>
    </w:rPr>
  </w:style>
  <w:style w:type="paragraph" w:styleId="af3">
    <w:name w:val="Subtitle"/>
    <w:basedOn w:val="af"/>
    <w:next w:val="af0"/>
    <w:link w:val="af4"/>
    <w:uiPriority w:val="99"/>
    <w:qFormat/>
    <w:locked/>
    <w:rsid w:val="00627AF5"/>
    <w:pPr>
      <w:jc w:val="center"/>
    </w:pPr>
    <w:rPr>
      <w:i/>
      <w:iCs/>
    </w:rPr>
  </w:style>
  <w:style w:type="character" w:customStyle="1" w:styleId="af4">
    <w:name w:val="Подзаголовок Знак"/>
    <w:link w:val="af3"/>
    <w:uiPriority w:val="99"/>
    <w:locked/>
    <w:rsid w:val="00627AF5"/>
    <w:rPr>
      <w:rFonts w:ascii="Arial" w:hAnsi="Arial" w:cs="Arial"/>
      <w:i/>
      <w:iCs/>
      <w:kern w:val="1"/>
      <w:sz w:val="28"/>
      <w:szCs w:val="28"/>
      <w:lang w:val="ru-RU" w:eastAsia="ru-RU" w:bidi="ar-SA"/>
    </w:rPr>
  </w:style>
  <w:style w:type="paragraph" w:styleId="af5">
    <w:name w:val="Document Map"/>
    <w:basedOn w:val="a"/>
    <w:link w:val="af6"/>
    <w:uiPriority w:val="99"/>
    <w:semiHidden/>
    <w:rsid w:val="00627AF5"/>
    <w:pPr>
      <w:shd w:val="clear" w:color="auto" w:fill="000080"/>
    </w:pPr>
    <w:rPr>
      <w:rFonts w:ascii="Tahoma" w:hAnsi="Tahoma" w:cs="Tahoma"/>
    </w:rPr>
  </w:style>
  <w:style w:type="character" w:customStyle="1" w:styleId="af6">
    <w:name w:val="Схема документа Знак"/>
    <w:link w:val="af5"/>
    <w:uiPriority w:val="99"/>
    <w:semiHidden/>
    <w:locked/>
    <w:rsid w:val="00627AF5"/>
    <w:rPr>
      <w:rFonts w:ascii="Tahoma" w:hAnsi="Tahoma" w:cs="Tahoma"/>
      <w:lang w:val="ru-RU" w:eastAsia="ru-RU" w:bidi="ar-SA"/>
    </w:rPr>
  </w:style>
  <w:style w:type="paragraph" w:customStyle="1" w:styleId="af7">
    <w:name w:val="Знак Знак Знак Знак Знак Знак Знак Знак Знак Знак"/>
    <w:basedOn w:val="a"/>
    <w:uiPriority w:val="99"/>
    <w:rsid w:val="00627AF5"/>
    <w:pPr>
      <w:widowControl w:val="0"/>
      <w:adjustRightInd w:val="0"/>
      <w:spacing w:after="160" w:line="240" w:lineRule="exact"/>
      <w:jc w:val="right"/>
    </w:pPr>
    <w:rPr>
      <w:lang w:val="en-GB" w:eastAsia="en-US"/>
    </w:rPr>
  </w:style>
  <w:style w:type="paragraph" w:styleId="af8">
    <w:name w:val="footnote text"/>
    <w:basedOn w:val="a"/>
    <w:link w:val="af9"/>
    <w:uiPriority w:val="99"/>
    <w:semiHidden/>
    <w:unhideWhenUsed/>
    <w:rsid w:val="000A25C0"/>
  </w:style>
  <w:style w:type="character" w:customStyle="1" w:styleId="af9">
    <w:name w:val="Текст сноски Знак"/>
    <w:link w:val="af8"/>
    <w:uiPriority w:val="99"/>
    <w:semiHidden/>
    <w:rsid w:val="000A25C0"/>
    <w:rPr>
      <w:sz w:val="20"/>
      <w:szCs w:val="20"/>
    </w:rPr>
  </w:style>
  <w:style w:type="table" w:customStyle="1" w:styleId="12">
    <w:name w:val="Сетка таблицы1"/>
    <w:basedOn w:val="a1"/>
    <w:next w:val="a5"/>
    <w:uiPriority w:val="99"/>
    <w:rsid w:val="000A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F7AD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6133">
      <w:marLeft w:val="0"/>
      <w:marRight w:val="0"/>
      <w:marTop w:val="0"/>
      <w:marBottom w:val="0"/>
      <w:divBdr>
        <w:top w:val="none" w:sz="0" w:space="0" w:color="auto"/>
        <w:left w:val="none" w:sz="0" w:space="0" w:color="auto"/>
        <w:bottom w:val="none" w:sz="0" w:space="0" w:color="auto"/>
        <w:right w:val="none" w:sz="0" w:space="0" w:color="auto"/>
      </w:divBdr>
    </w:div>
    <w:div w:id="1662736134">
      <w:marLeft w:val="0"/>
      <w:marRight w:val="0"/>
      <w:marTop w:val="0"/>
      <w:marBottom w:val="0"/>
      <w:divBdr>
        <w:top w:val="none" w:sz="0" w:space="0" w:color="auto"/>
        <w:left w:val="none" w:sz="0" w:space="0" w:color="auto"/>
        <w:bottom w:val="none" w:sz="0" w:space="0" w:color="auto"/>
        <w:right w:val="none" w:sz="0" w:space="0" w:color="auto"/>
      </w:divBdr>
    </w:div>
    <w:div w:id="1662736135">
      <w:marLeft w:val="0"/>
      <w:marRight w:val="0"/>
      <w:marTop w:val="0"/>
      <w:marBottom w:val="0"/>
      <w:divBdr>
        <w:top w:val="none" w:sz="0" w:space="0" w:color="auto"/>
        <w:left w:val="none" w:sz="0" w:space="0" w:color="auto"/>
        <w:bottom w:val="none" w:sz="0" w:space="0" w:color="auto"/>
        <w:right w:val="none" w:sz="0" w:space="0" w:color="auto"/>
      </w:divBdr>
    </w:div>
    <w:div w:id="1662736136">
      <w:marLeft w:val="0"/>
      <w:marRight w:val="0"/>
      <w:marTop w:val="0"/>
      <w:marBottom w:val="0"/>
      <w:divBdr>
        <w:top w:val="none" w:sz="0" w:space="0" w:color="auto"/>
        <w:left w:val="none" w:sz="0" w:space="0" w:color="auto"/>
        <w:bottom w:val="none" w:sz="0" w:space="0" w:color="auto"/>
        <w:right w:val="none" w:sz="0" w:space="0" w:color="auto"/>
      </w:divBdr>
    </w:div>
    <w:div w:id="1662736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i-rial</dc:creator>
  <cp:keywords/>
  <dc:description/>
  <cp:lastModifiedBy>K7-5</cp:lastModifiedBy>
  <cp:revision>14</cp:revision>
  <cp:lastPrinted>2018-02-01T08:41:00Z</cp:lastPrinted>
  <dcterms:created xsi:type="dcterms:W3CDTF">2017-12-28T11:34:00Z</dcterms:created>
  <dcterms:modified xsi:type="dcterms:W3CDTF">2019-03-13T09:10:00Z</dcterms:modified>
</cp:coreProperties>
</file>